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A" w:rsidRPr="0001411D" w:rsidRDefault="00BF76DB" w:rsidP="000C1170">
      <w:pPr>
        <w:rPr>
          <w:rFonts w:ascii="Nafees Nastaleeq" w:hAnsi="Nafees Nastaleeq" w:cs="Nafees Nastaleeq"/>
          <w:rtl/>
        </w:rPr>
      </w:pPr>
      <w:r>
        <w:rPr>
          <w:rFonts w:ascii="Nafees Nastaleeq" w:hAnsi="Nafees Nastaleeq" w:cs="Nafees Nastaleeq"/>
          <w:noProof/>
          <w:rtl/>
          <w:lang w:bidi="ar-SA"/>
        </w:rPr>
        <w:pict>
          <v:roundrect id="AutoShape 7" o:spid="_x0000_s1026" style="position:absolute;left:0;text-align:left;margin-left:-16.75pt;margin-top:-44.5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EA4FC9" w:rsidRPr="00C1199D" w:rsidRDefault="00EA4FC9"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EA4FC9" w:rsidRPr="00E91CA1" w:rsidRDefault="00EA4FC9"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EA4FC9" w:rsidRPr="00E91CA1" w:rsidRDefault="00EA4FC9"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EA4FC9" w:rsidRPr="00E91CA1" w:rsidRDefault="00EA4FC9"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EA4FC9" w:rsidRPr="00E91CA1" w:rsidRDefault="00EA4FC9"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p>
    <w:p w:rsidR="00B05C04" w:rsidRPr="007052E8" w:rsidRDefault="00F33B97" w:rsidP="00A81E46">
      <w:pPr>
        <w:pStyle w:val="Heading1"/>
      </w:pPr>
      <w:r>
        <w:rPr>
          <w:rFonts w:ascii="Jameel Noori Nastaleeq" w:hAnsi="Jameel Noori Nastaleeq" w:cs="Jameel Noori Nastaleeq" w:hint="cs"/>
          <w:rtl/>
        </w:rPr>
        <w:t xml:space="preserve">درآمدات وبرآمدات </w:t>
      </w:r>
      <w:r w:rsidRPr="00B44B02">
        <w:rPr>
          <w:rFonts w:ascii="Jameel Noori Nastaleeq" w:hAnsi="Jameel Noori Nastaleeq" w:cs="Jameel Noori Nastaleeq" w:hint="cs"/>
          <w:rtl/>
        </w:rPr>
        <w:t xml:space="preserve">کا اسلامی منہاج </w:t>
      </w:r>
      <w:r w:rsidR="00A81E46">
        <w:rPr>
          <w:rFonts w:ascii="Jameel Noori Nastaleeq" w:hAnsi="Jameel Noori Nastaleeq" w:cs="Jameel Noori Nastaleeq" w:hint="cs"/>
          <w:rtl/>
        </w:rPr>
        <w:t>:</w:t>
      </w:r>
      <w:r w:rsidRPr="00B44B02">
        <w:rPr>
          <w:rFonts w:ascii="Jameel Noori Nastaleeq" w:hAnsi="Jameel Noori Nastaleeq" w:cs="Jameel Noori Nastaleeq" w:hint="cs"/>
          <w:rtl/>
        </w:rPr>
        <w:t xml:space="preserve"> حضرت عمر فاروق</w:t>
      </w:r>
      <w:r w:rsidR="00A81E46">
        <w:rPr>
          <w:rFonts w:ascii="Jameel Noori Nastaleeq" w:hAnsi="Jameel Noori Nastaleeq" w:cs="Jameel Noori Nastaleeq" w:hint="cs"/>
          <w:rtl/>
        </w:rPr>
        <w:t>ؓ</w:t>
      </w:r>
      <w:r w:rsidRPr="00B44B02">
        <w:rPr>
          <w:rFonts w:ascii="Jameel Noori Nastaleeq" w:hAnsi="Jameel Noori Nastaleeq" w:cs="Jameel Noori Nastaleeq" w:hint="cs"/>
          <w:rtl/>
        </w:rPr>
        <w:t xml:space="preserve"> کی</w:t>
      </w:r>
      <w:r>
        <w:rPr>
          <w:rFonts w:ascii="Jameel Noori Nastaleeq" w:hAnsi="Jameel Noori Nastaleeq" w:cs="Jameel Noori Nastaleeq"/>
        </w:rPr>
        <w:t xml:space="preserve"> </w:t>
      </w:r>
      <w:r w:rsidRPr="00B44B02">
        <w:rPr>
          <w:rFonts w:ascii="Jameel Noori Nastaleeq" w:hAnsi="Jameel Noori Nastaleeq" w:cs="Jameel Noori Nastaleeq" w:hint="cs"/>
          <w:rtl/>
        </w:rPr>
        <w:t xml:space="preserve">بصیرت </w:t>
      </w:r>
      <w:r>
        <w:rPr>
          <w:rFonts w:ascii="Jameel Noori Nastaleeq" w:hAnsi="Jameel Noori Nastaleeq" w:cs="Jameel Noori Nastaleeq" w:hint="cs"/>
          <w:rtl/>
        </w:rPr>
        <w:t>کےتناظر</w:t>
      </w:r>
      <w:r w:rsidRPr="00B44B02">
        <w:rPr>
          <w:rFonts w:ascii="Jameel Noori Nastaleeq" w:hAnsi="Jameel Noori Nastaleeq" w:cs="Jameel Noori Nastaleeq" w:hint="cs"/>
          <w:rtl/>
        </w:rPr>
        <w:t>میں تحقیقی جائزہ</w:t>
      </w:r>
    </w:p>
    <w:p w:rsidR="009E575D" w:rsidRPr="00F33B97" w:rsidRDefault="00F33B97" w:rsidP="00523093">
      <w:pPr>
        <w:pStyle w:val="EnglishTitle"/>
      </w:pPr>
      <w:r w:rsidRPr="00C240A7">
        <w:t>Islamic Approach towards</w:t>
      </w:r>
      <w:r>
        <w:t xml:space="preserve"> </w:t>
      </w:r>
      <w:r>
        <w:rPr>
          <w:rFonts w:eastAsia="Times New Roman"/>
        </w:rPr>
        <w:t>Import and Export:</w:t>
      </w:r>
      <w:r w:rsidR="00A81E46">
        <w:rPr>
          <w:rFonts w:eastAsia="Times New Roman"/>
        </w:rPr>
        <w:t xml:space="preserve"> A</w:t>
      </w:r>
      <w:r w:rsidRPr="00C240A7">
        <w:rPr>
          <w:rFonts w:eastAsia="Times New Roman"/>
        </w:rPr>
        <w:t xml:space="preserve"> </w:t>
      </w:r>
      <w:r w:rsidR="00A81E46">
        <w:rPr>
          <w:rFonts w:eastAsia="Times New Roman" w:cstheme="minorBidi"/>
        </w:rPr>
        <w:t xml:space="preserve">Research Analysis in the </w:t>
      </w:r>
      <w:r w:rsidR="00523093">
        <w:rPr>
          <w:rFonts w:eastAsia="Times New Roman" w:cstheme="minorBidi"/>
        </w:rPr>
        <w:t xml:space="preserve">Context </w:t>
      </w:r>
      <w:r w:rsidR="00A81E46">
        <w:rPr>
          <w:rFonts w:eastAsia="Times New Roman" w:cstheme="minorBidi"/>
        </w:rPr>
        <w:t xml:space="preserve">of </w:t>
      </w:r>
      <w:proofErr w:type="spellStart"/>
      <w:r w:rsidRPr="00C240A7">
        <w:rPr>
          <w:rFonts w:eastAsia="Times New Roman"/>
        </w:rPr>
        <w:t>Umar’s</w:t>
      </w:r>
      <w:proofErr w:type="spellEnd"/>
      <w:r w:rsidRPr="00C240A7">
        <w:rPr>
          <w:rFonts w:eastAsia="Times New Roman"/>
        </w:rPr>
        <w:t xml:space="preserve"> (RA)</w:t>
      </w:r>
      <w:r>
        <w:rPr>
          <w:rFonts w:eastAsia="Times New Roman"/>
        </w:rPr>
        <w:t xml:space="preserve"> </w:t>
      </w:r>
      <w:r w:rsidR="00523093">
        <w:rPr>
          <w:rFonts w:eastAsia="Times New Roman"/>
        </w:rPr>
        <w:t>Vision</w:t>
      </w:r>
    </w:p>
    <w:p w:rsidR="007250FD" w:rsidRDefault="007250FD" w:rsidP="00021D62">
      <w:pPr>
        <w:pStyle w:val="AuthorName"/>
        <w:rPr>
          <w:rFonts w:eastAsia="Times New Roman"/>
        </w:rPr>
      </w:pPr>
    </w:p>
    <w:p w:rsidR="00021D62" w:rsidRDefault="00021D62" w:rsidP="00021D62">
      <w:pPr>
        <w:pStyle w:val="AuthorName"/>
        <w:rPr>
          <w:rFonts w:eastAsia="Times New Roman"/>
        </w:rPr>
      </w:pPr>
      <w:proofErr w:type="spellStart"/>
      <w:r>
        <w:rPr>
          <w:rFonts w:eastAsia="Times New Roman"/>
        </w:rPr>
        <w:t>Kaleem</w:t>
      </w:r>
      <w:proofErr w:type="spellEnd"/>
      <w:r>
        <w:rPr>
          <w:rFonts w:eastAsia="Times New Roman"/>
        </w:rPr>
        <w:t xml:space="preserve"> </w:t>
      </w:r>
      <w:proofErr w:type="spellStart"/>
      <w:r>
        <w:rPr>
          <w:rFonts w:eastAsia="Times New Roman"/>
        </w:rPr>
        <w:t>Ullah</w:t>
      </w:r>
      <w:proofErr w:type="spellEnd"/>
    </w:p>
    <w:p w:rsidR="00021D62" w:rsidRDefault="00021D62" w:rsidP="00021D62">
      <w:pPr>
        <w:pStyle w:val="Designation"/>
        <w:rPr>
          <w:rFonts w:eastAsia="Times New Roman"/>
        </w:rPr>
      </w:pPr>
      <w:r w:rsidRPr="00021D62">
        <w:rPr>
          <w:rFonts w:eastAsia="Times New Roman"/>
        </w:rPr>
        <w:t xml:space="preserve">Lecture, </w:t>
      </w:r>
      <w:r>
        <w:rPr>
          <w:rFonts w:eastAsia="Times New Roman"/>
        </w:rPr>
        <w:t>Department of Islamic Studies,</w:t>
      </w:r>
    </w:p>
    <w:p w:rsidR="00632689" w:rsidRPr="004801AA" w:rsidRDefault="00021D62" w:rsidP="00021D62">
      <w:pPr>
        <w:pStyle w:val="Designation"/>
        <w:rPr>
          <w:rFonts w:eastAsia="Times New Roman"/>
        </w:rPr>
      </w:pPr>
      <w:proofErr w:type="spellStart"/>
      <w:r w:rsidRPr="00021D62">
        <w:rPr>
          <w:rFonts w:eastAsia="Times New Roman"/>
        </w:rPr>
        <w:t>Lakki</w:t>
      </w:r>
      <w:proofErr w:type="spellEnd"/>
      <w:r w:rsidRPr="00021D62">
        <w:rPr>
          <w:rFonts w:eastAsia="Times New Roman"/>
        </w:rPr>
        <w:t xml:space="preserve"> University, </w:t>
      </w:r>
      <w:proofErr w:type="spellStart"/>
      <w:r w:rsidRPr="00021D62">
        <w:rPr>
          <w:rFonts w:eastAsia="Times New Roman"/>
        </w:rPr>
        <w:t>Lakki</w:t>
      </w:r>
      <w:proofErr w:type="spellEnd"/>
      <w:r w:rsidRPr="00021D62">
        <w:rPr>
          <w:rFonts w:eastAsia="Times New Roman"/>
        </w:rPr>
        <w:t xml:space="preserve"> </w:t>
      </w:r>
      <w:proofErr w:type="spellStart"/>
      <w:r w:rsidRPr="00021D62">
        <w:rPr>
          <w:rFonts w:eastAsia="Times New Roman"/>
        </w:rPr>
        <w:t>Marwat</w:t>
      </w:r>
      <w:proofErr w:type="spellEnd"/>
      <w:r w:rsidRPr="00021D62">
        <w:rPr>
          <w:rFonts w:eastAsia="Times New Roman"/>
        </w:rPr>
        <w:t xml:space="preserve"> </w:t>
      </w:r>
    </w:p>
    <w:p w:rsidR="00021D62" w:rsidRDefault="00021D62" w:rsidP="00021D62">
      <w:pPr>
        <w:pStyle w:val="AuthorName"/>
        <w:rPr>
          <w:rFonts w:eastAsia="Times New Roman"/>
        </w:rPr>
      </w:pPr>
      <w:r>
        <w:rPr>
          <w:rFonts w:eastAsia="Times New Roman"/>
        </w:rPr>
        <w:t xml:space="preserve">Dr. </w:t>
      </w:r>
      <w:proofErr w:type="spellStart"/>
      <w:r>
        <w:rPr>
          <w:rFonts w:eastAsia="Times New Roman"/>
        </w:rPr>
        <w:t>Irfan</w:t>
      </w:r>
      <w:proofErr w:type="spellEnd"/>
      <w:r>
        <w:rPr>
          <w:rFonts w:eastAsia="Times New Roman"/>
        </w:rPr>
        <w:t xml:space="preserve"> </w:t>
      </w:r>
      <w:proofErr w:type="spellStart"/>
      <w:r>
        <w:rPr>
          <w:rFonts w:eastAsia="Times New Roman"/>
        </w:rPr>
        <w:t>Ullah</w:t>
      </w:r>
      <w:proofErr w:type="spellEnd"/>
    </w:p>
    <w:p w:rsidR="00021D62" w:rsidRDefault="00BF76DB" w:rsidP="00021D62">
      <w:pPr>
        <w:pStyle w:val="Designation"/>
        <w:rPr>
          <w:rFonts w:eastAsia="Times New Roman"/>
        </w:rPr>
      </w:pPr>
      <w:r w:rsidRPr="00BF76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8.95pt;margin-top:10.6pt;width:1in;height:1in;z-index:-251656192">
            <v:imagedata r:id="rId8" o:title="UR-05"/>
          </v:shape>
        </w:pict>
      </w:r>
      <w:r w:rsidR="00021D62" w:rsidRPr="00021D62">
        <w:rPr>
          <w:rFonts w:eastAsia="Times New Roman"/>
        </w:rPr>
        <w:t xml:space="preserve">Assistant Professor, </w:t>
      </w:r>
      <w:r w:rsidR="00021D62">
        <w:rPr>
          <w:rFonts w:eastAsia="Times New Roman"/>
        </w:rPr>
        <w:t>Department of Islamic Studies</w:t>
      </w:r>
      <w:r w:rsidR="001E3304">
        <w:rPr>
          <w:rFonts w:eastAsia="Times New Roman"/>
        </w:rPr>
        <w:t xml:space="preserve"> &amp; Research</w:t>
      </w:r>
    </w:p>
    <w:p w:rsidR="00632689" w:rsidRPr="004801AA" w:rsidRDefault="00021D62" w:rsidP="004801AA">
      <w:pPr>
        <w:pStyle w:val="Designation"/>
        <w:rPr>
          <w:rFonts w:eastAsia="Times New Roman"/>
        </w:rPr>
      </w:pPr>
      <w:r w:rsidRPr="00021D62">
        <w:rPr>
          <w:rFonts w:eastAsia="Times New Roman"/>
        </w:rPr>
        <w:t>University of Science &amp; Technology, Bannu</w:t>
      </w:r>
    </w:p>
    <w:p w:rsidR="00595F68" w:rsidRDefault="00595F68" w:rsidP="00474FDE">
      <w:pPr>
        <w:bidi w:val="0"/>
        <w:ind w:firstLine="0"/>
        <w:rPr>
          <w:rFonts w:ascii="Book Antiqua" w:hAnsi="Book Antiqua"/>
          <w:sz w:val="18"/>
          <w:szCs w:val="18"/>
        </w:rPr>
      </w:pPr>
    </w:p>
    <w:p w:rsidR="00DC0E5B" w:rsidRPr="00B05C04" w:rsidRDefault="006F5C20" w:rsidP="00DC0E5B">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DC0E5B">
        <w:rPr>
          <w:rFonts w:ascii="Book Antiqua" w:hAnsi="Book Antiqua"/>
          <w:sz w:val="18"/>
          <w:szCs w:val="18"/>
        </w:rPr>
        <w:t>01-12-2020</w:t>
      </w:r>
    </w:p>
    <w:p w:rsidR="00DC0E5B" w:rsidRPr="00542331" w:rsidRDefault="00DC0E5B" w:rsidP="00DC0E5B">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Pr="00FF66A7">
        <w:rPr>
          <w:rFonts w:ascii="Book Antiqua" w:hAnsi="Book Antiqua"/>
          <w:sz w:val="18"/>
          <w:szCs w:val="18"/>
        </w:rPr>
        <w:t>01-11-2020</w:t>
      </w:r>
    </w:p>
    <w:p w:rsidR="00907253" w:rsidRPr="00C51474" w:rsidRDefault="00DC0E5B" w:rsidP="00DC0E5B">
      <w:pPr>
        <w:bidi w:val="0"/>
        <w:ind w:firstLine="0"/>
        <w:rPr>
          <w:rFonts w:eastAsia="Times New Roman"/>
        </w:rPr>
      </w:pPr>
      <w:r w:rsidRPr="00542331">
        <w:rPr>
          <w:rFonts w:ascii="Book Antiqua" w:hAnsi="Book Antiqua"/>
          <w:b/>
          <w:bCs/>
          <w:sz w:val="18"/>
          <w:szCs w:val="18"/>
        </w:rPr>
        <w:t>Received:</w:t>
      </w:r>
      <w:r>
        <w:rPr>
          <w:rFonts w:ascii="Book Antiqua" w:hAnsi="Book Antiqua"/>
          <w:sz w:val="18"/>
          <w:szCs w:val="18"/>
        </w:rPr>
        <w:t xml:space="preserve"> 31-07-2020</w:t>
      </w:r>
    </w:p>
    <w:p w:rsidR="002B6588" w:rsidRPr="0045252D" w:rsidRDefault="000B3230" w:rsidP="005500F9">
      <w:pPr>
        <w:pStyle w:val="NoSpacing"/>
        <w:jc w:val="center"/>
        <w:rPr>
          <w:b/>
          <w:bCs/>
          <w:u w:val="single"/>
        </w:rPr>
      </w:pPr>
      <w:r w:rsidRPr="0045252D">
        <w:rPr>
          <w:b/>
          <w:bCs/>
          <w:u w:val="single"/>
        </w:rPr>
        <w:t>Abstract</w:t>
      </w:r>
    </w:p>
    <w:p w:rsidR="00021D62" w:rsidRPr="00F33B97" w:rsidRDefault="00F33B97" w:rsidP="007250FD">
      <w:pPr>
        <w:pStyle w:val="NoSpacing"/>
        <w:rPr>
          <w:sz w:val="20"/>
          <w:szCs w:val="22"/>
          <w:rtl/>
        </w:rPr>
      </w:pPr>
      <w:r w:rsidRPr="00F33B97">
        <w:rPr>
          <w:sz w:val="20"/>
          <w:szCs w:val="22"/>
        </w:rPr>
        <w:t xml:space="preserve">International trade relations are a branch of economics that deals with trade between countries. It covers exports and imports of goods and services. </w:t>
      </w:r>
      <w:r w:rsidR="007250FD">
        <w:rPr>
          <w:sz w:val="20"/>
          <w:szCs w:val="22"/>
        </w:rPr>
        <w:t>Besides</w:t>
      </w:r>
      <w:r w:rsidRPr="00F33B97">
        <w:rPr>
          <w:sz w:val="20"/>
          <w:szCs w:val="22"/>
        </w:rPr>
        <w:t xml:space="preserve">, international treaties and their International institutions </w:t>
      </w:r>
      <w:proofErr w:type="gramStart"/>
      <w:r w:rsidRPr="00F33B97">
        <w:rPr>
          <w:sz w:val="20"/>
          <w:szCs w:val="22"/>
        </w:rPr>
        <w:t>are also analyzed</w:t>
      </w:r>
      <w:proofErr w:type="gramEnd"/>
      <w:r w:rsidRPr="00F33B97">
        <w:rPr>
          <w:sz w:val="20"/>
          <w:szCs w:val="22"/>
        </w:rPr>
        <w:t xml:space="preserve">. </w:t>
      </w:r>
      <w:proofErr w:type="gramStart"/>
      <w:r w:rsidRPr="00F33B97">
        <w:rPr>
          <w:sz w:val="20"/>
          <w:szCs w:val="22"/>
        </w:rPr>
        <w:t>Also</w:t>
      </w:r>
      <w:proofErr w:type="gramEnd"/>
      <w:r w:rsidRPr="00F33B97">
        <w:rPr>
          <w:sz w:val="20"/>
          <w:szCs w:val="22"/>
        </w:rPr>
        <w:t xml:space="preserve">, the measure of </w:t>
      </w:r>
      <w:r w:rsidR="007250FD">
        <w:rPr>
          <w:sz w:val="20"/>
          <w:szCs w:val="22"/>
        </w:rPr>
        <w:t xml:space="preserve">the </w:t>
      </w:r>
      <w:r w:rsidRPr="00F33B97">
        <w:rPr>
          <w:sz w:val="20"/>
          <w:szCs w:val="22"/>
        </w:rPr>
        <w:t xml:space="preserve">development of any country is that there should be high imports and exports. In various respects, a large part of the foreign exchange that we collect throughout the year </w:t>
      </w:r>
      <w:proofErr w:type="gramStart"/>
      <w:r w:rsidRPr="00F33B97">
        <w:rPr>
          <w:sz w:val="20"/>
          <w:szCs w:val="22"/>
        </w:rPr>
        <w:t>is spent</w:t>
      </w:r>
      <w:proofErr w:type="gramEnd"/>
      <w:r w:rsidRPr="00F33B97">
        <w:rPr>
          <w:sz w:val="20"/>
          <w:szCs w:val="22"/>
        </w:rPr>
        <w:t xml:space="preserve"> on importing various goods from other countries. That is why our economy cannot grow as fast as it should. One of the reasons why our foreign exchange reserves have not increased significantly is the gap between imports and exports. As far as the United States, the United Kingdom</w:t>
      </w:r>
      <w:r w:rsidR="007250FD">
        <w:rPr>
          <w:sz w:val="20"/>
          <w:szCs w:val="22"/>
        </w:rPr>
        <w:t>,</w:t>
      </w:r>
      <w:r w:rsidRPr="00F33B97">
        <w:rPr>
          <w:sz w:val="20"/>
          <w:szCs w:val="22"/>
        </w:rPr>
        <w:t xml:space="preserve"> and Europe are concerned, we have a trade deficit with many countries in the region because we order more and </w:t>
      </w:r>
      <w:r w:rsidR="007250FD">
        <w:rPr>
          <w:sz w:val="20"/>
          <w:szCs w:val="22"/>
        </w:rPr>
        <w:t xml:space="preserve">export </w:t>
      </w:r>
      <w:r w:rsidRPr="00F33B97">
        <w:rPr>
          <w:sz w:val="20"/>
          <w:szCs w:val="22"/>
        </w:rPr>
        <w:t xml:space="preserve">less. In this way, bilateral trade is beneficial for them, but not for us. As the field of international economic relations is getting wider and wider </w:t>
      </w:r>
      <w:proofErr w:type="gramStart"/>
      <w:r w:rsidRPr="00F33B97">
        <w:rPr>
          <w:sz w:val="20"/>
          <w:szCs w:val="22"/>
        </w:rPr>
        <w:t>day by day</w:t>
      </w:r>
      <w:proofErr w:type="gramEnd"/>
      <w:r w:rsidRPr="00F33B97">
        <w:rPr>
          <w:sz w:val="20"/>
          <w:szCs w:val="22"/>
        </w:rPr>
        <w:t xml:space="preserve"> and its importance is increasing, the more the country develops, the more it evolves. The level of international economic relations at that time w</w:t>
      </w:r>
      <w:r w:rsidR="007250FD">
        <w:rPr>
          <w:sz w:val="20"/>
          <w:szCs w:val="22"/>
        </w:rPr>
        <w:t>as</w:t>
      </w:r>
      <w:r w:rsidRPr="00F33B97">
        <w:rPr>
          <w:sz w:val="20"/>
          <w:szCs w:val="22"/>
        </w:rPr>
        <w:t xml:space="preserve"> not as high as they were in the time of Hazrat Omar. The trade reserves did not pass close to the status of </w:t>
      </w:r>
      <w:r w:rsidR="007250FD">
        <w:rPr>
          <w:sz w:val="20"/>
          <w:szCs w:val="22"/>
        </w:rPr>
        <w:t xml:space="preserve">the </w:t>
      </w:r>
      <w:r w:rsidRPr="00F33B97">
        <w:rPr>
          <w:sz w:val="20"/>
          <w:szCs w:val="22"/>
        </w:rPr>
        <w:t xml:space="preserve">exchange. </w:t>
      </w:r>
      <w:proofErr w:type="gramStart"/>
      <w:r w:rsidRPr="00F33B97">
        <w:rPr>
          <w:sz w:val="20"/>
          <w:szCs w:val="22"/>
        </w:rPr>
        <w:t>But</w:t>
      </w:r>
      <w:proofErr w:type="gramEnd"/>
      <w:r w:rsidRPr="00F33B97">
        <w:rPr>
          <w:sz w:val="20"/>
          <w:szCs w:val="22"/>
        </w:rPr>
        <w:t xml:space="preserve"> the knowledge of international economic relations on Islamic </w:t>
      </w:r>
      <w:proofErr w:type="spellStart"/>
      <w:r w:rsidRPr="00F33B97">
        <w:rPr>
          <w:sz w:val="20"/>
          <w:szCs w:val="22"/>
        </w:rPr>
        <w:t>Minhaj</w:t>
      </w:r>
      <w:proofErr w:type="spellEnd"/>
      <w:r w:rsidRPr="00F33B97">
        <w:rPr>
          <w:sz w:val="20"/>
          <w:szCs w:val="22"/>
        </w:rPr>
        <w:t>. In terms of age, Hazrat Omar's economic knowledge and insight w</w:t>
      </w:r>
      <w:r w:rsidR="007250FD">
        <w:rPr>
          <w:sz w:val="20"/>
          <w:szCs w:val="22"/>
        </w:rPr>
        <w:t>ere</w:t>
      </w:r>
      <w:r w:rsidRPr="00F33B97">
        <w:rPr>
          <w:sz w:val="20"/>
          <w:szCs w:val="22"/>
        </w:rPr>
        <w:t xml:space="preserve"> much higher than the people of that </w:t>
      </w:r>
      <w:proofErr w:type="gramStart"/>
      <w:r w:rsidRPr="00F33B97">
        <w:rPr>
          <w:sz w:val="20"/>
          <w:szCs w:val="22"/>
        </w:rPr>
        <w:t>time</w:t>
      </w:r>
      <w:proofErr w:type="gramEnd"/>
      <w:r w:rsidRPr="00F33B97">
        <w:rPr>
          <w:sz w:val="20"/>
          <w:szCs w:val="22"/>
        </w:rPr>
        <w:t xml:space="preserve">. </w:t>
      </w:r>
      <w:proofErr w:type="gramStart"/>
      <w:r w:rsidRPr="00F33B97">
        <w:rPr>
          <w:sz w:val="20"/>
          <w:szCs w:val="22"/>
        </w:rPr>
        <w:t>The rules and regulations that you have laid down for him.</w:t>
      </w:r>
      <w:proofErr w:type="gramEnd"/>
      <w:r w:rsidRPr="00F33B97">
        <w:rPr>
          <w:sz w:val="20"/>
          <w:szCs w:val="22"/>
        </w:rPr>
        <w:t xml:space="preserve"> </w:t>
      </w:r>
      <w:r w:rsidR="007250FD">
        <w:rPr>
          <w:sz w:val="20"/>
          <w:szCs w:val="22"/>
        </w:rPr>
        <w:t>At</w:t>
      </w:r>
      <w:r w:rsidRPr="00F33B97">
        <w:rPr>
          <w:sz w:val="20"/>
          <w:szCs w:val="22"/>
        </w:rPr>
        <w:t xml:space="preserve"> every age, every country and every person strives to gain benefits and gains through international economic relations and to avoid difficulties and losses. </w:t>
      </w:r>
      <w:proofErr w:type="gramStart"/>
      <w:r w:rsidRPr="00F33B97">
        <w:rPr>
          <w:sz w:val="20"/>
          <w:szCs w:val="22"/>
        </w:rPr>
        <w:t>So</w:t>
      </w:r>
      <w:proofErr w:type="gramEnd"/>
      <w:r w:rsidRPr="00F33B97">
        <w:rPr>
          <w:sz w:val="20"/>
          <w:szCs w:val="22"/>
        </w:rPr>
        <w:t xml:space="preserve">, in this article, the light of the thoughts and insights of the Islamic </w:t>
      </w:r>
      <w:proofErr w:type="spellStart"/>
      <w:r w:rsidRPr="00F33B97">
        <w:rPr>
          <w:sz w:val="20"/>
          <w:szCs w:val="22"/>
        </w:rPr>
        <w:t>Minhaj</w:t>
      </w:r>
      <w:proofErr w:type="spellEnd"/>
      <w:r w:rsidRPr="00F33B97">
        <w:rPr>
          <w:sz w:val="20"/>
          <w:szCs w:val="22"/>
        </w:rPr>
        <w:t xml:space="preserve"> Hazrat Umar RA on international trade will be presenting a research review.</w:t>
      </w:r>
    </w:p>
    <w:p w:rsidR="005D6C22" w:rsidRPr="00F33B97" w:rsidRDefault="00021D62" w:rsidP="00F33B97">
      <w:pPr>
        <w:pStyle w:val="NoSpacing"/>
        <w:rPr>
          <w:noProof/>
          <w:sz w:val="20"/>
          <w:szCs w:val="22"/>
          <w:lang w:bidi="ar-SA"/>
        </w:rPr>
      </w:pPr>
      <w:r w:rsidRPr="00F33B97">
        <w:rPr>
          <w:b/>
          <w:bCs/>
          <w:sz w:val="20"/>
          <w:szCs w:val="22"/>
        </w:rPr>
        <w:t>Keywords</w:t>
      </w:r>
      <w:r w:rsidRPr="00F33B97">
        <w:rPr>
          <w:sz w:val="20"/>
          <w:szCs w:val="22"/>
        </w:rPr>
        <w:t xml:space="preserve">:  Hazrat Umar (R.A), </w:t>
      </w:r>
      <w:r w:rsidR="00F33B97" w:rsidRPr="00F33B97">
        <w:rPr>
          <w:sz w:val="20"/>
          <w:szCs w:val="22"/>
        </w:rPr>
        <w:t xml:space="preserve">Import, Export, Goods, </w:t>
      </w:r>
      <w:r w:rsidRPr="00F33B97">
        <w:rPr>
          <w:sz w:val="20"/>
          <w:szCs w:val="22"/>
        </w:rPr>
        <w:t xml:space="preserve">Islamic </w:t>
      </w:r>
      <w:proofErr w:type="spellStart"/>
      <w:r w:rsidRPr="00F33B97">
        <w:rPr>
          <w:sz w:val="20"/>
          <w:szCs w:val="22"/>
        </w:rPr>
        <w:t>Minhaj</w:t>
      </w:r>
      <w:proofErr w:type="spellEnd"/>
    </w:p>
    <w:p w:rsidR="00E25F6B" w:rsidRDefault="00E25F6B">
      <w:pPr>
        <w:widowControl/>
        <w:bidi w:val="0"/>
        <w:spacing w:after="200" w:line="276" w:lineRule="auto"/>
        <w:ind w:firstLine="0"/>
        <w:jc w:val="left"/>
        <w:rPr>
          <w:bCs/>
          <w:rtl/>
        </w:rPr>
      </w:pPr>
      <w:r>
        <w:rPr>
          <w:rtl/>
        </w:rPr>
        <w:br w:type="page"/>
      </w:r>
    </w:p>
    <w:p w:rsidR="00021D62" w:rsidRPr="00DE2AD3" w:rsidRDefault="00021D62" w:rsidP="00DE2AD3">
      <w:pPr>
        <w:pStyle w:val="Heading2"/>
        <w:rPr>
          <w:rtl/>
        </w:rPr>
      </w:pPr>
      <w:r w:rsidRPr="00DE2AD3">
        <w:rPr>
          <w:rFonts w:hint="cs"/>
          <w:rtl/>
        </w:rPr>
        <w:lastRenderedPageBreak/>
        <w:t xml:space="preserve">بین الا قوامی اقتصادی تعلقات کی اہمیت </w:t>
      </w:r>
    </w:p>
    <w:p w:rsidR="00A81E46" w:rsidRDefault="00373245" w:rsidP="00A81E46">
      <w:pPr>
        <w:rPr>
          <w:rtl/>
        </w:rPr>
      </w:pPr>
      <w:r w:rsidRPr="00DE2AD3">
        <w:rPr>
          <w:rFonts w:hint="cs"/>
          <w:rtl/>
        </w:rPr>
        <w:t>ارشاد باری تعالیٰ ہے:</w:t>
      </w:r>
      <w:r w:rsidRPr="000A04BC">
        <w:rPr>
          <w:rFonts w:ascii="Quranic_Naskh 01" w:hAnsi="Quranic_Naskh 01" w:cs="Quranic_Naskh 04"/>
          <w:rtl/>
        </w:rPr>
        <w:t xml:space="preserve"> </w:t>
      </w:r>
      <w:r w:rsidRPr="00DE2AD3">
        <w:rPr>
          <w:rFonts w:hint="cs"/>
          <w:rtl/>
        </w:rPr>
        <w:t>(</w:t>
      </w:r>
      <w:r w:rsidRPr="00292E6A">
        <w:rPr>
          <w:rFonts w:ascii="Traditional Arabic" w:hAnsi="Traditional Arabic" w:cs="Traditional Arabic"/>
          <w:rtl/>
        </w:rPr>
        <w:t>وَقَدَّرَ فِيهَا أَقْوَاتَهَا</w:t>
      </w:r>
      <w:r w:rsidRPr="00DE2AD3">
        <w:rPr>
          <w:rFonts w:hint="cs"/>
          <w:rtl/>
        </w:rPr>
        <w:t>)</w:t>
      </w:r>
      <w:r w:rsidRPr="00DE2AD3">
        <w:rPr>
          <w:vertAlign w:val="superscript"/>
          <w:rtl/>
        </w:rPr>
        <w:t xml:space="preserve"> </w:t>
      </w:r>
      <w:r w:rsidRPr="00DE2AD3">
        <w:rPr>
          <w:vertAlign w:val="superscript"/>
          <w:rtl/>
        </w:rPr>
        <w:endnoteReference w:id="2"/>
      </w:r>
      <w:r w:rsidR="00A81E46">
        <w:t xml:space="preserve"> </w:t>
      </w:r>
      <w:r w:rsidR="00A81E46">
        <w:rPr>
          <w:rFonts w:hint="cs"/>
          <w:rtl/>
        </w:rPr>
        <w:t xml:space="preserve">۔ </w:t>
      </w:r>
      <w:r w:rsidRPr="000A04BC">
        <w:rPr>
          <w:rFonts w:hint="cs"/>
          <w:rtl/>
        </w:rPr>
        <w:t xml:space="preserve">زمین کی تخلیق سے  متعلق آیت </w:t>
      </w:r>
      <w:r w:rsidR="00A81E46">
        <w:rPr>
          <w:rFonts w:hint="cs"/>
          <w:rtl/>
        </w:rPr>
        <w:t xml:space="preserve">کے اس </w:t>
      </w:r>
      <w:r w:rsidRPr="000A04BC">
        <w:rPr>
          <w:rFonts w:hint="cs"/>
          <w:rtl/>
        </w:rPr>
        <w:t xml:space="preserve">قطعہ </w:t>
      </w:r>
      <w:r w:rsidRPr="00DE2AD3">
        <w:rPr>
          <w:rFonts w:hint="cs"/>
          <w:rtl/>
        </w:rPr>
        <w:t>کی تفسیر میں علامہ قرطبی فرماتے ہیں :</w:t>
      </w:r>
    </w:p>
    <w:p w:rsidR="00A81E46" w:rsidRDefault="00A81E46" w:rsidP="00A81E46">
      <w:pPr>
        <w:pStyle w:val="UrduQuotations"/>
        <w:rPr>
          <w:rtl/>
        </w:rPr>
      </w:pPr>
      <w:r>
        <w:rPr>
          <w:rFonts w:hint="cs"/>
          <w:rtl/>
        </w:rPr>
        <w:t>"</w:t>
      </w:r>
      <w:r w:rsidR="00373245" w:rsidRPr="00DE2AD3">
        <w:rPr>
          <w:rFonts w:hint="cs"/>
          <w:rtl/>
        </w:rPr>
        <w:t>اللہ تعالیٰ نے ہر شہر میں کچھ خاص ایسے تجارتی سامان ،درخت ،پھل اور دوسرے منافع و سامان پیداکئے ہیں جو دوسرے شہروں میں نہیں ہوتے تاکہ ایک دوسرے سے تجارت او ر اسفار کے ذریعے حاصل کئے جاسکیں</w:t>
      </w:r>
      <w:r>
        <w:rPr>
          <w:rFonts w:hint="cs"/>
          <w:rtl/>
        </w:rPr>
        <w:t>۔"</w:t>
      </w:r>
      <w:r w:rsidR="00373245" w:rsidRPr="00DE2AD3">
        <w:rPr>
          <w:vertAlign w:val="superscript"/>
          <w:rtl/>
        </w:rPr>
        <w:endnoteReference w:id="3"/>
      </w:r>
    </w:p>
    <w:p w:rsidR="00373245" w:rsidRPr="000A04BC" w:rsidRDefault="00A81E46" w:rsidP="00A81E46">
      <w:pPr>
        <w:rPr>
          <w:rtl/>
        </w:rPr>
      </w:pPr>
      <w:r>
        <w:rPr>
          <w:rFonts w:hint="cs"/>
          <w:rtl/>
        </w:rPr>
        <w:t>یہی وہ مبادلہ کی</w:t>
      </w:r>
      <w:r w:rsidR="00373245" w:rsidRPr="000A04BC">
        <w:rPr>
          <w:rFonts w:hint="cs"/>
          <w:rtl/>
        </w:rPr>
        <w:t xml:space="preserve"> اشیاء ہیں </w:t>
      </w:r>
      <w:r>
        <w:rPr>
          <w:rFonts w:hint="cs"/>
          <w:rtl/>
        </w:rPr>
        <w:t xml:space="preserve">جن کی </w:t>
      </w:r>
      <w:r w:rsidR="00373245" w:rsidRPr="000A04BC">
        <w:rPr>
          <w:rFonts w:hint="cs"/>
          <w:rtl/>
        </w:rPr>
        <w:t xml:space="preserve">عالمی سطح پر ضرورت محسوس کی جاتی ہے تاکہ زیادہ سے </w:t>
      </w:r>
      <w:r>
        <w:rPr>
          <w:rFonts w:hint="cs"/>
          <w:rtl/>
        </w:rPr>
        <w:t>زیادہ انسانی حاجات پوری کی جاسکیں اور منافع کا مبادلہ ہوسکے</w:t>
      </w:r>
      <w:r w:rsidR="00373245" w:rsidRPr="000A04BC">
        <w:rPr>
          <w:rFonts w:hint="cs"/>
          <w:rtl/>
        </w:rPr>
        <w:t>۔</w:t>
      </w:r>
      <w:r>
        <w:rPr>
          <w:rFonts w:hint="cs"/>
          <w:rtl/>
        </w:rPr>
        <w:t xml:space="preserve"> </w:t>
      </w:r>
      <w:r w:rsidR="00373245" w:rsidRPr="000A04BC">
        <w:rPr>
          <w:rFonts w:hint="cs"/>
          <w:rtl/>
        </w:rPr>
        <w:t>اللہ تعالیٰ نے کائنات میں انسانی حاجات پوری کرنے کے لئے کافی وسائل پیدافرمائے ہیں بشرطیکہ اس</w:t>
      </w:r>
      <w:r w:rsidR="00373245">
        <w:rPr>
          <w:rFonts w:hint="cs"/>
          <w:rtl/>
        </w:rPr>
        <w:t xml:space="preserve"> </w:t>
      </w:r>
      <w:r w:rsidR="00373245" w:rsidRPr="000A04BC">
        <w:rPr>
          <w:rFonts w:hint="cs"/>
          <w:rtl/>
        </w:rPr>
        <w:t>میں رشد اور صلاح کا منہج اختیار کیاجائے ورنہ وہاں عجز اور قصور آتا ہے جو انسانی سلوک کی طرف راجع ہوتا ہے ۔</w:t>
      </w:r>
    </w:p>
    <w:p w:rsidR="00373245" w:rsidRDefault="00373245" w:rsidP="00A81E46">
      <w:pPr>
        <w:rPr>
          <w:rtl/>
        </w:rPr>
      </w:pPr>
      <w:r w:rsidRPr="000A04BC">
        <w:rPr>
          <w:rFonts w:hint="cs"/>
          <w:rtl/>
        </w:rPr>
        <w:t xml:space="preserve">ملکی سطح پر ہر ملک میں بعض وسائل کی کمی محسو س ہوتی ہے </w:t>
      </w:r>
      <w:r w:rsidR="00A81E46">
        <w:rPr>
          <w:rFonts w:hint="cs"/>
          <w:rtl/>
        </w:rPr>
        <w:t xml:space="preserve">کیوں کہ </w:t>
      </w:r>
      <w:r w:rsidRPr="000A04BC">
        <w:rPr>
          <w:rFonts w:hint="cs"/>
          <w:rtl/>
        </w:rPr>
        <w:t xml:space="preserve">بعض وسائل کا فی مقدار میں پائے جاتےہیں اور بعض بقدر کفایت پائے جاتے ہیں </w:t>
      </w:r>
      <w:r w:rsidR="00A81E46">
        <w:rPr>
          <w:rFonts w:hint="cs"/>
          <w:rtl/>
        </w:rPr>
        <w:t xml:space="preserve">لہٰذا بین الاقوامی </w:t>
      </w:r>
      <w:r w:rsidRPr="000A04BC">
        <w:rPr>
          <w:rFonts w:hint="cs"/>
          <w:rtl/>
        </w:rPr>
        <w:t xml:space="preserve">سطح پر </w:t>
      </w:r>
      <w:r w:rsidR="00A81E46">
        <w:rPr>
          <w:rFonts w:hint="cs"/>
          <w:rtl/>
        </w:rPr>
        <w:t xml:space="preserve">ان کے تبادلے کا </w:t>
      </w:r>
      <w:r w:rsidRPr="000A04BC">
        <w:rPr>
          <w:rFonts w:hint="cs"/>
          <w:rtl/>
        </w:rPr>
        <w:t>تق</w:t>
      </w:r>
      <w:r w:rsidR="00A81E46">
        <w:rPr>
          <w:rFonts w:hint="cs"/>
          <w:rtl/>
        </w:rPr>
        <w:t>اضہ پیدا ہوتا ہے۔ اقوامِ عالم میں بین الا</w:t>
      </w:r>
      <w:r w:rsidRPr="000A04BC">
        <w:rPr>
          <w:rFonts w:hint="cs"/>
          <w:rtl/>
        </w:rPr>
        <w:t xml:space="preserve">قوامی اقتصادی تعلقات </w:t>
      </w:r>
      <w:r w:rsidR="00A81E46">
        <w:rPr>
          <w:rFonts w:hint="cs"/>
          <w:rtl/>
        </w:rPr>
        <w:t xml:space="preserve">کی بے حد </w:t>
      </w:r>
      <w:r>
        <w:rPr>
          <w:rFonts w:hint="cs"/>
          <w:rtl/>
        </w:rPr>
        <w:t xml:space="preserve">اہمیت </w:t>
      </w:r>
      <w:r w:rsidR="00A81E46">
        <w:rPr>
          <w:rFonts w:hint="cs"/>
          <w:rtl/>
        </w:rPr>
        <w:t xml:space="preserve">ہے </w:t>
      </w:r>
      <w:r w:rsidRPr="000A04BC">
        <w:rPr>
          <w:rFonts w:hint="cs"/>
          <w:rtl/>
        </w:rPr>
        <w:t>کیونکہ کوئی بھی  ملک ہر چیز کی اتنی  پیداوار</w:t>
      </w:r>
      <w:r>
        <w:rPr>
          <w:rFonts w:hint="cs"/>
          <w:rtl/>
        </w:rPr>
        <w:t xml:space="preserve"> پیدا</w:t>
      </w:r>
      <w:r w:rsidRPr="000A04BC">
        <w:rPr>
          <w:rFonts w:hint="cs"/>
          <w:rtl/>
        </w:rPr>
        <w:t xml:space="preserve"> نہیں کرسکتا کہ ان کے شہر</w:t>
      </w:r>
      <w:r w:rsidR="00A81E46">
        <w:rPr>
          <w:rFonts w:hint="cs"/>
          <w:rtl/>
        </w:rPr>
        <w:t xml:space="preserve">یوں کے ضروریات کے لئے کا فی ہوں </w:t>
      </w:r>
      <w:r w:rsidRPr="000A04BC">
        <w:rPr>
          <w:rFonts w:hint="cs"/>
          <w:rtl/>
        </w:rPr>
        <w:t xml:space="preserve">نیز دوسرے  </w:t>
      </w:r>
      <w:r w:rsidR="00A81E46">
        <w:rPr>
          <w:rFonts w:hint="cs"/>
          <w:rtl/>
        </w:rPr>
        <w:t xml:space="preserve">ممالک </w:t>
      </w:r>
      <w:r w:rsidRPr="000A04BC">
        <w:rPr>
          <w:rFonts w:hint="cs"/>
          <w:rtl/>
        </w:rPr>
        <w:t xml:space="preserve">کے ساتھ </w:t>
      </w:r>
      <w:r w:rsidR="00F82F15">
        <w:rPr>
          <w:rFonts w:hint="cs"/>
          <w:rtl/>
        </w:rPr>
        <w:t xml:space="preserve">تجارت </w:t>
      </w:r>
      <w:r w:rsidRPr="000A04BC">
        <w:rPr>
          <w:rFonts w:hint="cs"/>
          <w:rtl/>
        </w:rPr>
        <w:t xml:space="preserve">کا مثبت اثر ان  </w:t>
      </w:r>
      <w:r w:rsidR="00A81E46">
        <w:rPr>
          <w:rFonts w:hint="cs"/>
          <w:rtl/>
        </w:rPr>
        <w:t xml:space="preserve">کے </w:t>
      </w:r>
      <w:r w:rsidRPr="000A04BC">
        <w:rPr>
          <w:rFonts w:hint="cs"/>
          <w:rtl/>
        </w:rPr>
        <w:t>وسائل پر پڑتا ہے اور قوموں کے پاس جن اشیاء کی کمی ہو</w:t>
      </w:r>
      <w:r w:rsidR="00F82F15">
        <w:rPr>
          <w:rFonts w:hint="cs"/>
          <w:rtl/>
        </w:rPr>
        <w:t>،</w:t>
      </w:r>
      <w:r w:rsidRPr="000A04BC">
        <w:rPr>
          <w:rFonts w:hint="cs"/>
          <w:rtl/>
        </w:rPr>
        <w:t xml:space="preserve"> خواہ خدمات کی صورت میں ہو یا سامان کی صورت میں ہو</w:t>
      </w:r>
      <w:r w:rsidR="00F82F15">
        <w:rPr>
          <w:rFonts w:hint="cs"/>
          <w:rtl/>
        </w:rPr>
        <w:t>،</w:t>
      </w:r>
      <w:r w:rsidRPr="000A04BC">
        <w:rPr>
          <w:rFonts w:hint="cs"/>
          <w:rtl/>
        </w:rPr>
        <w:t xml:space="preserve"> ان تمام کو اپنے ملک میں لانے کی سعی اور کوشش کی جاتی ہے ۔</w:t>
      </w:r>
    </w:p>
    <w:p w:rsidR="00373245" w:rsidRDefault="00373245" w:rsidP="00DE2AD3">
      <w:pPr>
        <w:pStyle w:val="Heading2"/>
        <w:rPr>
          <w:rtl/>
        </w:rPr>
      </w:pPr>
      <w:r>
        <w:rPr>
          <w:rFonts w:hint="cs"/>
          <w:rtl/>
        </w:rPr>
        <w:t xml:space="preserve">تحقیق کا بنیادی سوال </w:t>
      </w:r>
    </w:p>
    <w:p w:rsidR="00DE1FFA" w:rsidRDefault="00F82F15" w:rsidP="00DE1FFA">
      <w:pPr>
        <w:pStyle w:val="NumberingText"/>
      </w:pPr>
      <w:r>
        <w:rPr>
          <w:rFonts w:hint="cs"/>
          <w:rtl/>
        </w:rPr>
        <w:t>بین الااقوامی اقتصادی تعلقات کے بارے میں حضرت عمر فاروقؓ نے اپنے دورِ خلافت میں کیا طریقہ کار اختیار کیا تھا</w:t>
      </w:r>
      <w:r w:rsidR="00C0799A">
        <w:rPr>
          <w:rFonts w:hint="cs"/>
          <w:rtl/>
        </w:rPr>
        <w:t>؟</w:t>
      </w:r>
    </w:p>
    <w:p w:rsidR="00373245" w:rsidRDefault="00C0799A" w:rsidP="00DE1FFA">
      <w:pPr>
        <w:pStyle w:val="NumberingText"/>
        <w:rPr>
          <w:rtl/>
        </w:rPr>
      </w:pPr>
      <w:r>
        <w:rPr>
          <w:rFonts w:hint="cs"/>
          <w:rtl/>
        </w:rPr>
        <w:t>حضرت عمر فاروقؓ کی پالیسیوں سے کون سے ایسے قواعد و ضوابط اخذ ہوتے ہیں جو اسلامی ریاست کی امتیازی حیثیت</w:t>
      </w:r>
      <w:r w:rsidR="00F82F15">
        <w:rPr>
          <w:rFonts w:hint="cs"/>
          <w:rtl/>
        </w:rPr>
        <w:t xml:space="preserve"> </w:t>
      </w:r>
      <w:r>
        <w:rPr>
          <w:rFonts w:hint="cs"/>
          <w:rtl/>
        </w:rPr>
        <w:t xml:space="preserve">کو برقرار رکھتے ہوئے </w:t>
      </w:r>
      <w:r w:rsidR="00373245">
        <w:rPr>
          <w:rFonts w:hint="cs"/>
          <w:rtl/>
        </w:rPr>
        <w:t>ایک جدید اسلامی  وفلاحی ریاست کی تعمیر وتشکیل  کا حل دریافت کرسکیں ؟</w:t>
      </w:r>
    </w:p>
    <w:p w:rsidR="00373245" w:rsidRPr="008F6B17" w:rsidRDefault="00373245" w:rsidP="00DE2AD3">
      <w:pPr>
        <w:pStyle w:val="Heading2"/>
        <w:rPr>
          <w:rtl/>
        </w:rPr>
      </w:pPr>
      <w:r>
        <w:rPr>
          <w:rtl/>
        </w:rPr>
        <w:t xml:space="preserve">سابقہ تحقیقی کام کا جائزہ </w:t>
      </w:r>
    </w:p>
    <w:p w:rsidR="00DE1FFA" w:rsidRDefault="00373245" w:rsidP="00DE1FFA">
      <w:pPr>
        <w:rPr>
          <w:rtl/>
        </w:rPr>
      </w:pPr>
      <w:r w:rsidRPr="00DE2AD3">
        <w:rPr>
          <w:rtl/>
        </w:rPr>
        <w:t>مسلمانوں نے جس محبت اورجانفشانی سے تاریخ اسلام خصوصا سیرت نبوی اورخلافت راشدہ کی تاریخ کو نا صرف محفوظ کیا بلکہ ان کا تحقیقی جائزہ بھی پیش کیاہے</w:t>
      </w:r>
      <w:r w:rsidR="00DE1FFA">
        <w:rPr>
          <w:rFonts w:hint="cs"/>
          <w:rtl/>
        </w:rPr>
        <w:t>۔</w:t>
      </w:r>
      <w:r w:rsidRPr="00DE2AD3">
        <w:rPr>
          <w:rtl/>
        </w:rPr>
        <w:t xml:space="preserve"> ماضی قریب میں محققین نے حضرت عمر</w:t>
      </w:r>
      <w:r w:rsidR="00DE1FFA">
        <w:rPr>
          <w:rFonts w:hint="cs"/>
          <w:rtl/>
        </w:rPr>
        <w:t>ؓ</w:t>
      </w:r>
      <w:r w:rsidRPr="00DE2AD3">
        <w:rPr>
          <w:rtl/>
        </w:rPr>
        <w:t xml:space="preserve"> کے حوالے سے جو بنیادی کام پیش کیا ہے</w:t>
      </w:r>
      <w:r w:rsidR="00DE1FFA">
        <w:rPr>
          <w:rFonts w:hint="cs"/>
          <w:rtl/>
        </w:rPr>
        <w:t>،</w:t>
      </w:r>
      <w:r w:rsidRPr="00DE2AD3">
        <w:rPr>
          <w:rtl/>
        </w:rPr>
        <w:t xml:space="preserve"> ان میں  فصل الخطاب فی سیرۃ عمر بن الخطاب  از علی </w:t>
      </w:r>
      <w:r w:rsidR="00DE1FFA">
        <w:rPr>
          <w:rtl/>
        </w:rPr>
        <w:t>محمد الصلابی</w:t>
      </w:r>
      <w:r w:rsidRPr="00DE2AD3">
        <w:rPr>
          <w:rtl/>
        </w:rPr>
        <w:t>،</w:t>
      </w:r>
      <w:r w:rsidR="00DE1FFA" w:rsidRPr="00DE2AD3">
        <w:rPr>
          <w:vertAlign w:val="superscript"/>
          <w:rtl/>
        </w:rPr>
        <w:endnoteReference w:id="4"/>
      </w:r>
      <w:r w:rsidR="00DE1FFA">
        <w:rPr>
          <w:rFonts w:hint="cs"/>
          <w:rtl/>
        </w:rPr>
        <w:t xml:space="preserve"> </w:t>
      </w:r>
      <w:r w:rsidRPr="00DE2AD3">
        <w:rPr>
          <w:rtl/>
        </w:rPr>
        <w:t>عبقریۃ عمر  از عباس محمودالعقاد،</w:t>
      </w:r>
      <w:r w:rsidR="00DE1FFA" w:rsidRPr="00DE2AD3">
        <w:rPr>
          <w:vertAlign w:val="superscript"/>
          <w:rtl/>
        </w:rPr>
        <w:endnoteReference w:id="5"/>
      </w:r>
      <w:r w:rsidR="00DE1FFA">
        <w:rPr>
          <w:rFonts w:hint="cs"/>
          <w:rtl/>
        </w:rPr>
        <w:t xml:space="preserve"> </w:t>
      </w:r>
      <w:r w:rsidRPr="00DE2AD3">
        <w:rPr>
          <w:rtl/>
        </w:rPr>
        <w:t>الفاروق القائد  از محمودشیث خطاب،</w:t>
      </w:r>
      <w:r w:rsidR="00DE1FFA" w:rsidRPr="00DE2AD3">
        <w:rPr>
          <w:vertAlign w:val="superscript"/>
          <w:rtl/>
        </w:rPr>
        <w:endnoteReference w:id="6"/>
      </w:r>
      <w:r w:rsidR="00DE1FFA">
        <w:rPr>
          <w:rFonts w:hint="cs"/>
          <w:rtl/>
        </w:rPr>
        <w:t xml:space="preserve"> </w:t>
      </w:r>
      <w:r w:rsidRPr="00DE2AD3">
        <w:rPr>
          <w:rtl/>
        </w:rPr>
        <w:t>موسوعۃ فقہ عمر بن الخطاب از مح</w:t>
      </w:r>
      <w:r w:rsidR="00DE1FFA">
        <w:rPr>
          <w:rtl/>
        </w:rPr>
        <w:t>مد رواس قلعہ جی</w:t>
      </w:r>
      <w:r w:rsidRPr="00DE2AD3">
        <w:rPr>
          <w:rtl/>
        </w:rPr>
        <w:t>،</w:t>
      </w:r>
      <w:r w:rsidR="00DE1FFA" w:rsidRPr="00DE2AD3">
        <w:rPr>
          <w:vertAlign w:val="superscript"/>
          <w:rtl/>
        </w:rPr>
        <w:endnoteReference w:id="7"/>
      </w:r>
      <w:r w:rsidR="00DE1FFA">
        <w:rPr>
          <w:rFonts w:hint="cs"/>
          <w:rtl/>
        </w:rPr>
        <w:t xml:space="preserve"> </w:t>
      </w:r>
      <w:r w:rsidR="00DE1FFA">
        <w:rPr>
          <w:rtl/>
        </w:rPr>
        <w:t>الفاروق العمر از محمد حسین ھیکل</w:t>
      </w:r>
      <w:r w:rsidRPr="00DE2AD3">
        <w:rPr>
          <w:rtl/>
        </w:rPr>
        <w:t>،</w:t>
      </w:r>
      <w:r w:rsidR="00DE1FFA" w:rsidRPr="00DE2AD3">
        <w:rPr>
          <w:vertAlign w:val="superscript"/>
          <w:rtl/>
        </w:rPr>
        <w:endnoteReference w:id="8"/>
      </w:r>
      <w:r w:rsidR="00DE1FFA">
        <w:rPr>
          <w:rFonts w:hint="cs"/>
          <w:rtl/>
        </w:rPr>
        <w:t xml:space="preserve"> </w:t>
      </w:r>
      <w:r w:rsidRPr="00DE2AD3">
        <w:rPr>
          <w:rtl/>
        </w:rPr>
        <w:t>الیرموک والفتح العمری الاسلامی</w:t>
      </w:r>
      <w:r w:rsidRPr="00DE2AD3">
        <w:rPr>
          <w:rFonts w:hint="cs"/>
          <w:rtl/>
        </w:rPr>
        <w:t xml:space="preserve"> </w:t>
      </w:r>
      <w:r w:rsidRPr="00DE2AD3">
        <w:rPr>
          <w:rtl/>
        </w:rPr>
        <w:t xml:space="preserve"> للقدس  از س</w:t>
      </w:r>
      <w:r w:rsidRPr="00DE2AD3">
        <w:rPr>
          <w:rFonts w:hint="cs"/>
          <w:rtl/>
        </w:rPr>
        <w:t>ہ</w:t>
      </w:r>
      <w:r w:rsidRPr="00DE2AD3">
        <w:rPr>
          <w:rtl/>
        </w:rPr>
        <w:t>یل زکار</w:t>
      </w:r>
      <w:r w:rsidRPr="00DE2AD3">
        <w:rPr>
          <w:vertAlign w:val="superscript"/>
          <w:rtl/>
        </w:rPr>
        <w:endnoteReference w:id="9"/>
      </w:r>
      <w:r w:rsidR="00DE1FFA">
        <w:rPr>
          <w:rFonts w:hint="cs"/>
          <w:rtl/>
        </w:rPr>
        <w:t xml:space="preserve"> </w:t>
      </w:r>
      <w:r w:rsidRPr="00DE2AD3">
        <w:rPr>
          <w:rFonts w:hint="cs"/>
          <w:rtl/>
        </w:rPr>
        <w:t>اور</w:t>
      </w:r>
      <w:r w:rsidR="00DE1FFA">
        <w:rPr>
          <w:rFonts w:hint="cs"/>
          <w:rtl/>
        </w:rPr>
        <w:t xml:space="preserve"> </w:t>
      </w:r>
      <w:r w:rsidRPr="00DE2AD3">
        <w:rPr>
          <w:rtl/>
        </w:rPr>
        <w:t xml:space="preserve">الفاروق  از مولانا شبلی نعمانی </w:t>
      </w:r>
      <w:r w:rsidRPr="00DE2AD3">
        <w:rPr>
          <w:vertAlign w:val="superscript"/>
          <w:rtl/>
        </w:rPr>
        <w:endnoteReference w:id="10"/>
      </w:r>
      <w:r w:rsidR="00DE1FFA">
        <w:rPr>
          <w:rFonts w:hint="cs"/>
          <w:rtl/>
        </w:rPr>
        <w:t xml:space="preserve"> </w:t>
      </w:r>
      <w:r w:rsidR="00DE1FFA">
        <w:rPr>
          <w:rtl/>
        </w:rPr>
        <w:t>جیس</w:t>
      </w:r>
      <w:r w:rsidR="00DE1FFA">
        <w:rPr>
          <w:rFonts w:hint="cs"/>
          <w:rtl/>
        </w:rPr>
        <w:t>ی</w:t>
      </w:r>
      <w:r w:rsidRPr="00DE2AD3">
        <w:rPr>
          <w:rtl/>
        </w:rPr>
        <w:t xml:space="preserve"> اہم تالیفات اس حوالے سے موجود ہیں</w:t>
      </w:r>
      <w:r w:rsidR="00DE1FFA">
        <w:rPr>
          <w:rFonts w:hint="cs"/>
          <w:rtl/>
        </w:rPr>
        <w:t>۔</w:t>
      </w:r>
      <w:r w:rsidRPr="00DE2AD3">
        <w:rPr>
          <w:rtl/>
        </w:rPr>
        <w:t xml:space="preserve"> </w:t>
      </w:r>
    </w:p>
    <w:p w:rsidR="00373245" w:rsidRPr="00DE2AD3" w:rsidRDefault="00373245" w:rsidP="00EA4FC9">
      <w:r w:rsidRPr="00DE2AD3">
        <w:rPr>
          <w:rtl/>
        </w:rPr>
        <w:t>زیر نظر مقالہ اس  لحاظ  سے منفر د ہے کہ اس میں بین الا قوامی  اقتصادی  تعلقات</w:t>
      </w:r>
      <w:r w:rsidRPr="00DE2AD3">
        <w:rPr>
          <w:rFonts w:hint="cs"/>
          <w:rtl/>
        </w:rPr>
        <w:t>(درآمدات وبرآمدات )</w:t>
      </w:r>
      <w:r w:rsidRPr="00DE2AD3">
        <w:rPr>
          <w:rtl/>
        </w:rPr>
        <w:t xml:space="preserve"> کے متعلق  حضرت عمر</w:t>
      </w:r>
      <w:r w:rsidR="00DE1FFA">
        <w:rPr>
          <w:rFonts w:hint="cs"/>
          <w:rtl/>
        </w:rPr>
        <w:t>ؓ</w:t>
      </w:r>
      <w:r w:rsidRPr="00DE2AD3">
        <w:rPr>
          <w:rtl/>
        </w:rPr>
        <w:t xml:space="preserve"> کی بصیرت</w:t>
      </w:r>
      <w:r w:rsidR="00DE1FFA">
        <w:rPr>
          <w:rFonts w:hint="cs"/>
          <w:rtl/>
        </w:rPr>
        <w:t xml:space="preserve">، </w:t>
      </w:r>
      <w:r w:rsidRPr="00DE2AD3">
        <w:rPr>
          <w:rtl/>
        </w:rPr>
        <w:t xml:space="preserve"> </w:t>
      </w:r>
      <w:r w:rsidR="00DE1FFA" w:rsidRPr="00DE2AD3">
        <w:rPr>
          <w:rtl/>
        </w:rPr>
        <w:t xml:space="preserve">جس کی وجہ سے عرب قدیم انسانی دنیا کے ترقی یافتہ  قوم بن کر ابھرے، </w:t>
      </w:r>
      <w:r w:rsidR="00DE1FFA">
        <w:rPr>
          <w:rFonts w:hint="cs"/>
          <w:rtl/>
        </w:rPr>
        <w:t xml:space="preserve"> </w:t>
      </w:r>
      <w:r w:rsidRPr="00DE2AD3">
        <w:rPr>
          <w:rtl/>
        </w:rPr>
        <w:t>کا جائزہ اصل م</w:t>
      </w:r>
      <w:r w:rsidR="00DE1FFA">
        <w:rPr>
          <w:rFonts w:hint="cs"/>
          <w:rtl/>
        </w:rPr>
        <w:t>آ</w:t>
      </w:r>
      <w:r w:rsidRPr="00DE2AD3">
        <w:rPr>
          <w:rtl/>
        </w:rPr>
        <w:t xml:space="preserve">خذ </w:t>
      </w:r>
      <w:r w:rsidR="00DE1FFA">
        <w:rPr>
          <w:rFonts w:hint="cs"/>
          <w:rtl/>
        </w:rPr>
        <w:t xml:space="preserve">سے </w:t>
      </w:r>
      <w:r w:rsidRPr="00DE2AD3">
        <w:rPr>
          <w:rtl/>
        </w:rPr>
        <w:t xml:space="preserve">پیش کیا گیا  </w:t>
      </w:r>
      <w:r w:rsidR="00DE1FFA">
        <w:rPr>
          <w:rFonts w:hint="cs"/>
          <w:rtl/>
        </w:rPr>
        <w:t xml:space="preserve">ہے </w:t>
      </w:r>
      <w:r w:rsidR="00EA4FC9">
        <w:rPr>
          <w:rFonts w:hint="cs"/>
          <w:rtl/>
        </w:rPr>
        <w:t xml:space="preserve">اور ان کے </w:t>
      </w:r>
      <w:r w:rsidR="00EA4FC9">
        <w:rPr>
          <w:rtl/>
        </w:rPr>
        <w:t>کے مطالع</w:t>
      </w:r>
      <w:r w:rsidR="00EA4FC9">
        <w:rPr>
          <w:rFonts w:hint="cs"/>
          <w:rtl/>
        </w:rPr>
        <w:t>ہ</w:t>
      </w:r>
      <w:r w:rsidRPr="00DE2AD3">
        <w:rPr>
          <w:rtl/>
        </w:rPr>
        <w:t xml:space="preserve"> سے ایسے اصول منضبط کرنے کی کوشش کی گئی ہے </w:t>
      </w:r>
      <w:r w:rsidR="00EA4FC9">
        <w:rPr>
          <w:rFonts w:hint="cs"/>
          <w:rtl/>
        </w:rPr>
        <w:t xml:space="preserve">جن کی روشنی میں </w:t>
      </w:r>
      <w:r w:rsidRPr="00DE2AD3">
        <w:rPr>
          <w:rtl/>
        </w:rPr>
        <w:t>اقتصاد</w:t>
      </w:r>
      <w:r w:rsidR="00EA4FC9">
        <w:rPr>
          <w:rFonts w:hint="cs"/>
          <w:rtl/>
        </w:rPr>
        <w:t xml:space="preserve">ی معاملات کو </w:t>
      </w:r>
      <w:r w:rsidRPr="00DE2AD3">
        <w:rPr>
          <w:rtl/>
        </w:rPr>
        <w:t xml:space="preserve">اسلامی اورفلاحی  بنیاد </w:t>
      </w:r>
      <w:r w:rsidR="00EA4FC9">
        <w:rPr>
          <w:rFonts w:hint="cs"/>
          <w:rtl/>
        </w:rPr>
        <w:t>فراہم</w:t>
      </w:r>
      <w:r w:rsidRPr="00DE2AD3">
        <w:rPr>
          <w:rtl/>
        </w:rPr>
        <w:t xml:space="preserve"> </w:t>
      </w:r>
      <w:r w:rsidR="00EA4FC9">
        <w:rPr>
          <w:rtl/>
        </w:rPr>
        <w:t>کی جاسکتی ہے</w:t>
      </w:r>
      <w:r w:rsidRPr="00DE2AD3">
        <w:rPr>
          <w:rtl/>
        </w:rPr>
        <w:t>۔</w:t>
      </w:r>
    </w:p>
    <w:p w:rsidR="00373245" w:rsidRPr="00195833" w:rsidRDefault="00373245" w:rsidP="00DE2AD3">
      <w:pPr>
        <w:pStyle w:val="Heading2"/>
        <w:rPr>
          <w:rtl/>
        </w:rPr>
      </w:pPr>
      <w:r w:rsidRPr="00195833">
        <w:rPr>
          <w:rFonts w:hint="cs"/>
          <w:rtl/>
        </w:rPr>
        <w:lastRenderedPageBreak/>
        <w:t>من</w:t>
      </w:r>
      <w:r>
        <w:rPr>
          <w:rFonts w:hint="cs"/>
          <w:rtl/>
        </w:rPr>
        <w:t xml:space="preserve">ہج تحقیق </w:t>
      </w:r>
    </w:p>
    <w:p w:rsidR="00373245" w:rsidRPr="008F6B17" w:rsidRDefault="00373245" w:rsidP="00792F78">
      <w:pPr>
        <w:rPr>
          <w:b/>
          <w:bCs/>
          <w:u w:val="single"/>
          <w:rtl/>
        </w:rPr>
      </w:pPr>
      <w:r>
        <w:rPr>
          <w:rFonts w:hint="cs"/>
          <w:rtl/>
        </w:rPr>
        <w:t xml:space="preserve">بنیادی طور پر </w:t>
      </w:r>
      <w:r w:rsidR="00EA4FC9">
        <w:rPr>
          <w:rFonts w:hint="cs"/>
          <w:rtl/>
        </w:rPr>
        <w:t>اس تحقیق میں "</w:t>
      </w:r>
      <w:r>
        <w:t xml:space="preserve">Qualitative </w:t>
      </w:r>
      <w:r w:rsidR="00EA4FC9">
        <w:t>R</w:t>
      </w:r>
      <w:r>
        <w:t xml:space="preserve">esearch </w:t>
      </w:r>
      <w:r w:rsidR="00EA4FC9">
        <w:rPr>
          <w:rFonts w:hint="cs"/>
          <w:rtl/>
        </w:rPr>
        <w:t xml:space="preserve">" کو </w:t>
      </w:r>
      <w:r>
        <w:rPr>
          <w:rFonts w:hint="cs"/>
          <w:rtl/>
        </w:rPr>
        <w:t xml:space="preserve">اپنایا گیا ہے </w:t>
      </w:r>
      <w:r w:rsidR="00792F78">
        <w:rPr>
          <w:rFonts w:hint="cs"/>
          <w:rtl/>
        </w:rPr>
        <w:t xml:space="preserve">اور موضوع سے متعلق </w:t>
      </w:r>
      <w:r>
        <w:rPr>
          <w:rFonts w:hint="cs"/>
          <w:rtl/>
        </w:rPr>
        <w:t xml:space="preserve">حضرت عمر </w:t>
      </w:r>
      <w:r w:rsidR="00EA4FC9">
        <w:rPr>
          <w:rFonts w:hint="cs"/>
          <w:rtl/>
        </w:rPr>
        <w:t>ؓ کی مرویات</w:t>
      </w:r>
      <w:r w:rsidR="00792F78">
        <w:rPr>
          <w:rFonts w:hint="cs"/>
          <w:rtl/>
        </w:rPr>
        <w:t xml:space="preserve"> اور</w:t>
      </w:r>
      <w:r w:rsidR="00EA4FC9">
        <w:rPr>
          <w:rFonts w:hint="cs"/>
          <w:rtl/>
        </w:rPr>
        <w:t xml:space="preserve"> </w:t>
      </w:r>
      <w:r>
        <w:rPr>
          <w:rFonts w:hint="cs"/>
          <w:rtl/>
        </w:rPr>
        <w:t xml:space="preserve">اقدامات کا تحقیقی جائزہ </w:t>
      </w:r>
      <w:r>
        <w:t xml:space="preserve"> </w:t>
      </w:r>
      <w:r w:rsidR="00EA4FC9">
        <w:rPr>
          <w:rFonts w:hint="cs"/>
          <w:rtl/>
        </w:rPr>
        <w:t xml:space="preserve">لینے کے بعد </w:t>
      </w:r>
      <w:r>
        <w:rPr>
          <w:rFonts w:hint="cs"/>
          <w:rtl/>
        </w:rPr>
        <w:t xml:space="preserve">معاصر حالات </w:t>
      </w:r>
      <w:r w:rsidR="00EA4FC9">
        <w:rPr>
          <w:rFonts w:hint="cs"/>
          <w:rtl/>
        </w:rPr>
        <w:t>میں ممکنہ صورتیں پیش کی گئی ہیں</w:t>
      </w:r>
      <w:r>
        <w:rPr>
          <w:rFonts w:hint="cs"/>
          <w:rtl/>
        </w:rPr>
        <w:t>۔</w:t>
      </w:r>
    </w:p>
    <w:p w:rsidR="00373245" w:rsidRPr="001C7ABE" w:rsidRDefault="00373245" w:rsidP="00DE2AD3">
      <w:pPr>
        <w:pStyle w:val="Heading2"/>
      </w:pPr>
      <w:r>
        <w:rPr>
          <w:rFonts w:hint="cs"/>
          <w:rtl/>
        </w:rPr>
        <w:t>حضر ت عمر فاروق</w:t>
      </w:r>
      <w:r w:rsidR="00EA4FC9">
        <w:rPr>
          <w:rFonts w:hint="cs"/>
          <w:rtl/>
        </w:rPr>
        <w:t xml:space="preserve">ؓ </w:t>
      </w:r>
      <w:r>
        <w:rPr>
          <w:rFonts w:hint="cs"/>
          <w:rtl/>
        </w:rPr>
        <w:t xml:space="preserve">کے نزدیک </w:t>
      </w:r>
      <w:r w:rsidRPr="000A04BC">
        <w:rPr>
          <w:rFonts w:hint="cs"/>
          <w:rtl/>
        </w:rPr>
        <w:t>بین الا ق</w:t>
      </w:r>
      <w:r>
        <w:rPr>
          <w:rFonts w:hint="cs"/>
          <w:rtl/>
        </w:rPr>
        <w:t xml:space="preserve">وامی اقتصادی تعلقات کی اہمیت </w:t>
      </w:r>
    </w:p>
    <w:p w:rsidR="00792F78" w:rsidRDefault="00373245" w:rsidP="00792F78">
      <w:pPr>
        <w:rPr>
          <w:rFonts w:ascii="Traditional Arabic" w:hAnsi="Traditional Arabic" w:cs="Traditional Arabic"/>
          <w:sz w:val="28"/>
          <w:szCs w:val="28"/>
          <w:rtl/>
        </w:rPr>
      </w:pPr>
      <w:r w:rsidRPr="00DE2AD3">
        <w:rPr>
          <w:rFonts w:hint="cs"/>
          <w:rtl/>
        </w:rPr>
        <w:t>حضرت عمر</w:t>
      </w:r>
      <w:r w:rsidR="00EA4FC9">
        <w:rPr>
          <w:rFonts w:hint="cs"/>
          <w:rtl/>
        </w:rPr>
        <w:t xml:space="preserve">ؓ </w:t>
      </w:r>
      <w:r w:rsidRPr="00DE2AD3">
        <w:rPr>
          <w:rFonts w:hint="cs"/>
          <w:rtl/>
        </w:rPr>
        <w:t>ایک شہر سے دوسرے شہر تجارت کے لئے سامان لے جانے اورلانے پر بہت زیادہ زور دیتے تھے تاک</w:t>
      </w:r>
      <w:r w:rsidR="00792F78">
        <w:rPr>
          <w:rFonts w:hint="cs"/>
          <w:rtl/>
        </w:rPr>
        <w:t>ہ مسلمانوں کی ضروریات پوری ہوسکیں۔</w:t>
      </w:r>
      <w:r w:rsidRPr="00DE2AD3">
        <w:rPr>
          <w:rFonts w:hint="cs"/>
          <w:rtl/>
        </w:rPr>
        <w:t xml:space="preserve"> آپ</w:t>
      </w:r>
      <w:r w:rsidR="00792F78">
        <w:rPr>
          <w:rFonts w:hint="cs"/>
          <w:rtl/>
        </w:rPr>
        <w:t>ؓ</w:t>
      </w:r>
      <w:r w:rsidRPr="00DE2AD3">
        <w:rPr>
          <w:rFonts w:hint="cs"/>
          <w:rtl/>
        </w:rPr>
        <w:t xml:space="preserve">  ایسی تجارت کو ناپسند کرتے </w:t>
      </w:r>
      <w:r w:rsidR="00792F78">
        <w:rPr>
          <w:rFonts w:hint="cs"/>
          <w:rtl/>
        </w:rPr>
        <w:t xml:space="preserve">تھے </w:t>
      </w:r>
      <w:r w:rsidRPr="00DE2AD3">
        <w:rPr>
          <w:rFonts w:hint="cs"/>
          <w:rtl/>
        </w:rPr>
        <w:t xml:space="preserve">جس میں نقل وحرکت اور سفر نہ ہو </w:t>
      </w:r>
      <w:r w:rsidR="00792F78">
        <w:rPr>
          <w:rFonts w:hint="cs"/>
          <w:rtl/>
        </w:rPr>
        <w:t xml:space="preserve">اور </w:t>
      </w:r>
      <w:r w:rsidRPr="00DE2AD3">
        <w:rPr>
          <w:rFonts w:hint="cs"/>
          <w:rtl/>
        </w:rPr>
        <w:t>ذخیرہ اندوزی اور مونوپلی کی صورت اختیار کرے ۔آپ</w:t>
      </w:r>
      <w:r w:rsidR="00EA4FC9">
        <w:rPr>
          <w:rFonts w:hint="cs"/>
          <w:rtl/>
        </w:rPr>
        <w:t xml:space="preserve">ؓ </w:t>
      </w:r>
      <w:r w:rsidRPr="00DE2AD3">
        <w:rPr>
          <w:rFonts w:hint="cs"/>
          <w:rtl/>
        </w:rPr>
        <w:t>کے اقوال میں سے ہے :</w:t>
      </w:r>
      <w:r w:rsidRPr="000A04BC">
        <w:rPr>
          <w:rFonts w:ascii="Traditional Arabic" w:hAnsi="Traditional Arabic" w:cs="Traditional Arabic"/>
          <w:sz w:val="28"/>
          <w:szCs w:val="28"/>
          <w:rtl/>
        </w:rPr>
        <w:t xml:space="preserve"> </w:t>
      </w:r>
    </w:p>
    <w:p w:rsidR="00792F78" w:rsidRDefault="00792F78" w:rsidP="00792F78">
      <w:pPr>
        <w:pStyle w:val="ArabicQuotation"/>
        <w:rPr>
          <w:rtl/>
        </w:rPr>
      </w:pPr>
      <w:r>
        <w:rPr>
          <w:rFonts w:hint="cs"/>
          <w:rtl/>
        </w:rPr>
        <w:t>"</w:t>
      </w:r>
      <w:r>
        <w:rPr>
          <w:rtl/>
          <w:lang w:bidi="ar-SA"/>
        </w:rPr>
        <w:t xml:space="preserve">لاَ </w:t>
      </w:r>
      <w:r w:rsidRPr="00792F78">
        <w:rPr>
          <w:rtl/>
          <w:lang w:bidi="ar-SA"/>
        </w:rPr>
        <w:t>حُكْرَةَ فِي سُوقِنَا</w:t>
      </w:r>
      <w:r>
        <w:rPr>
          <w:rtl/>
          <w:lang w:bidi="ar-SA"/>
        </w:rPr>
        <w:t>. لاَ يَعْمِدُ رِجَالٌ، بِأَيْدِيهِمْ فُضُولٌ مِنْ أَذْهَابٍ، إِلَى رِزْقٍ مِنْ رِزْقِ اللهِ نَزَلَ بِسَاحَتِنَا. فَيَحْتَكِرُونَهُ عَلَيْنَا. وَلَكِنْ أَيُّمَا جَالِبٍ جَلَبَ عَلَى عَمُودِ كَبِدِهِ فِي الشِّتَاءِ، وَالصَّيْفِ. فَذلِكَ ضَيْفُ عُمَرَ. فَلْيَبِعْ كَيْفَ شَاءَ اللهُ. وَلْيُمْسِكْ كَيْفَ شَاءَ اللهُ.</w:t>
      </w:r>
      <w:r>
        <w:rPr>
          <w:rFonts w:hint="cs"/>
          <w:rtl/>
        </w:rPr>
        <w:t>"</w:t>
      </w:r>
      <w:r w:rsidR="00373245" w:rsidRPr="00750156">
        <w:rPr>
          <w:vertAlign w:val="superscript"/>
          <w:rtl/>
        </w:rPr>
        <w:endnoteReference w:id="11"/>
      </w:r>
    </w:p>
    <w:p w:rsidR="00373245" w:rsidRPr="000A04BC" w:rsidRDefault="00373245" w:rsidP="00750156">
      <w:pPr>
        <w:pStyle w:val="UrduQuotations"/>
        <w:rPr>
          <w:rFonts w:ascii="Traditional Arabic" w:hAnsi="Traditional Arabic" w:cs="Traditional Arabic"/>
          <w:sz w:val="28"/>
          <w:szCs w:val="28"/>
          <w:rtl/>
        </w:rPr>
      </w:pPr>
      <w:r w:rsidRPr="00DE2AD3">
        <w:rPr>
          <w:rtl/>
        </w:rPr>
        <w:t xml:space="preserve">" ہمارے بازار میں کوئی </w:t>
      </w:r>
      <w:r w:rsidRPr="00DE2AD3">
        <w:rPr>
          <w:rFonts w:hint="cs"/>
          <w:rtl/>
        </w:rPr>
        <w:t>ذخیرہ اندوزی نہیں ہوگی</w:t>
      </w:r>
      <w:r w:rsidR="00792F78">
        <w:rPr>
          <w:rFonts w:hint="cs"/>
          <w:rtl/>
        </w:rPr>
        <w:t>۔</w:t>
      </w:r>
      <w:r w:rsidRPr="00DE2AD3">
        <w:rPr>
          <w:rFonts w:hint="cs"/>
          <w:rtl/>
        </w:rPr>
        <w:t xml:space="preserve"> </w:t>
      </w:r>
      <w:r w:rsidRPr="00DE2AD3">
        <w:rPr>
          <w:rtl/>
        </w:rPr>
        <w:t>جن لوگوں کے ہاتھ میں حاجت سے زیادہ روپیہ ہے وہ</w:t>
      </w:r>
      <w:r w:rsidR="00750156">
        <w:rPr>
          <w:rFonts w:hint="cs"/>
          <w:rtl/>
        </w:rPr>
        <w:t>،</w:t>
      </w:r>
      <w:r w:rsidRPr="00DE2AD3">
        <w:rPr>
          <w:rtl/>
        </w:rPr>
        <w:t xml:space="preserve"> </w:t>
      </w:r>
      <w:r w:rsidR="00750156">
        <w:rPr>
          <w:rFonts w:hint="cs"/>
          <w:rtl/>
        </w:rPr>
        <w:t xml:space="preserve">ہمارے ملک میں آنے والے کسی غلہ کو، </w:t>
      </w:r>
      <w:r w:rsidRPr="00DE2AD3">
        <w:rPr>
          <w:rtl/>
        </w:rPr>
        <w:t xml:space="preserve">خرید کر </w:t>
      </w:r>
      <w:r w:rsidRPr="00DE2AD3">
        <w:rPr>
          <w:rFonts w:hint="cs"/>
          <w:rtl/>
        </w:rPr>
        <w:t xml:space="preserve">ذخیرہ اندوزی </w:t>
      </w:r>
      <w:r w:rsidRPr="00DE2AD3">
        <w:rPr>
          <w:rtl/>
        </w:rPr>
        <w:t xml:space="preserve"> نہ کریں</w:t>
      </w:r>
      <w:r w:rsidR="00750156">
        <w:rPr>
          <w:rFonts w:hint="cs"/>
          <w:rtl/>
        </w:rPr>
        <w:t>۔</w:t>
      </w:r>
      <w:r w:rsidRPr="00DE2AD3">
        <w:rPr>
          <w:rtl/>
        </w:rPr>
        <w:t xml:space="preserve"> جو شخص </w:t>
      </w:r>
      <w:r w:rsidR="00750156">
        <w:rPr>
          <w:rFonts w:hint="cs"/>
          <w:rtl/>
        </w:rPr>
        <w:t xml:space="preserve">گرمی، سردی میں </w:t>
      </w:r>
      <w:r w:rsidRPr="00DE2AD3">
        <w:rPr>
          <w:rtl/>
        </w:rPr>
        <w:t>تکلیف اٹھاکر ہمارے ملک میں غلہ لائے تو وہ عمر کا مہمان ہے</w:t>
      </w:r>
      <w:r w:rsidR="00750156">
        <w:rPr>
          <w:rFonts w:hint="cs"/>
          <w:rtl/>
        </w:rPr>
        <w:t>،</w:t>
      </w:r>
      <w:r w:rsidRPr="00DE2AD3">
        <w:rPr>
          <w:rtl/>
        </w:rPr>
        <w:t xml:space="preserve"> جس طرح اللہ کو منظور ہو بیچے اور جس طرح اللہ کو منظور ہو رکھ چھوڑے</w:t>
      </w:r>
      <w:r w:rsidR="00792F78">
        <w:rPr>
          <w:rFonts w:hint="cs"/>
          <w:rtl/>
        </w:rPr>
        <w:t>۔</w:t>
      </w:r>
      <w:r w:rsidRPr="00DE2AD3">
        <w:rPr>
          <w:rFonts w:hint="cs"/>
          <w:rtl/>
        </w:rPr>
        <w:t>"</w:t>
      </w:r>
    </w:p>
    <w:p w:rsidR="00750156" w:rsidRDefault="00373245" w:rsidP="00750156">
      <w:pPr>
        <w:rPr>
          <w:rFonts w:ascii="Traditional Naskh" w:cs="Traditional Naskh"/>
          <w:color w:val="000000"/>
          <w:rtl/>
        </w:rPr>
      </w:pPr>
      <w:r w:rsidRPr="00DE2AD3">
        <w:rPr>
          <w:rFonts w:hint="cs"/>
          <w:rtl/>
        </w:rPr>
        <w:t>حضرت عمر</w:t>
      </w:r>
      <w:r w:rsidR="00EA4FC9">
        <w:rPr>
          <w:rFonts w:hint="cs"/>
          <w:rtl/>
        </w:rPr>
        <w:t xml:space="preserve">ؓ </w:t>
      </w:r>
      <w:r w:rsidRPr="00DE2AD3">
        <w:rPr>
          <w:rFonts w:hint="cs"/>
          <w:rtl/>
        </w:rPr>
        <w:t xml:space="preserve">فرماتے </w:t>
      </w:r>
      <w:r w:rsidR="00750156">
        <w:rPr>
          <w:rFonts w:hint="cs"/>
          <w:rtl/>
        </w:rPr>
        <w:t>:</w:t>
      </w:r>
    </w:p>
    <w:p w:rsidR="00750156" w:rsidRDefault="00750156" w:rsidP="00750156">
      <w:pPr>
        <w:pStyle w:val="ArabicQuotation"/>
        <w:rPr>
          <w:rtl/>
        </w:rPr>
      </w:pPr>
      <w:r w:rsidRPr="00750156">
        <w:rPr>
          <w:rFonts w:hint="cs"/>
          <w:rtl/>
        </w:rPr>
        <w:t>"</w:t>
      </w:r>
      <w:r w:rsidR="00373245" w:rsidRPr="000A04BC">
        <w:rPr>
          <w:rtl/>
        </w:rPr>
        <w:t xml:space="preserve">يا معشر التجار، لا تتجروا علينا في زماننا، لا تتجروا علينا في سوقنا، فمن حضركم عند بيع من المسلمين فهو فيه كأحدكم، ولكن سيروا في الآفاق </w:t>
      </w:r>
      <w:r w:rsidR="00373245">
        <w:rPr>
          <w:rtl/>
        </w:rPr>
        <w:t>فاجلبوا علينا ثم بيعوا كيف شئتم</w:t>
      </w:r>
      <w:r w:rsidR="00373245">
        <w:rPr>
          <w:rFonts w:hint="cs"/>
          <w:rtl/>
        </w:rPr>
        <w:t>"</w:t>
      </w:r>
      <w:r w:rsidRPr="00750156">
        <w:rPr>
          <w:vertAlign w:val="superscript"/>
          <w:rtl/>
        </w:rPr>
        <w:endnoteReference w:id="12"/>
      </w:r>
    </w:p>
    <w:p w:rsidR="00373245" w:rsidRPr="000A04BC" w:rsidRDefault="00750156" w:rsidP="00750156">
      <w:pPr>
        <w:pStyle w:val="UrduQuotations"/>
        <w:rPr>
          <w:rtl/>
        </w:rPr>
      </w:pPr>
      <w:r>
        <w:rPr>
          <w:rFonts w:hint="cs"/>
          <w:rtl/>
        </w:rPr>
        <w:t>"</w:t>
      </w:r>
      <w:r w:rsidR="00373245">
        <w:rPr>
          <w:rFonts w:hint="cs"/>
          <w:rtl/>
        </w:rPr>
        <w:t>ا</w:t>
      </w:r>
      <w:r>
        <w:rPr>
          <w:rFonts w:hint="cs"/>
          <w:rtl/>
        </w:rPr>
        <w:t>ے تاجروں کی جماعت</w:t>
      </w:r>
      <w:r w:rsidR="00373245" w:rsidRPr="000A04BC">
        <w:rPr>
          <w:rFonts w:hint="cs"/>
          <w:rtl/>
        </w:rPr>
        <w:t xml:space="preserve">! ہمارے زمانے میں ہم پر تجارت نہ کرو ،ہم پر ہمارے بازار میں تجارت نہ کرو،سو تم  میں سےجو مسلمانوں </w:t>
      </w:r>
      <w:r>
        <w:rPr>
          <w:rFonts w:hint="cs"/>
          <w:rtl/>
        </w:rPr>
        <w:t xml:space="preserve">کی </w:t>
      </w:r>
      <w:r w:rsidR="00373245" w:rsidRPr="000A04BC">
        <w:rPr>
          <w:rFonts w:hint="cs"/>
          <w:rtl/>
        </w:rPr>
        <w:t xml:space="preserve">خرید وفروخت کے وقت </w:t>
      </w:r>
      <w:r>
        <w:rPr>
          <w:rFonts w:hint="cs"/>
          <w:rtl/>
        </w:rPr>
        <w:t>موجود ہو تو وہ تمہارے جیسے ہوگا</w:t>
      </w:r>
      <w:r w:rsidR="00373245" w:rsidRPr="000A04BC">
        <w:rPr>
          <w:rFonts w:hint="cs"/>
          <w:rtl/>
        </w:rPr>
        <w:t>،</w:t>
      </w:r>
      <w:r>
        <w:rPr>
          <w:rFonts w:hint="cs"/>
          <w:rtl/>
        </w:rPr>
        <w:t xml:space="preserve"> </w:t>
      </w:r>
      <w:r w:rsidR="00373245" w:rsidRPr="000A04BC">
        <w:rPr>
          <w:rFonts w:hint="cs"/>
          <w:rtl/>
        </w:rPr>
        <w:t>لیکن تم آفاق میں گھومو،</w:t>
      </w:r>
      <w:r w:rsidRPr="000A04BC">
        <w:rPr>
          <w:rFonts w:hint="cs"/>
          <w:rtl/>
        </w:rPr>
        <w:t xml:space="preserve"> </w:t>
      </w:r>
      <w:r w:rsidR="00373245" w:rsidRPr="000A04BC">
        <w:rPr>
          <w:rFonts w:hint="cs"/>
          <w:rtl/>
        </w:rPr>
        <w:t>پھر ہمارے لئے (مال ) درآمد کر</w:t>
      </w:r>
      <w:r>
        <w:rPr>
          <w:rFonts w:hint="cs"/>
          <w:rtl/>
        </w:rPr>
        <w:t xml:space="preserve"> </w:t>
      </w:r>
      <w:r w:rsidR="00373245" w:rsidRPr="000A04BC">
        <w:rPr>
          <w:rFonts w:hint="cs"/>
          <w:rtl/>
        </w:rPr>
        <w:t>کے لاؤ</w:t>
      </w:r>
      <w:r>
        <w:rPr>
          <w:rFonts w:hint="cs"/>
          <w:rtl/>
        </w:rPr>
        <w:t xml:space="preserve"> اور </w:t>
      </w:r>
      <w:r w:rsidR="00373245" w:rsidRPr="000A04BC">
        <w:rPr>
          <w:rFonts w:hint="cs"/>
          <w:rtl/>
        </w:rPr>
        <w:t>جیسے چاہو بیچو</w:t>
      </w:r>
      <w:r>
        <w:rPr>
          <w:rFonts w:hint="cs"/>
          <w:rtl/>
        </w:rPr>
        <w:t>۔</w:t>
      </w:r>
      <w:r w:rsidR="00373245">
        <w:rPr>
          <w:rFonts w:hint="cs"/>
          <w:rtl/>
        </w:rPr>
        <w:t>"</w:t>
      </w:r>
    </w:p>
    <w:p w:rsidR="00373245" w:rsidRPr="000A04BC" w:rsidRDefault="00373245" w:rsidP="00750156">
      <w:pPr>
        <w:pStyle w:val="Heading2"/>
        <w:rPr>
          <w:rtl/>
        </w:rPr>
      </w:pPr>
      <w:r w:rsidRPr="000A04BC">
        <w:rPr>
          <w:rFonts w:hint="cs"/>
          <w:rtl/>
        </w:rPr>
        <w:t>حضرت عمر</w:t>
      </w:r>
      <w:r w:rsidR="00EA4FC9">
        <w:rPr>
          <w:rFonts w:hint="cs"/>
          <w:rtl/>
        </w:rPr>
        <w:t xml:space="preserve">ؓ </w:t>
      </w:r>
      <w:r>
        <w:rPr>
          <w:rFonts w:hint="cs"/>
          <w:rtl/>
        </w:rPr>
        <w:t xml:space="preserve">سے درآمدات اوربرآمدات </w:t>
      </w:r>
      <w:r w:rsidRPr="000A04BC">
        <w:rPr>
          <w:rFonts w:hint="cs"/>
          <w:rtl/>
        </w:rPr>
        <w:t xml:space="preserve">کی اہمیت </w:t>
      </w:r>
      <w:r>
        <w:rPr>
          <w:rFonts w:hint="cs"/>
          <w:rtl/>
        </w:rPr>
        <w:t>کے بارے میں</w:t>
      </w:r>
      <w:r w:rsidRPr="000A04BC">
        <w:rPr>
          <w:rFonts w:hint="cs"/>
          <w:rtl/>
        </w:rPr>
        <w:t xml:space="preserve"> </w:t>
      </w:r>
      <w:r>
        <w:rPr>
          <w:rFonts w:hint="cs"/>
          <w:rtl/>
        </w:rPr>
        <w:t>مزید منقول روایات :</w:t>
      </w:r>
    </w:p>
    <w:p w:rsidR="00750156" w:rsidRPr="00750156" w:rsidRDefault="00373245" w:rsidP="00750156">
      <w:pPr>
        <w:pStyle w:val="ListParagraph"/>
        <w:numPr>
          <w:ilvl w:val="0"/>
          <w:numId w:val="28"/>
        </w:numPr>
        <w:bidi/>
        <w:rPr>
          <w:rFonts w:ascii="Alvi Nastaleeq" w:hAnsi="Alvi Nastaleeq" w:cs="Alvi Nastaleeq"/>
          <w:sz w:val="26"/>
          <w:szCs w:val="26"/>
        </w:rPr>
      </w:pPr>
      <w:r w:rsidRPr="00750156">
        <w:rPr>
          <w:rFonts w:ascii="Alvi Nastaleeq" w:hAnsi="Alvi Nastaleeq" w:cs="Alvi Nastaleeq"/>
          <w:sz w:val="26"/>
          <w:szCs w:val="26"/>
          <w:rtl/>
        </w:rPr>
        <w:t>ایک روایت میں ہے کہ اہل حرب میں سے بعض تاجروں نے تجارت کی غرض سے اسلامی شہروں میں داخلے کی اجازت مانگی  تو حضرت عمر</w:t>
      </w:r>
      <w:r w:rsidR="00EA4FC9" w:rsidRPr="00750156">
        <w:rPr>
          <w:rFonts w:ascii="Alvi Nastaleeq" w:hAnsi="Alvi Nastaleeq" w:cs="Alvi Nastaleeq"/>
          <w:sz w:val="26"/>
          <w:szCs w:val="26"/>
          <w:rtl/>
        </w:rPr>
        <w:t xml:space="preserve">ؓ </w:t>
      </w:r>
      <w:r w:rsidRPr="00750156">
        <w:rPr>
          <w:rFonts w:ascii="Alvi Nastaleeq" w:hAnsi="Alvi Nastaleeq" w:cs="Alvi Nastaleeq"/>
          <w:sz w:val="26"/>
          <w:szCs w:val="26"/>
          <w:rtl/>
        </w:rPr>
        <w:t>نے صحابہ کرام سے مشورہ کیا ۔انھوں نے سمجھا کہ ان تاجروں کے داخلے میں مسلمانوں کی مصلحت ہے لہذاانہیں داخلے کی اجازت دی گئی</w:t>
      </w:r>
      <w:r w:rsidR="00750156">
        <w:rPr>
          <w:rFonts w:ascii="Alvi Nastaleeq" w:hAnsi="Alvi Nastaleeq" w:cs="Alvi Nastaleeq" w:hint="cs"/>
          <w:sz w:val="26"/>
          <w:szCs w:val="26"/>
          <w:rtl/>
        </w:rPr>
        <w:t>۔</w:t>
      </w:r>
      <w:r w:rsidRPr="00750156">
        <w:rPr>
          <w:rStyle w:val="EndnoteReference"/>
          <w:rFonts w:ascii="Alvi Nastaleeq" w:hAnsi="Alvi Nastaleeq" w:cs="Alvi Nastaleeq"/>
          <w:color w:val="000000"/>
          <w:rtl/>
        </w:rPr>
        <w:endnoteReference w:id="13"/>
      </w:r>
    </w:p>
    <w:p w:rsidR="00750156" w:rsidRPr="00750156" w:rsidRDefault="00373245" w:rsidP="00750156">
      <w:pPr>
        <w:pStyle w:val="ListParagraph"/>
        <w:numPr>
          <w:ilvl w:val="0"/>
          <w:numId w:val="28"/>
        </w:numPr>
        <w:bidi/>
        <w:rPr>
          <w:rFonts w:ascii="Alvi Nastaleeq" w:hAnsi="Alvi Nastaleeq" w:cs="Alvi Nastaleeq"/>
          <w:sz w:val="26"/>
          <w:szCs w:val="26"/>
        </w:rPr>
      </w:pPr>
      <w:r w:rsidRPr="00750156">
        <w:rPr>
          <w:rFonts w:ascii="Alvi Nastaleeq" w:hAnsi="Alvi Nastaleeq" w:cs="Alvi Nastaleeq"/>
          <w:sz w:val="26"/>
          <w:szCs w:val="26"/>
          <w:rtl/>
        </w:rPr>
        <w:t>حضرت عمر</w:t>
      </w:r>
      <w:r w:rsidR="00EA4FC9" w:rsidRPr="00750156">
        <w:rPr>
          <w:rFonts w:ascii="Alvi Nastaleeq" w:hAnsi="Alvi Nastaleeq" w:cs="Alvi Nastaleeq"/>
          <w:sz w:val="26"/>
          <w:szCs w:val="26"/>
          <w:rtl/>
        </w:rPr>
        <w:t xml:space="preserve">ؓ </w:t>
      </w:r>
      <w:r w:rsidRPr="00750156">
        <w:rPr>
          <w:rFonts w:ascii="Alvi Nastaleeq" w:hAnsi="Alvi Nastaleeq" w:cs="Alvi Nastaleeq"/>
          <w:sz w:val="26"/>
          <w:szCs w:val="26"/>
          <w:rtl/>
        </w:rPr>
        <w:t xml:space="preserve"> کے زمانے میں مسلمانوں نے بعض غیر مسلم ملکو ں سے معاہدے کئے تھے ان معاہدات میں مسلمانوں اور غیر مسلم ملکوں کے شہریوں کے درمیان تجارتی تبادلے پر اتفاق بھی ہواتھا</w:t>
      </w:r>
      <w:r w:rsidR="00750156">
        <w:rPr>
          <w:rFonts w:ascii="Alvi Nastaleeq" w:hAnsi="Alvi Nastaleeq" w:cs="Alvi Nastaleeq" w:hint="cs"/>
          <w:sz w:val="26"/>
          <w:szCs w:val="26"/>
          <w:rtl/>
        </w:rPr>
        <w:t>۔</w:t>
      </w:r>
      <w:r w:rsidRPr="00750156">
        <w:rPr>
          <w:rFonts w:ascii="Alvi Nastaleeq" w:hAnsi="Alvi Nastaleeq" w:cs="Alvi Nastaleeq"/>
          <w:sz w:val="26"/>
          <w:szCs w:val="26"/>
          <w:vertAlign w:val="superscript"/>
          <w:rtl/>
        </w:rPr>
        <w:endnoteReference w:id="14"/>
      </w:r>
      <w:r w:rsidR="00750156">
        <w:rPr>
          <w:rFonts w:ascii="Alvi Nastaleeq" w:hAnsi="Alvi Nastaleeq" w:cs="Alvi Nastaleeq" w:hint="cs"/>
          <w:sz w:val="26"/>
          <w:szCs w:val="26"/>
          <w:rtl/>
        </w:rPr>
        <w:t xml:space="preserve"> </w:t>
      </w:r>
      <w:r w:rsidRPr="00750156">
        <w:rPr>
          <w:rFonts w:ascii="Alvi Nastaleeq" w:hAnsi="Alvi Nastaleeq" w:cs="Alvi Nastaleeq"/>
          <w:sz w:val="26"/>
          <w:szCs w:val="26"/>
          <w:rtl/>
        </w:rPr>
        <w:t>عملی طور پر بعض مسلمان تاجر غیر مسلم شہروں میں تجارت کی غرض سے جاتے تھے</w:t>
      </w:r>
      <w:r w:rsidR="00750156">
        <w:rPr>
          <w:rFonts w:ascii="Alvi Nastaleeq" w:hAnsi="Alvi Nastaleeq" w:cs="Alvi Nastaleeq"/>
          <w:sz w:val="26"/>
          <w:szCs w:val="26"/>
          <w:rtl/>
        </w:rPr>
        <w:t xml:space="preserve"> لیکن کسی نے ان پر نکیر نہیں کی</w:t>
      </w:r>
      <w:r w:rsidRPr="00750156">
        <w:rPr>
          <w:rFonts w:ascii="Alvi Nastaleeq" w:hAnsi="Alvi Nastaleeq" w:cs="Alvi Nastaleeq"/>
          <w:sz w:val="26"/>
          <w:szCs w:val="26"/>
          <w:rtl/>
        </w:rPr>
        <w:t>۔</w:t>
      </w:r>
    </w:p>
    <w:p w:rsidR="006C73C7" w:rsidRPr="006C73C7" w:rsidRDefault="00373245" w:rsidP="006C73C7">
      <w:pPr>
        <w:pStyle w:val="ListParagraph"/>
        <w:numPr>
          <w:ilvl w:val="0"/>
          <w:numId w:val="28"/>
        </w:numPr>
        <w:bidi/>
      </w:pPr>
      <w:r w:rsidRPr="00750156">
        <w:rPr>
          <w:rFonts w:ascii="Alvi Nastaleeq" w:hAnsi="Alvi Nastaleeq" w:cs="Alvi Nastaleeq"/>
          <w:sz w:val="26"/>
          <w:szCs w:val="26"/>
          <w:rtl/>
        </w:rPr>
        <w:t>حضرت عمر</w:t>
      </w:r>
      <w:r w:rsidR="00EA4FC9" w:rsidRPr="00750156">
        <w:rPr>
          <w:rFonts w:ascii="Alvi Nastaleeq" w:hAnsi="Alvi Nastaleeq" w:cs="Alvi Nastaleeq"/>
          <w:sz w:val="26"/>
          <w:szCs w:val="26"/>
          <w:rtl/>
        </w:rPr>
        <w:t xml:space="preserve">ؓ </w:t>
      </w:r>
      <w:r w:rsidRPr="00750156">
        <w:rPr>
          <w:rFonts w:ascii="Alvi Nastaleeq" w:hAnsi="Alvi Nastaleeq" w:cs="Alvi Nastaleeq"/>
          <w:sz w:val="26"/>
          <w:szCs w:val="26"/>
          <w:rtl/>
        </w:rPr>
        <w:t xml:space="preserve"> تاجر مسلمانوں سے غیر مسلم ریاستوں کے سلوک کے بارے میں پوچھتے تھے اور ان کے احوال معلوم کرتے ۔جیسے روایت میں  ہے </w:t>
      </w:r>
      <w:r w:rsidR="006C73C7">
        <w:rPr>
          <w:rFonts w:ascii="Alvi Nastaleeq" w:hAnsi="Alvi Nastaleeq" w:cs="Alvi Nastaleeq" w:hint="cs"/>
          <w:sz w:val="26"/>
          <w:szCs w:val="26"/>
          <w:rtl/>
        </w:rPr>
        <w:t>:</w:t>
      </w:r>
    </w:p>
    <w:p w:rsidR="006C73C7" w:rsidRPr="006C73C7" w:rsidRDefault="006C73C7" w:rsidP="006C73C7">
      <w:pPr>
        <w:pStyle w:val="ArabicQuotation"/>
        <w:rPr>
          <w:rFonts w:asciiTheme="minorHAnsi" w:hAnsiTheme="minorHAnsi" w:cstheme="minorBidi"/>
          <w:sz w:val="22"/>
          <w:szCs w:val="22"/>
        </w:rPr>
      </w:pPr>
      <w:r>
        <w:rPr>
          <w:rFonts w:hint="cs"/>
          <w:rtl/>
        </w:rPr>
        <w:lastRenderedPageBreak/>
        <w:t>"</w:t>
      </w:r>
      <w:r w:rsidR="00373245" w:rsidRPr="00750156">
        <w:rPr>
          <w:rtl/>
        </w:rPr>
        <w:t>سأل عمر المسلمين: كيف يصنع بكم الحبشة إذا دخلتم أرضهم؟ فقالوا: يأخذون عشر ما معنا قال: فخذوا منهم مثل ما يأخذون منكم.</w:t>
      </w:r>
      <w:r>
        <w:rPr>
          <w:rFonts w:hint="cs"/>
          <w:rtl/>
        </w:rPr>
        <w:t>"</w:t>
      </w:r>
      <w:r w:rsidR="00373245" w:rsidRPr="00750156">
        <w:rPr>
          <w:vertAlign w:val="superscript"/>
          <w:rtl/>
        </w:rPr>
        <w:endnoteReference w:id="15"/>
      </w:r>
      <w:r w:rsidR="00373245" w:rsidRPr="00750156">
        <w:rPr>
          <w:rtl/>
        </w:rPr>
        <w:t xml:space="preserve"> </w:t>
      </w:r>
    </w:p>
    <w:p w:rsidR="006C73C7" w:rsidRPr="006C73C7" w:rsidRDefault="00373245" w:rsidP="006C73C7">
      <w:pPr>
        <w:pStyle w:val="UrduQuotations"/>
        <w:rPr>
          <w:rFonts w:asciiTheme="minorHAnsi" w:hAnsiTheme="minorHAnsi" w:cstheme="minorBidi"/>
          <w:sz w:val="22"/>
          <w:szCs w:val="22"/>
        </w:rPr>
      </w:pPr>
      <w:r w:rsidRPr="00750156">
        <w:rPr>
          <w:rtl/>
        </w:rPr>
        <w:t>"حضرت عمر</w:t>
      </w:r>
      <w:r w:rsidR="00EA4FC9" w:rsidRPr="00750156">
        <w:rPr>
          <w:rtl/>
        </w:rPr>
        <w:t xml:space="preserve">ؓ </w:t>
      </w:r>
      <w:r w:rsidRPr="00750156">
        <w:rPr>
          <w:rtl/>
        </w:rPr>
        <w:t>نے مسلمانوں سے پوچھاجب تم اہل حبشہ  کی زمین میں داخل ہوتے ہو تو وہ  تمہارے ساتھ کیا معاملہ کرتے ہیں  تو انہوں نے کہا کہ ہمارے پاس جتنا مال تجارت ہو اس  کا دسواں حصہ لیتے ہیں۔ توآپ</w:t>
      </w:r>
      <w:r w:rsidR="00EA4FC9" w:rsidRPr="00750156">
        <w:rPr>
          <w:rtl/>
        </w:rPr>
        <w:t xml:space="preserve">ؓ </w:t>
      </w:r>
      <w:r w:rsidRPr="00750156">
        <w:rPr>
          <w:rtl/>
        </w:rPr>
        <w:t>نےفرمایا کہ تم بھی ان سے اتنا  لیاکروجتنا وہ لیتے ہیں</w:t>
      </w:r>
      <w:r w:rsidR="006C73C7">
        <w:rPr>
          <w:rFonts w:hint="cs"/>
          <w:rtl/>
        </w:rPr>
        <w:t>۔</w:t>
      </w:r>
      <w:r w:rsidRPr="00750156">
        <w:rPr>
          <w:rtl/>
        </w:rPr>
        <w:t>"</w:t>
      </w:r>
    </w:p>
    <w:p w:rsidR="00373245" w:rsidRPr="000A04BC" w:rsidRDefault="00373245" w:rsidP="006C73C7">
      <w:pPr>
        <w:rPr>
          <w:rtl/>
        </w:rPr>
      </w:pPr>
      <w:r w:rsidRPr="00750156">
        <w:rPr>
          <w:rtl/>
        </w:rPr>
        <w:t>اس روایت میں حضرت عمر</w:t>
      </w:r>
      <w:r w:rsidR="00EA4FC9" w:rsidRPr="00750156">
        <w:rPr>
          <w:rtl/>
        </w:rPr>
        <w:t xml:space="preserve">ؓ </w:t>
      </w:r>
      <w:r w:rsidRPr="00750156">
        <w:rPr>
          <w:rtl/>
        </w:rPr>
        <w:t>نے مسلمان تاجروں کو حربی تاجر وں کے ساتھ معاملہ بالمثل کا حکم فرمایا ۔</w:t>
      </w:r>
      <w:r w:rsidR="006C73C7">
        <w:rPr>
          <w:rFonts w:hint="cs"/>
          <w:rtl/>
        </w:rPr>
        <w:t xml:space="preserve"> </w:t>
      </w:r>
      <w:r w:rsidRPr="000A04BC">
        <w:rPr>
          <w:rFonts w:hint="cs"/>
          <w:rtl/>
        </w:rPr>
        <w:t xml:space="preserve">فقہاء نے اس موضوع کو </w:t>
      </w:r>
      <w:r w:rsidR="006C73C7">
        <w:rPr>
          <w:rFonts w:hint="cs"/>
          <w:rtl/>
        </w:rPr>
        <w:t>"</w:t>
      </w:r>
      <w:r w:rsidRPr="000A04BC">
        <w:rPr>
          <w:rFonts w:hint="cs"/>
          <w:rtl/>
        </w:rPr>
        <w:t>عشور</w:t>
      </w:r>
      <w:r w:rsidR="006C73C7">
        <w:rPr>
          <w:rFonts w:hint="cs"/>
          <w:rtl/>
        </w:rPr>
        <w:t xml:space="preserve">" </w:t>
      </w:r>
      <w:r w:rsidRPr="000A04BC">
        <w:rPr>
          <w:rFonts w:hint="cs"/>
          <w:rtl/>
        </w:rPr>
        <w:t>کے نام سے تفصیل سے بیان کیا ہے جس میں حربی ،ذمی اور مستامن وغیر ہ کے بارے میں تفصیل سے احکام ذکر کئے ہیں یعنی جب تاجر لوگ  دارالاسلام میں تجارت  کی غرض سے داخل  ہوجائیں ۔</w:t>
      </w:r>
    </w:p>
    <w:p w:rsidR="00373245" w:rsidRPr="000A04BC" w:rsidRDefault="00373245" w:rsidP="00DE2AD3">
      <w:pPr>
        <w:pStyle w:val="Heading2"/>
        <w:rPr>
          <w:rtl/>
        </w:rPr>
      </w:pPr>
      <w:r w:rsidRPr="000A04BC">
        <w:rPr>
          <w:rFonts w:hint="cs"/>
          <w:rtl/>
        </w:rPr>
        <w:t>بین الا قوامی اقتصادی تعلقات(امپور</w:t>
      </w:r>
      <w:r>
        <w:rPr>
          <w:rFonts w:hint="cs"/>
          <w:rtl/>
        </w:rPr>
        <w:t>ٹ اورایکسپورٹ ) کے قواعد وضوابط</w:t>
      </w:r>
    </w:p>
    <w:p w:rsidR="00373245" w:rsidRDefault="00373245" w:rsidP="006C73C7">
      <w:r w:rsidRPr="000A04BC">
        <w:rPr>
          <w:rFonts w:hint="cs"/>
          <w:rtl/>
        </w:rPr>
        <w:t>اسلام غیر مسلموں کے ساتھ اقتصادی تعلقات کو بغیر قواعد وضوابط نہیں چھوڑتا اور  دورحاضر  میں بین الاقوامی اقتصادی تعلقات کے لئے ضوابط وقواعد کی تو بہت زیادہ  ضرورت ہے</w:t>
      </w:r>
      <w:r w:rsidR="006C73C7">
        <w:rPr>
          <w:rFonts w:hint="cs"/>
          <w:rtl/>
        </w:rPr>
        <w:t>،</w:t>
      </w:r>
      <w:r w:rsidRPr="000A04BC">
        <w:rPr>
          <w:rFonts w:hint="cs"/>
          <w:rtl/>
        </w:rPr>
        <w:t xml:space="preserve"> خصوصا</w:t>
      </w:r>
      <w:r w:rsidR="006C73C7">
        <w:rPr>
          <w:rFonts w:hint="cs"/>
          <w:rtl/>
        </w:rPr>
        <w:t xml:space="preserve">ً </w:t>
      </w:r>
      <w:r w:rsidRPr="000A04BC">
        <w:rPr>
          <w:rFonts w:hint="cs"/>
          <w:rtl/>
        </w:rPr>
        <w:t>جب تعلقات ، سیاست ،</w:t>
      </w:r>
      <w:r w:rsidR="006C73C7">
        <w:rPr>
          <w:rFonts w:hint="cs"/>
          <w:rtl/>
        </w:rPr>
        <w:t>معاشرے اورثقافت پر  اثرانداز ہوں</w:t>
      </w:r>
      <w:r w:rsidRPr="000A04BC">
        <w:rPr>
          <w:rFonts w:hint="cs"/>
          <w:rtl/>
        </w:rPr>
        <w:t>۔</w:t>
      </w:r>
      <w:r w:rsidR="006C73C7">
        <w:rPr>
          <w:rFonts w:hint="cs"/>
          <w:rtl/>
        </w:rPr>
        <w:t xml:space="preserve"> </w:t>
      </w:r>
      <w:r w:rsidRPr="000A04BC">
        <w:rPr>
          <w:rFonts w:hint="cs"/>
          <w:rtl/>
        </w:rPr>
        <w:t>اسی وجہ سے اقتصادی تعلقات</w:t>
      </w:r>
      <w:r w:rsidR="006C73C7">
        <w:rPr>
          <w:rFonts w:hint="cs"/>
          <w:rtl/>
        </w:rPr>
        <w:t xml:space="preserve"> صرف اقتصادی تناظر میں نہیں ہونے</w:t>
      </w:r>
      <w:r w:rsidRPr="000A04BC">
        <w:rPr>
          <w:rFonts w:hint="cs"/>
          <w:rtl/>
        </w:rPr>
        <w:t xml:space="preserve"> </w:t>
      </w:r>
      <w:r w:rsidR="006C73C7">
        <w:rPr>
          <w:rFonts w:hint="cs"/>
          <w:rtl/>
        </w:rPr>
        <w:t xml:space="preserve">چاہیئے بلکہ </w:t>
      </w:r>
      <w:r w:rsidRPr="000A04BC">
        <w:rPr>
          <w:rFonts w:hint="cs"/>
          <w:rtl/>
        </w:rPr>
        <w:t xml:space="preserve">مسلمانوں کی زندگی پر ان تعلقات کے منفی اورمثبت اثرات کا جائزہ لیا جائے </w:t>
      </w:r>
      <w:r w:rsidR="006C73C7">
        <w:rPr>
          <w:rFonts w:hint="cs"/>
          <w:rtl/>
        </w:rPr>
        <w:t>اور</w:t>
      </w:r>
      <w:r w:rsidRPr="000A04BC">
        <w:rPr>
          <w:rFonts w:hint="cs"/>
          <w:rtl/>
        </w:rPr>
        <w:t xml:space="preserve"> اقتصادی تعلقات کو اس طریقے سے مرتب </w:t>
      </w:r>
      <w:r w:rsidR="006C73C7">
        <w:rPr>
          <w:rFonts w:hint="cs"/>
          <w:rtl/>
        </w:rPr>
        <w:t>کیا جائے کہ جس میں مسلم ریاست،</w:t>
      </w:r>
      <w:r w:rsidRPr="000A04BC">
        <w:rPr>
          <w:rFonts w:hint="cs"/>
          <w:rtl/>
        </w:rPr>
        <w:t xml:space="preserve"> </w:t>
      </w:r>
      <w:r w:rsidR="006C73C7">
        <w:rPr>
          <w:rFonts w:hint="cs"/>
          <w:rtl/>
        </w:rPr>
        <w:t>جتنی</w:t>
      </w:r>
      <w:r w:rsidRPr="000A04BC">
        <w:rPr>
          <w:rFonts w:hint="cs"/>
          <w:rtl/>
        </w:rPr>
        <w:t xml:space="preserve"> ممکن ہو</w:t>
      </w:r>
      <w:r>
        <w:rPr>
          <w:rFonts w:hint="cs"/>
          <w:rtl/>
        </w:rPr>
        <w:t>،</w:t>
      </w:r>
      <w:r w:rsidRPr="000A04BC">
        <w:rPr>
          <w:rFonts w:hint="cs"/>
          <w:rtl/>
        </w:rPr>
        <w:t xml:space="preserve"> </w:t>
      </w:r>
      <w:r w:rsidR="006C73C7" w:rsidRPr="000A04BC">
        <w:rPr>
          <w:rFonts w:hint="cs"/>
          <w:rtl/>
        </w:rPr>
        <w:t xml:space="preserve">منفعت </w:t>
      </w:r>
      <w:r w:rsidRPr="000A04BC">
        <w:rPr>
          <w:rFonts w:hint="cs"/>
          <w:rtl/>
        </w:rPr>
        <w:t xml:space="preserve">حاصل </w:t>
      </w:r>
      <w:r w:rsidR="006C73C7">
        <w:rPr>
          <w:rFonts w:hint="cs"/>
          <w:rtl/>
        </w:rPr>
        <w:t xml:space="preserve">کر سکے </w:t>
      </w:r>
      <w:r w:rsidRPr="000A04BC">
        <w:rPr>
          <w:rFonts w:hint="cs"/>
          <w:rtl/>
        </w:rPr>
        <w:t>اور</w:t>
      </w:r>
      <w:r>
        <w:rPr>
          <w:rFonts w:hint="cs"/>
          <w:rtl/>
        </w:rPr>
        <w:t>جتنا نقصان متوقع ہو</w:t>
      </w:r>
      <w:r w:rsidR="006C73C7">
        <w:rPr>
          <w:rFonts w:hint="cs"/>
          <w:rtl/>
        </w:rPr>
        <w:t>،</w:t>
      </w:r>
      <w:r>
        <w:rPr>
          <w:rFonts w:hint="cs"/>
          <w:rtl/>
        </w:rPr>
        <w:t xml:space="preserve"> اس سے بچا</w:t>
      </w:r>
      <w:r w:rsidR="006C73C7">
        <w:rPr>
          <w:rFonts w:hint="cs"/>
          <w:rtl/>
        </w:rPr>
        <w:t>جاسکے</w:t>
      </w:r>
      <w:r w:rsidRPr="000A04BC">
        <w:rPr>
          <w:rFonts w:hint="cs"/>
          <w:rtl/>
        </w:rPr>
        <w:t>۔</w:t>
      </w:r>
      <w:r w:rsidR="006C73C7">
        <w:rPr>
          <w:rFonts w:hint="cs"/>
          <w:rtl/>
        </w:rPr>
        <w:t xml:space="preserve"> درج</w:t>
      </w:r>
      <w:r w:rsidRPr="000A04BC">
        <w:rPr>
          <w:rFonts w:hint="cs"/>
          <w:rtl/>
        </w:rPr>
        <w:t xml:space="preserve"> ذیل مختلف قواعد کی  روشنی میں اقتص</w:t>
      </w:r>
      <w:r w:rsidR="006C73C7">
        <w:rPr>
          <w:rFonts w:hint="cs"/>
          <w:rtl/>
        </w:rPr>
        <w:t>ادی تعلقات مرتب کیے  جاسکتےہیں :</w:t>
      </w:r>
    </w:p>
    <w:p w:rsidR="00373245" w:rsidRPr="000A04BC" w:rsidRDefault="00373245" w:rsidP="006C73C7">
      <w:pPr>
        <w:pStyle w:val="Heading2"/>
        <w:rPr>
          <w:rtl/>
        </w:rPr>
      </w:pPr>
      <w:r>
        <w:rPr>
          <w:rFonts w:hint="cs"/>
          <w:rtl/>
        </w:rPr>
        <w:t>1</w:t>
      </w:r>
      <w:r w:rsidR="006C73C7">
        <w:rPr>
          <w:rFonts w:hint="cs"/>
          <w:rtl/>
        </w:rPr>
        <w:t>-   سامانِ مبادلہ اور خدمات حلال ہوں:</w:t>
      </w:r>
    </w:p>
    <w:p w:rsidR="00D73E1C" w:rsidRDefault="00373245" w:rsidP="00D73E1C">
      <w:pPr>
        <w:rPr>
          <w:rtl/>
        </w:rPr>
      </w:pPr>
      <w:r w:rsidRPr="000A04BC">
        <w:rPr>
          <w:rFonts w:hint="cs"/>
          <w:rtl/>
        </w:rPr>
        <w:t>مسلم ممالک اورد</w:t>
      </w:r>
      <w:r>
        <w:rPr>
          <w:rFonts w:hint="cs"/>
          <w:rtl/>
        </w:rPr>
        <w:t xml:space="preserve">وسرے ملکوں کے درمیان </w:t>
      </w:r>
      <w:r w:rsidRPr="000A04BC">
        <w:rPr>
          <w:rFonts w:hint="cs"/>
          <w:rtl/>
        </w:rPr>
        <w:t>سامان</w:t>
      </w:r>
      <w:r w:rsidR="006C73C7">
        <w:rPr>
          <w:rFonts w:hint="cs"/>
          <w:rtl/>
        </w:rPr>
        <w:t>ِ</w:t>
      </w:r>
      <w:r w:rsidRPr="000A04BC">
        <w:rPr>
          <w:rFonts w:hint="cs"/>
          <w:rtl/>
        </w:rPr>
        <w:t xml:space="preserve"> </w:t>
      </w:r>
      <w:r w:rsidR="006C73C7">
        <w:rPr>
          <w:rFonts w:hint="cs"/>
          <w:rtl/>
        </w:rPr>
        <w:t>مبادلہ</w:t>
      </w:r>
      <w:r w:rsidR="006C73C7" w:rsidRPr="000A04BC">
        <w:rPr>
          <w:rFonts w:hint="cs"/>
          <w:rtl/>
        </w:rPr>
        <w:t xml:space="preserve"> </w:t>
      </w:r>
      <w:r w:rsidRPr="000A04BC">
        <w:rPr>
          <w:rFonts w:hint="cs"/>
          <w:rtl/>
        </w:rPr>
        <w:t xml:space="preserve">یا خدمات </w:t>
      </w:r>
      <w:r w:rsidR="006C73C7">
        <w:rPr>
          <w:rFonts w:hint="cs"/>
          <w:rtl/>
        </w:rPr>
        <w:t xml:space="preserve">کا </w:t>
      </w:r>
      <w:r w:rsidRPr="000A04BC">
        <w:rPr>
          <w:rFonts w:hint="cs"/>
          <w:rtl/>
        </w:rPr>
        <w:t>شرعا</w:t>
      </w:r>
      <w:r w:rsidR="006C73C7">
        <w:rPr>
          <w:rFonts w:hint="cs"/>
          <w:rtl/>
        </w:rPr>
        <w:t>ً</w:t>
      </w:r>
      <w:r w:rsidRPr="000A04BC">
        <w:rPr>
          <w:rFonts w:hint="cs"/>
          <w:rtl/>
        </w:rPr>
        <w:t xml:space="preserve"> مباح ہو</w:t>
      </w:r>
      <w:r w:rsidR="006C73C7">
        <w:rPr>
          <w:rFonts w:hint="cs"/>
          <w:rtl/>
        </w:rPr>
        <w:t xml:space="preserve">نا </w:t>
      </w:r>
      <w:r w:rsidR="006C73C7" w:rsidRPr="000A04BC">
        <w:rPr>
          <w:rFonts w:hint="cs"/>
          <w:rtl/>
        </w:rPr>
        <w:t>ضروری ہے</w:t>
      </w:r>
      <w:r w:rsidR="006C73C7">
        <w:rPr>
          <w:rFonts w:hint="cs"/>
          <w:rtl/>
        </w:rPr>
        <w:t xml:space="preserve">۔ </w:t>
      </w:r>
      <w:r w:rsidRPr="000A04BC">
        <w:rPr>
          <w:rFonts w:hint="cs"/>
          <w:rtl/>
        </w:rPr>
        <w:t xml:space="preserve">سامان یا خدمات حرام ہونے کی صورت میں مسلم ممالک میں داخلے کی اجازت کسی صورت میں نہیں ہونی </w:t>
      </w:r>
      <w:r w:rsidR="006C73C7">
        <w:rPr>
          <w:rFonts w:hint="cs"/>
          <w:rtl/>
        </w:rPr>
        <w:t xml:space="preserve">چاہیئے کیوں کہ </w:t>
      </w:r>
      <w:r w:rsidRPr="000A04BC">
        <w:rPr>
          <w:rFonts w:hint="cs"/>
          <w:rtl/>
        </w:rPr>
        <w:t>اگرتاجر مسلمان ہو تو شرعا</w:t>
      </w:r>
      <w:r w:rsidR="006C73C7">
        <w:rPr>
          <w:rFonts w:hint="cs"/>
          <w:rtl/>
        </w:rPr>
        <w:t>ً</w:t>
      </w:r>
      <w:r w:rsidRPr="000A04BC">
        <w:rPr>
          <w:rFonts w:hint="cs"/>
          <w:rtl/>
        </w:rPr>
        <w:t xml:space="preserve"> ممنوع اشیاء کی تجارت سے بچنا اس کے لئے</w:t>
      </w:r>
      <w:r>
        <w:rPr>
          <w:rFonts w:hint="cs"/>
          <w:rtl/>
        </w:rPr>
        <w:t xml:space="preserve"> ضروری ہے </w:t>
      </w:r>
      <w:r w:rsidRPr="000A04BC">
        <w:rPr>
          <w:rFonts w:hint="cs"/>
          <w:rtl/>
        </w:rPr>
        <w:t>اوراگر تاجر حربی ہو تو اسے مسلم ملک میں  تجارت کے لئے داخلے کی اجازت اس شرط پر دی جاتی ہے کہ شاید  تجارت میں مسلمانوں کا فائدہ ہواوریہ یقینی طور پر معلوم ہے کہ جس چیز کو اسلام نے حرام قراردیا ہے اس میں</w:t>
      </w:r>
      <w:r>
        <w:rPr>
          <w:rFonts w:hint="cs"/>
          <w:rtl/>
        </w:rPr>
        <w:t xml:space="preserve"> مسلمانوں کا فائدہ نہیں ہوسکتا</w:t>
      </w:r>
      <w:r w:rsidRPr="000A04BC">
        <w:rPr>
          <w:rFonts w:hint="cs"/>
          <w:rtl/>
        </w:rPr>
        <w:t>اوراگر ذمی ہو تو ان</w:t>
      </w:r>
      <w:r w:rsidR="00D73E1C">
        <w:rPr>
          <w:rFonts w:hint="cs"/>
          <w:rtl/>
        </w:rPr>
        <w:t>ہیں</w:t>
      </w:r>
      <w:r w:rsidRPr="000A04BC">
        <w:rPr>
          <w:rFonts w:hint="cs"/>
          <w:rtl/>
        </w:rPr>
        <w:t xml:space="preserve"> شراب پینے اورخنز</w:t>
      </w:r>
      <w:r>
        <w:rPr>
          <w:rFonts w:hint="cs"/>
          <w:rtl/>
        </w:rPr>
        <w:t>یر کے کھانے سے منع نہیں کیا جائے</w:t>
      </w:r>
      <w:r w:rsidRPr="000A04BC">
        <w:rPr>
          <w:rFonts w:hint="cs"/>
          <w:rtl/>
        </w:rPr>
        <w:t>گابشرطیکہ یہ اجازت خاص جگہ اورعلاقے تک محدود ہو نیزیہ</w:t>
      </w:r>
      <w:r w:rsidR="00D73E1C">
        <w:rPr>
          <w:rFonts w:hint="cs"/>
          <w:rtl/>
        </w:rPr>
        <w:t xml:space="preserve"> کہ ان کی خوردنوشی علی الاعلان نہ ہو</w:t>
      </w:r>
      <w:r w:rsidRPr="000A04BC">
        <w:rPr>
          <w:rFonts w:hint="cs"/>
          <w:rtl/>
        </w:rPr>
        <w:t>۔</w:t>
      </w:r>
    </w:p>
    <w:p w:rsidR="00D73E1C" w:rsidRDefault="00373245" w:rsidP="00D73E1C">
      <w:pPr>
        <w:rPr>
          <w:rFonts w:ascii="Traditional Arabic" w:hAnsi="Traditional Arabic" w:cs="Traditional Arabic"/>
          <w:rtl/>
        </w:rPr>
      </w:pPr>
      <w:r w:rsidRPr="000A04BC">
        <w:rPr>
          <w:rFonts w:hint="cs"/>
          <w:rtl/>
        </w:rPr>
        <w:t>حضرت عمر</w:t>
      </w:r>
      <w:r w:rsidR="00EA4FC9">
        <w:rPr>
          <w:rFonts w:hint="cs"/>
          <w:rtl/>
        </w:rPr>
        <w:t xml:space="preserve">ؓ </w:t>
      </w:r>
      <w:r w:rsidRPr="000A04BC">
        <w:rPr>
          <w:rFonts w:hint="cs"/>
          <w:rtl/>
        </w:rPr>
        <w:t xml:space="preserve">نے یہ شرط بھی </w:t>
      </w:r>
      <w:r w:rsidR="00D73E1C">
        <w:rPr>
          <w:rFonts w:hint="cs"/>
          <w:rtl/>
        </w:rPr>
        <w:t xml:space="preserve">اہلِ ذمہ پر عائد کی تھی  کہ خنزیر اورشراب کی طرح کی </w:t>
      </w:r>
      <w:r>
        <w:rPr>
          <w:rFonts w:hint="cs"/>
          <w:rtl/>
        </w:rPr>
        <w:t xml:space="preserve">دوسری  </w:t>
      </w:r>
      <w:r w:rsidR="00D73E1C" w:rsidRPr="000A04BC">
        <w:rPr>
          <w:rFonts w:hint="cs"/>
          <w:rtl/>
        </w:rPr>
        <w:t>مم</w:t>
      </w:r>
      <w:r w:rsidR="00D73E1C">
        <w:rPr>
          <w:rFonts w:hint="cs"/>
          <w:rtl/>
        </w:rPr>
        <w:t xml:space="preserve">نوعہ </w:t>
      </w:r>
      <w:r>
        <w:rPr>
          <w:rFonts w:hint="cs"/>
          <w:rtl/>
        </w:rPr>
        <w:t xml:space="preserve">اشیاء کی مسلمانوں کے </w:t>
      </w:r>
      <w:r w:rsidRPr="000A04BC">
        <w:rPr>
          <w:rFonts w:hint="cs"/>
          <w:rtl/>
        </w:rPr>
        <w:t xml:space="preserve"> شہروں میں خرید</w:t>
      </w:r>
      <w:r>
        <w:rPr>
          <w:rFonts w:hint="cs"/>
          <w:rtl/>
        </w:rPr>
        <w:t xml:space="preserve"> وفروخت نہیں ہوگی اور</w:t>
      </w:r>
      <w:r w:rsidR="00D73E1C">
        <w:rPr>
          <w:rFonts w:hint="cs"/>
          <w:rtl/>
        </w:rPr>
        <w:t xml:space="preserve"> ان اشیاء کو </w:t>
      </w:r>
      <w:r>
        <w:rPr>
          <w:rFonts w:hint="cs"/>
          <w:rtl/>
        </w:rPr>
        <w:t>مسلمانوں کی سرزمین</w:t>
      </w:r>
      <w:r w:rsidRPr="000A04BC">
        <w:rPr>
          <w:rFonts w:hint="cs"/>
          <w:rtl/>
        </w:rPr>
        <w:t xml:space="preserve"> پر ایک شہر سے</w:t>
      </w:r>
      <w:r w:rsidR="00D73E1C">
        <w:rPr>
          <w:rFonts w:hint="cs"/>
          <w:rtl/>
        </w:rPr>
        <w:t xml:space="preserve"> دوسرے شہر کی طرف منتقل نہیں کیا جائے گا۔ </w:t>
      </w:r>
      <w:r w:rsidRPr="000A04BC">
        <w:rPr>
          <w:rFonts w:hint="cs"/>
          <w:rtl/>
        </w:rPr>
        <w:t>مخالفت کی صورت میں حضرت عمر</w:t>
      </w:r>
      <w:r w:rsidR="00EA4FC9">
        <w:rPr>
          <w:rFonts w:hint="cs"/>
          <w:rtl/>
        </w:rPr>
        <w:t xml:space="preserve">ؓ </w:t>
      </w:r>
      <w:r>
        <w:rPr>
          <w:rFonts w:hint="cs"/>
          <w:rtl/>
        </w:rPr>
        <w:t xml:space="preserve"> انہیں سزادیتے </w:t>
      </w:r>
      <w:r w:rsidR="00D73E1C">
        <w:rPr>
          <w:rFonts w:hint="cs"/>
          <w:rtl/>
        </w:rPr>
        <w:t>تھے جیسا کہ</w:t>
      </w:r>
      <w:r w:rsidRPr="000A04BC">
        <w:rPr>
          <w:rFonts w:hint="cs"/>
          <w:rtl/>
        </w:rPr>
        <w:t xml:space="preserve"> روایت میں ہے</w:t>
      </w:r>
      <w:r w:rsidR="00D73E1C">
        <w:rPr>
          <w:rFonts w:hint="cs"/>
          <w:rtl/>
        </w:rPr>
        <w:t>:</w:t>
      </w:r>
    </w:p>
    <w:p w:rsidR="00D73E1C" w:rsidRDefault="00D73E1C" w:rsidP="00D73E1C">
      <w:pPr>
        <w:pStyle w:val="ArabicQuotation"/>
        <w:rPr>
          <w:rtl/>
        </w:rPr>
      </w:pPr>
      <w:r>
        <w:rPr>
          <w:rFonts w:hint="cs"/>
          <w:rtl/>
        </w:rPr>
        <w:t>"</w:t>
      </w:r>
      <w:r w:rsidR="00373245" w:rsidRPr="000A04BC">
        <w:rPr>
          <w:rtl/>
        </w:rPr>
        <w:t>بلغ عمر أن رجلا من أهل السواد قد أثرى في تجارة الخمر، فكتب: أن اكسروا كل شيء قدرتم له عليه، وسيروا كل ماشية له، ولا يؤوين أحد له شيئا</w:t>
      </w:r>
      <w:r>
        <w:rPr>
          <w:rFonts w:hint="cs"/>
          <w:rtl/>
        </w:rPr>
        <w:t>."</w:t>
      </w:r>
      <w:r w:rsidR="00373245" w:rsidRPr="00D73E1C">
        <w:rPr>
          <w:vertAlign w:val="superscript"/>
          <w:rtl/>
        </w:rPr>
        <w:endnoteReference w:id="16"/>
      </w:r>
    </w:p>
    <w:p w:rsidR="00373245" w:rsidRPr="000A04BC" w:rsidRDefault="00373245" w:rsidP="00D73E1C">
      <w:pPr>
        <w:pStyle w:val="UrduQuotations"/>
        <w:rPr>
          <w:rFonts w:ascii="Traditional Arabic" w:hAnsi="Traditional Arabic" w:cs="Traditional Arabic"/>
          <w:rtl/>
        </w:rPr>
      </w:pPr>
      <w:r w:rsidRPr="00DE2AD3">
        <w:rPr>
          <w:rFonts w:hint="cs"/>
          <w:rtl/>
        </w:rPr>
        <w:t>"حضرت عمر</w:t>
      </w:r>
      <w:r w:rsidR="00D73E1C">
        <w:rPr>
          <w:rFonts w:hint="cs"/>
          <w:rtl/>
        </w:rPr>
        <w:t>ؓ</w:t>
      </w:r>
      <w:r w:rsidRPr="00DE2AD3">
        <w:rPr>
          <w:rFonts w:hint="cs"/>
          <w:rtl/>
        </w:rPr>
        <w:t xml:space="preserve"> کو اطلاع ملی کہ سواد(عراق)کے باشندوں میں سے ایک شخص شراب کی تجارت میں بڑا نفع کما کر امیر بن گیا تو انہوں نے لکھا :اس کی ہر چیز جس تک تمہاری رسائی ہو توڑڈالو ،اس کے تمام چوپایوں کو ہانک کر لے </w:t>
      </w:r>
      <w:r w:rsidRPr="00DE2AD3">
        <w:rPr>
          <w:rFonts w:hint="cs"/>
          <w:rtl/>
        </w:rPr>
        <w:lastRenderedPageBreak/>
        <w:t xml:space="preserve">آؤ،اوردیکھو اس کی کسی </w:t>
      </w:r>
      <w:r w:rsidR="00D73E1C">
        <w:rPr>
          <w:rFonts w:hint="cs"/>
          <w:rtl/>
        </w:rPr>
        <w:t>چیز کو پناہ نہ دو۔"</w:t>
      </w:r>
    </w:p>
    <w:p w:rsidR="00D73E1C" w:rsidRDefault="00373245" w:rsidP="00D73E1C">
      <w:pPr>
        <w:rPr>
          <w:rtl/>
        </w:rPr>
      </w:pPr>
      <w:r w:rsidRPr="000A04BC">
        <w:rPr>
          <w:rFonts w:hint="cs"/>
          <w:rtl/>
        </w:rPr>
        <w:t>امپورٹڈ اشیاء کو قابو میں لانا اور شرعا</w:t>
      </w:r>
      <w:r w:rsidR="00D73E1C">
        <w:rPr>
          <w:rFonts w:hint="cs"/>
          <w:rtl/>
        </w:rPr>
        <w:t>ً</w:t>
      </w:r>
      <w:r w:rsidRPr="000A04BC">
        <w:rPr>
          <w:rFonts w:hint="cs"/>
          <w:rtl/>
        </w:rPr>
        <w:t xml:space="preserve"> ممنوع </w:t>
      </w:r>
      <w:r w:rsidR="00D73E1C">
        <w:rPr>
          <w:rFonts w:hint="cs"/>
          <w:rtl/>
        </w:rPr>
        <w:t>اشیاء کے</w:t>
      </w:r>
      <w:r w:rsidRPr="000A04BC">
        <w:rPr>
          <w:rFonts w:hint="cs"/>
          <w:rtl/>
        </w:rPr>
        <w:t xml:space="preserve"> ملک میں داخلے پر پابندی لگانے میں پیداوار اوراستعمال کا بھی بہت زیا</w:t>
      </w:r>
      <w:r w:rsidR="00D73E1C">
        <w:rPr>
          <w:rFonts w:hint="cs"/>
          <w:rtl/>
        </w:rPr>
        <w:t>دہ دارومدار رہا  ہے یعنی جب استہ</w:t>
      </w:r>
      <w:r w:rsidRPr="000A04BC">
        <w:rPr>
          <w:rFonts w:hint="cs"/>
          <w:rtl/>
        </w:rPr>
        <w:t>لاک (استعمال )اورپیداوارشرعی قواعد کے پابند ہو</w:t>
      </w:r>
      <w:r w:rsidR="00D73E1C">
        <w:rPr>
          <w:rFonts w:hint="cs"/>
          <w:rtl/>
        </w:rPr>
        <w:t>ں تو پیداواربھی ایسی اشیاء کی نہیں ہو گی</w:t>
      </w:r>
      <w:r w:rsidRPr="000A04BC">
        <w:rPr>
          <w:rFonts w:hint="cs"/>
          <w:rtl/>
        </w:rPr>
        <w:t xml:space="preserve"> جن کا استعمال جائزنہ</w:t>
      </w:r>
      <w:r w:rsidR="00D73E1C">
        <w:rPr>
          <w:rFonts w:hint="cs"/>
          <w:rtl/>
        </w:rPr>
        <w:t xml:space="preserve"> ہو اورنہ استعمال (استھلاک )ایسی</w:t>
      </w:r>
      <w:r w:rsidRPr="000A04BC">
        <w:rPr>
          <w:rFonts w:hint="cs"/>
          <w:rtl/>
        </w:rPr>
        <w:t xml:space="preserve"> اشیاء  کا ہو</w:t>
      </w:r>
      <w:r w:rsidR="00D73E1C">
        <w:rPr>
          <w:rFonts w:hint="cs"/>
          <w:rtl/>
        </w:rPr>
        <w:t xml:space="preserve"> </w:t>
      </w:r>
      <w:r w:rsidRPr="000A04BC">
        <w:rPr>
          <w:rFonts w:hint="cs"/>
          <w:rtl/>
        </w:rPr>
        <w:t>گا</w:t>
      </w:r>
      <w:r w:rsidR="00D73E1C">
        <w:rPr>
          <w:rFonts w:hint="cs"/>
          <w:rtl/>
        </w:rPr>
        <w:t xml:space="preserve"> </w:t>
      </w:r>
      <w:r w:rsidRPr="000A04BC">
        <w:rPr>
          <w:rFonts w:hint="cs"/>
          <w:rtl/>
        </w:rPr>
        <w:t>جو شرعا</w:t>
      </w:r>
      <w:r w:rsidR="00D73E1C">
        <w:rPr>
          <w:rFonts w:hint="cs"/>
          <w:rtl/>
        </w:rPr>
        <w:t>ً</w:t>
      </w:r>
      <w:r w:rsidRPr="000A04BC">
        <w:rPr>
          <w:rFonts w:hint="cs"/>
          <w:rtl/>
        </w:rPr>
        <w:t xml:space="preserve"> </w:t>
      </w:r>
      <w:r w:rsidR="00D73E1C">
        <w:rPr>
          <w:rFonts w:hint="cs"/>
          <w:rtl/>
        </w:rPr>
        <w:t>نا</w:t>
      </w:r>
      <w:r w:rsidRPr="000A04BC">
        <w:rPr>
          <w:rFonts w:hint="cs"/>
          <w:rtl/>
        </w:rPr>
        <w:t xml:space="preserve">جائز </w:t>
      </w:r>
      <w:r w:rsidR="00D73E1C">
        <w:rPr>
          <w:rFonts w:hint="cs"/>
          <w:rtl/>
        </w:rPr>
        <w:t>ہو</w:t>
      </w:r>
      <w:r w:rsidRPr="000A04BC">
        <w:rPr>
          <w:rFonts w:hint="cs"/>
          <w:rtl/>
        </w:rPr>
        <w:t>،</w:t>
      </w:r>
      <w:r w:rsidR="00D73E1C">
        <w:rPr>
          <w:rFonts w:hint="cs"/>
          <w:rtl/>
        </w:rPr>
        <w:t xml:space="preserve"> </w:t>
      </w:r>
      <w:r w:rsidRPr="000A04BC">
        <w:rPr>
          <w:rFonts w:hint="cs"/>
          <w:rtl/>
        </w:rPr>
        <w:t>لہذا شرعا</w:t>
      </w:r>
      <w:r w:rsidR="00D73E1C">
        <w:rPr>
          <w:rFonts w:hint="cs"/>
          <w:rtl/>
        </w:rPr>
        <w:t>ً</w:t>
      </w:r>
      <w:r w:rsidRPr="000A04BC">
        <w:rPr>
          <w:rFonts w:hint="cs"/>
          <w:rtl/>
        </w:rPr>
        <w:t xml:space="preserve"> ممنوع اشیاء کی پیداوار اور</w:t>
      </w:r>
      <w:r w:rsidR="00D73E1C">
        <w:rPr>
          <w:rFonts w:hint="cs"/>
          <w:rtl/>
        </w:rPr>
        <w:t xml:space="preserve"> </w:t>
      </w:r>
      <w:r w:rsidRPr="000A04BC">
        <w:rPr>
          <w:rFonts w:hint="cs"/>
          <w:rtl/>
        </w:rPr>
        <w:t xml:space="preserve">درآمد پر پابندی ہونی چاہیئے </w:t>
      </w:r>
      <w:r w:rsidR="00D73E1C">
        <w:rPr>
          <w:rFonts w:hint="cs"/>
          <w:rtl/>
        </w:rPr>
        <w:t xml:space="preserve">اور </w:t>
      </w:r>
      <w:r w:rsidRPr="000A04BC">
        <w:rPr>
          <w:rFonts w:hint="cs"/>
          <w:rtl/>
        </w:rPr>
        <w:t>لوگوں سے بھی کہا جائے کہ ان اشیاء کا استعمال نہ کرو ۔</w:t>
      </w:r>
    </w:p>
    <w:p w:rsidR="00373245" w:rsidRPr="000A04BC" w:rsidRDefault="00373245" w:rsidP="00D73E1C">
      <w:pPr>
        <w:rPr>
          <w:rtl/>
        </w:rPr>
      </w:pPr>
      <w:r w:rsidRPr="000A04BC">
        <w:rPr>
          <w:rFonts w:hint="cs"/>
          <w:rtl/>
        </w:rPr>
        <w:t xml:space="preserve">آج کل معاملہ </w:t>
      </w:r>
      <w:r w:rsidR="00D73E1C">
        <w:rPr>
          <w:rFonts w:hint="cs"/>
          <w:rtl/>
        </w:rPr>
        <w:t xml:space="preserve">اس کے </w:t>
      </w:r>
      <w:r w:rsidRPr="000A04BC">
        <w:rPr>
          <w:rFonts w:hint="cs"/>
          <w:rtl/>
        </w:rPr>
        <w:t>برعکس چل رہاہے کہ نقصان دہ ،ممنوع اشیاء او</w:t>
      </w:r>
      <w:r>
        <w:rPr>
          <w:rFonts w:hint="cs"/>
          <w:rtl/>
        </w:rPr>
        <w:t xml:space="preserve">رخدمات کی پیداواردرآمد بھی ہورہی </w:t>
      </w:r>
      <w:r w:rsidRPr="000A04BC">
        <w:rPr>
          <w:rFonts w:hint="cs"/>
          <w:rtl/>
        </w:rPr>
        <w:t xml:space="preserve"> ہے اور لوگوں سے بھی کہا جاتا ہےکہ </w:t>
      </w:r>
      <w:r w:rsidR="00D73E1C">
        <w:rPr>
          <w:rFonts w:hint="cs"/>
          <w:rtl/>
        </w:rPr>
        <w:t>یہ نقصان دہ ہیں ان سے دور رہیں</w:t>
      </w:r>
      <w:r w:rsidRPr="000A04BC">
        <w:rPr>
          <w:rFonts w:hint="cs"/>
          <w:rtl/>
        </w:rPr>
        <w:t>۔</w:t>
      </w:r>
      <w:r w:rsidR="00D73E1C">
        <w:rPr>
          <w:rFonts w:hint="cs"/>
          <w:rtl/>
        </w:rPr>
        <w:t xml:space="preserve"> </w:t>
      </w:r>
      <w:r w:rsidRPr="000A04BC">
        <w:rPr>
          <w:rFonts w:hint="cs"/>
          <w:rtl/>
        </w:rPr>
        <w:t xml:space="preserve">اس کی  مثال </w:t>
      </w:r>
      <w:r w:rsidR="00D73E1C">
        <w:rPr>
          <w:rFonts w:hint="cs"/>
          <w:rtl/>
        </w:rPr>
        <w:t xml:space="preserve">سگریٹ </w:t>
      </w:r>
      <w:r w:rsidRPr="000A04BC">
        <w:rPr>
          <w:rFonts w:hint="cs"/>
          <w:rtl/>
        </w:rPr>
        <w:t xml:space="preserve">کا ڈبہ ہے جس پر لکھا ہوتا ہے کہ </w:t>
      </w:r>
      <w:r w:rsidR="00D73E1C">
        <w:rPr>
          <w:rFonts w:hint="cs"/>
          <w:rtl/>
        </w:rPr>
        <w:t xml:space="preserve">سگریٹ </w:t>
      </w:r>
      <w:r w:rsidRPr="000A04BC">
        <w:rPr>
          <w:rFonts w:hint="cs"/>
          <w:rtl/>
        </w:rPr>
        <w:t xml:space="preserve">نوشی صحت کے لئے نقصان دہ ہے لیکن اس کے باوجود آپ کو ہر جگہ </w:t>
      </w:r>
      <w:r w:rsidR="00D73E1C">
        <w:rPr>
          <w:rFonts w:hint="cs"/>
          <w:rtl/>
        </w:rPr>
        <w:t xml:space="preserve">سگریٹ </w:t>
      </w:r>
      <w:r w:rsidRPr="000A04BC">
        <w:rPr>
          <w:rFonts w:hint="cs"/>
          <w:rtl/>
        </w:rPr>
        <w:t>ملی</w:t>
      </w:r>
      <w:r>
        <w:rPr>
          <w:rFonts w:hint="cs"/>
          <w:rtl/>
        </w:rPr>
        <w:t>ں گے اور</w:t>
      </w:r>
      <w:r w:rsidR="00D73E1C">
        <w:rPr>
          <w:rFonts w:hint="cs"/>
          <w:rtl/>
        </w:rPr>
        <w:t xml:space="preserve"> اسے پیا بھی جاتا ہے۔</w:t>
      </w:r>
    </w:p>
    <w:p w:rsidR="00373245" w:rsidRPr="000A04BC" w:rsidRDefault="00373245" w:rsidP="0044334A">
      <w:pPr>
        <w:rPr>
          <w:rtl/>
        </w:rPr>
      </w:pPr>
      <w:r w:rsidRPr="000A04BC">
        <w:rPr>
          <w:rFonts w:hint="cs"/>
          <w:rtl/>
        </w:rPr>
        <w:t xml:space="preserve">دوسری طرف اشیاء کی درآمد اوربیرونی تجارت کو ایسے طریقے </w:t>
      </w:r>
      <w:r>
        <w:rPr>
          <w:rFonts w:hint="cs"/>
          <w:rtl/>
        </w:rPr>
        <w:t xml:space="preserve">سے مرتب کرنا </w:t>
      </w:r>
      <w:r w:rsidR="006C73C7">
        <w:rPr>
          <w:rFonts w:hint="cs"/>
          <w:rtl/>
        </w:rPr>
        <w:t xml:space="preserve">چاہیئے </w:t>
      </w:r>
      <w:r>
        <w:rPr>
          <w:rFonts w:hint="cs"/>
          <w:rtl/>
        </w:rPr>
        <w:t xml:space="preserve">جس سے امت کے عقائد </w:t>
      </w:r>
      <w:r w:rsidRPr="000A04BC">
        <w:rPr>
          <w:rFonts w:hint="cs"/>
          <w:rtl/>
        </w:rPr>
        <w:t>اوراخلاق محفوظ ہو</w:t>
      </w:r>
      <w:r w:rsidR="0044334A">
        <w:rPr>
          <w:rFonts w:hint="cs"/>
          <w:rtl/>
        </w:rPr>
        <w:t>ں</w:t>
      </w:r>
      <w:r w:rsidRPr="000A04BC">
        <w:rPr>
          <w:rFonts w:hint="cs"/>
          <w:rtl/>
        </w:rPr>
        <w:t>،</w:t>
      </w:r>
      <w:r w:rsidR="0044334A">
        <w:rPr>
          <w:rFonts w:hint="cs"/>
          <w:rtl/>
        </w:rPr>
        <w:t xml:space="preserve"> </w:t>
      </w:r>
      <w:r w:rsidRPr="000A04BC">
        <w:rPr>
          <w:rFonts w:hint="cs"/>
          <w:rtl/>
        </w:rPr>
        <w:t>نیز مردوں اور عورتوں کی حیاء اورپاکدامنی محفوظ ہو ۔</w:t>
      </w:r>
      <w:r w:rsidR="0044334A">
        <w:rPr>
          <w:rFonts w:hint="cs"/>
          <w:rtl/>
        </w:rPr>
        <w:t xml:space="preserve"> آج کل اسلامی ممالک کے بازار ایسی</w:t>
      </w:r>
      <w:r w:rsidRPr="000A04BC">
        <w:rPr>
          <w:rFonts w:hint="cs"/>
          <w:rtl/>
        </w:rPr>
        <w:t xml:space="preserve"> اشیاء اور سامان سے بھرے ہوئے ہیں جو کسی صورت مسلمانوں کے</w:t>
      </w:r>
      <w:r>
        <w:rPr>
          <w:rFonts w:hint="cs"/>
          <w:rtl/>
        </w:rPr>
        <w:t xml:space="preserve"> اخلاق کے ساتھ میل نہیں کھاتے  </w:t>
      </w:r>
      <w:r w:rsidRPr="000A04BC">
        <w:rPr>
          <w:rFonts w:hint="cs"/>
          <w:rtl/>
        </w:rPr>
        <w:t>اور</w:t>
      </w:r>
      <w:r w:rsidR="0044334A">
        <w:rPr>
          <w:rFonts w:hint="cs"/>
          <w:rtl/>
        </w:rPr>
        <w:t xml:space="preserve"> ان کا </w:t>
      </w:r>
      <w:r w:rsidRPr="000A04BC">
        <w:rPr>
          <w:rFonts w:hint="cs"/>
          <w:rtl/>
        </w:rPr>
        <w:t xml:space="preserve">استعمال </w:t>
      </w:r>
      <w:r w:rsidR="0044334A">
        <w:rPr>
          <w:rFonts w:hint="cs"/>
          <w:rtl/>
        </w:rPr>
        <w:t xml:space="preserve">بھی </w:t>
      </w:r>
      <w:r w:rsidRPr="000A04BC">
        <w:rPr>
          <w:rFonts w:hint="cs"/>
          <w:rtl/>
        </w:rPr>
        <w:t xml:space="preserve">غیر مسلموں کے طور وطریقے پر جاری ہے حتیٰ کہ ایک مسلمان پورے بازارمیں  اپنی بیٹی کے لئے باوقار کپڑے نہیں </w:t>
      </w:r>
      <w:r w:rsidR="0044334A">
        <w:rPr>
          <w:rFonts w:hint="cs"/>
          <w:rtl/>
        </w:rPr>
        <w:t>پا سکتا۔</w:t>
      </w:r>
    </w:p>
    <w:p w:rsidR="00373245" w:rsidRPr="00DE2AD3" w:rsidRDefault="00373245" w:rsidP="00B80EA2">
      <w:pPr>
        <w:rPr>
          <w:rtl/>
        </w:rPr>
      </w:pPr>
      <w:r w:rsidRPr="000A04BC">
        <w:rPr>
          <w:rFonts w:hint="cs"/>
          <w:rtl/>
        </w:rPr>
        <w:t xml:space="preserve">بین الاقوامی اقتصادی تعلقات میں سب سے خطرناک اور </w:t>
      </w:r>
      <w:r w:rsidR="00B80EA2">
        <w:rPr>
          <w:rFonts w:hint="cs"/>
          <w:rtl/>
        </w:rPr>
        <w:t>خلافِ شرع</w:t>
      </w:r>
      <w:r w:rsidRPr="000A04BC">
        <w:rPr>
          <w:rFonts w:hint="cs"/>
          <w:rtl/>
        </w:rPr>
        <w:t xml:space="preserve"> چیز سودی قرضے ہیں</w:t>
      </w:r>
      <w:r w:rsidR="0044334A">
        <w:rPr>
          <w:rFonts w:hint="cs"/>
          <w:rtl/>
        </w:rPr>
        <w:t>۔ یہ ان بڑی</w:t>
      </w:r>
      <w:r w:rsidRPr="000A04BC">
        <w:rPr>
          <w:rFonts w:hint="cs"/>
          <w:rtl/>
        </w:rPr>
        <w:t xml:space="preserve"> مشکلات میں سے </w:t>
      </w:r>
      <w:r w:rsidR="0044334A">
        <w:rPr>
          <w:rFonts w:hint="cs"/>
          <w:rtl/>
        </w:rPr>
        <w:t xml:space="preserve">ایک ہے </w:t>
      </w:r>
      <w:r w:rsidRPr="000A04BC">
        <w:rPr>
          <w:rFonts w:hint="cs"/>
          <w:rtl/>
        </w:rPr>
        <w:t>جس کی وجہ سے عالمی معیشت خطرے سے دوچار ہے یہاں تک کہ بعض ممالک قرضوں کی زنجیر میں جکڑے جارہے ہیں اور ان قرضوں کی وجہ سے معاشی گراف  پستی کی طرف جا</w:t>
      </w:r>
      <w:r w:rsidR="00B80EA2">
        <w:rPr>
          <w:rFonts w:hint="cs"/>
          <w:rtl/>
        </w:rPr>
        <w:t xml:space="preserve"> رہا</w:t>
      </w:r>
      <w:r w:rsidRPr="000A04BC">
        <w:rPr>
          <w:rFonts w:hint="cs"/>
          <w:rtl/>
        </w:rPr>
        <w:t xml:space="preserve"> ہے</w:t>
      </w:r>
      <w:r w:rsidR="00B80EA2">
        <w:rPr>
          <w:rFonts w:hint="cs"/>
          <w:rtl/>
        </w:rPr>
        <w:t>۔</w:t>
      </w:r>
      <w:r w:rsidRPr="000A04BC">
        <w:rPr>
          <w:rFonts w:hint="cs"/>
          <w:rtl/>
        </w:rPr>
        <w:t xml:space="preserve"> </w:t>
      </w:r>
      <w:r w:rsidR="00B80EA2">
        <w:rPr>
          <w:rFonts w:hint="cs"/>
          <w:rtl/>
        </w:rPr>
        <w:t xml:space="preserve">سودی قرضے </w:t>
      </w:r>
      <w:r w:rsidRPr="000A04BC">
        <w:rPr>
          <w:rFonts w:hint="cs"/>
          <w:rtl/>
        </w:rPr>
        <w:t xml:space="preserve">اقتصادی ترقی کے منصوبوں میں رکاوٹ بن </w:t>
      </w:r>
      <w:r w:rsidR="00B80EA2">
        <w:rPr>
          <w:rFonts w:hint="cs"/>
          <w:rtl/>
        </w:rPr>
        <w:t>رہے ہیں</w:t>
      </w:r>
      <w:r w:rsidRPr="000A04BC">
        <w:rPr>
          <w:rFonts w:hint="cs"/>
          <w:rtl/>
        </w:rPr>
        <w:t xml:space="preserve"> کیونکہ جو منصوبے ان کے ذریعے تیار کئے جاتے ہیں وہ تو نہ اقتصادی ترقی کے لئے ہوتے ہیں اورنہ امت کی ضروریات پوری کرنے</w:t>
      </w:r>
      <w:r w:rsidR="00B80EA2">
        <w:rPr>
          <w:rFonts w:hint="cs"/>
          <w:rtl/>
        </w:rPr>
        <w:t>،</w:t>
      </w:r>
      <w:r w:rsidRPr="000A04BC">
        <w:rPr>
          <w:rFonts w:hint="cs"/>
          <w:rtl/>
        </w:rPr>
        <w:t xml:space="preserve"> بلکہ ان سے قرضوں کی ادائیگی کی جاتی ہے ۔ سودی قر</w:t>
      </w:r>
      <w:r w:rsidR="00B80EA2">
        <w:rPr>
          <w:rFonts w:hint="cs"/>
          <w:rtl/>
        </w:rPr>
        <w:t>ضے جیسی</w:t>
      </w:r>
      <w:r>
        <w:rPr>
          <w:rFonts w:hint="cs"/>
          <w:rtl/>
        </w:rPr>
        <w:t xml:space="preserve"> خطرناک شے سے مسلمانوں کو</w:t>
      </w:r>
      <w:r w:rsidRPr="000A04BC">
        <w:rPr>
          <w:rFonts w:hint="cs"/>
          <w:rtl/>
        </w:rPr>
        <w:t xml:space="preserve">  بچانے کے لئے حضرت عمر</w:t>
      </w:r>
      <w:r w:rsidR="00EA4FC9">
        <w:rPr>
          <w:rFonts w:hint="cs"/>
          <w:rtl/>
        </w:rPr>
        <w:t xml:space="preserve">ؓ </w:t>
      </w:r>
      <w:r w:rsidRPr="000A04BC">
        <w:rPr>
          <w:rFonts w:hint="cs"/>
          <w:rtl/>
        </w:rPr>
        <w:t xml:space="preserve">نے نجران کے نصاریٰ کو نکالاتھا </w:t>
      </w:r>
      <w:r w:rsidR="00B80EA2">
        <w:rPr>
          <w:rFonts w:hint="cs"/>
          <w:rtl/>
        </w:rPr>
        <w:t xml:space="preserve">جنہوں نے </w:t>
      </w:r>
      <w:r w:rsidRPr="000A04BC">
        <w:rPr>
          <w:rFonts w:hint="cs"/>
          <w:rtl/>
        </w:rPr>
        <w:t xml:space="preserve">آپ ﷺ کی اس شرط کی مخالفت کی تھی </w:t>
      </w:r>
      <w:r>
        <w:rPr>
          <w:rFonts w:hint="cs"/>
          <w:rtl/>
        </w:rPr>
        <w:t xml:space="preserve"> کہ سود کے معاملات نہیں کرو گے</w:t>
      </w:r>
      <w:r w:rsidR="00B80EA2">
        <w:rPr>
          <w:rFonts w:hint="cs"/>
          <w:rtl/>
        </w:rPr>
        <w:t>۔</w:t>
      </w:r>
      <w:r w:rsidRPr="00750156">
        <w:rPr>
          <w:rStyle w:val="ArabicQuotationChar"/>
          <w:vertAlign w:val="superscript"/>
          <w:rtl/>
        </w:rPr>
        <w:endnoteReference w:id="17"/>
      </w:r>
      <w:r w:rsidRPr="00DE2AD3">
        <w:rPr>
          <w:rFonts w:hint="cs"/>
          <w:rtl/>
        </w:rPr>
        <w:t xml:space="preserve"> دوسرے گناہوں کی بنسبت سود کے معاملے میں ان پر سختی کی گئی تھی تاکہ مسلمان ان سے بچے اور ان کے ساتھ  خرید وفروخت نہ کرےورنہ مسلمان بھی سودکھائیں گے ۔</w:t>
      </w:r>
    </w:p>
    <w:p w:rsidR="00373245" w:rsidRPr="000A04BC" w:rsidRDefault="00373245" w:rsidP="00DE2AD3">
      <w:pPr>
        <w:pStyle w:val="Heading2"/>
        <w:rPr>
          <w:rtl/>
        </w:rPr>
      </w:pPr>
      <w:r w:rsidRPr="000A04BC">
        <w:rPr>
          <w:rFonts w:hint="cs"/>
          <w:rtl/>
        </w:rPr>
        <w:t>2۔</w:t>
      </w:r>
      <w:r>
        <w:rPr>
          <w:rFonts w:hint="cs"/>
          <w:rtl/>
        </w:rPr>
        <w:tab/>
      </w:r>
      <w:r w:rsidRPr="000A04BC">
        <w:rPr>
          <w:rFonts w:hint="cs"/>
          <w:rtl/>
        </w:rPr>
        <w:t>بین الاقوامی اقتصادی تعلقات میں ایسی مصلحت پنہاں ہو جو مسلمان</w:t>
      </w:r>
      <w:r>
        <w:rPr>
          <w:rFonts w:hint="cs"/>
          <w:rtl/>
        </w:rPr>
        <w:t xml:space="preserve">وں کے مفاد میں  ہو </w:t>
      </w:r>
    </w:p>
    <w:p w:rsidR="00373245" w:rsidRPr="000A04BC" w:rsidRDefault="00373245" w:rsidP="00DE2AD3">
      <w:pPr>
        <w:rPr>
          <w:rtl/>
        </w:rPr>
      </w:pPr>
      <w:r w:rsidRPr="000A04BC">
        <w:rPr>
          <w:rFonts w:hint="cs"/>
          <w:rtl/>
        </w:rPr>
        <w:t>غیر مسلموں کے ساتھ تجارتی مبادلہ کی مشروعیت اسی بناء پر تھی کہ اس</w:t>
      </w:r>
      <w:r>
        <w:rPr>
          <w:rFonts w:hint="cs"/>
          <w:rtl/>
        </w:rPr>
        <w:t xml:space="preserve"> </w:t>
      </w:r>
      <w:r w:rsidRPr="000A04BC">
        <w:rPr>
          <w:rFonts w:hint="cs"/>
          <w:rtl/>
        </w:rPr>
        <w:t>میں ایسی مصلحت موجود ہو جو مسلمانوں کے لئے مفید ہو ۔اب یہ مصلحت کبھی اس صورت میں بھی ہوسکتی ہے کہ مسلمانوں کی مصنوعا ت اور پراڈکٹس کے لئے بیرون  مارکیٹ میں راہ ہموار ہوسکے یا ایسے اشیاء کی درآمد ہو جس کے بغیر مسلمانوں کی ضرورت پوری نہیں ہوسکتی یا بیرون ملک میں اسلام کی دعوت کے لئے ماحول سازگار ہوسکے ۔ اس کی  دلیل یہ روایت  ہے کہ جب حربی لوگوں نے مسلمانوں سے اسلامی ممالک میں تجارت کی غرض سے داخلے کی اجازت مانگی اوراس کے بدلے میں ان سے تجارت اموال  میں کسٹم ڈیوٹیز لیاجائے تو حضرت عمر</w:t>
      </w:r>
      <w:r w:rsidR="00EA4FC9">
        <w:rPr>
          <w:rFonts w:hint="cs"/>
          <w:rtl/>
        </w:rPr>
        <w:t xml:space="preserve">ؓ </w:t>
      </w:r>
      <w:r w:rsidRPr="000A04BC">
        <w:rPr>
          <w:rFonts w:hint="cs"/>
          <w:rtl/>
        </w:rPr>
        <w:t xml:space="preserve">نے صحابہ کرام سے مشورہ کیا ،صحابہ کرام </w:t>
      </w:r>
      <w:r>
        <w:rPr>
          <w:rFonts w:hint="cs"/>
          <w:rtl/>
        </w:rPr>
        <w:t>نے مذکورہ طریقے پر اجازت دینے کا</w:t>
      </w:r>
      <w:r w:rsidRPr="000A04BC">
        <w:rPr>
          <w:rFonts w:hint="cs"/>
          <w:rtl/>
        </w:rPr>
        <w:t xml:space="preserve"> مشورہ دی</w:t>
      </w:r>
      <w:r>
        <w:rPr>
          <w:rFonts w:hint="cs"/>
          <w:rtl/>
        </w:rPr>
        <w:t xml:space="preserve">ا </w:t>
      </w:r>
      <w:r w:rsidRPr="000A04BC">
        <w:rPr>
          <w:rFonts w:hint="cs"/>
          <w:rtl/>
        </w:rPr>
        <w:t>اور مشورہ میں تمام حاضرین کا اتفاق اس بات پر دلالت کرتا ہے کہ  اس</w:t>
      </w:r>
      <w:r>
        <w:rPr>
          <w:rFonts w:hint="cs"/>
          <w:rtl/>
        </w:rPr>
        <w:t xml:space="preserve"> </w:t>
      </w:r>
      <w:r w:rsidRPr="000A04BC">
        <w:rPr>
          <w:rFonts w:hint="cs"/>
          <w:rtl/>
        </w:rPr>
        <w:t xml:space="preserve">میں مسلمانوں کے لیے متوقع مصلحت ملحوظ نظر رکھ کر اجازت پر اتفاق کیا ہوا ہوگا ۔اس سے یہ بھی معلوم ہو ا کہ بین الاقوامی تعلقات قائم کرنے میں جلد بازی نہیں کرنی </w:t>
      </w:r>
      <w:r w:rsidR="006C73C7">
        <w:rPr>
          <w:rFonts w:hint="cs"/>
          <w:rtl/>
        </w:rPr>
        <w:t xml:space="preserve">چاہیئے </w:t>
      </w:r>
      <w:r w:rsidRPr="000A04BC">
        <w:rPr>
          <w:rFonts w:hint="cs"/>
          <w:rtl/>
        </w:rPr>
        <w:t xml:space="preserve">بلکہ مسلمانوں کی مصالح دیکھ کر مبصرین ،تجربہ </w:t>
      </w:r>
      <w:r w:rsidRPr="000A04BC">
        <w:rPr>
          <w:rFonts w:hint="cs"/>
          <w:rtl/>
        </w:rPr>
        <w:lastRenderedPageBreak/>
        <w:t>کار اورماہرین سے مشورہ ل</w:t>
      </w:r>
      <w:r>
        <w:rPr>
          <w:rFonts w:hint="cs"/>
          <w:rtl/>
        </w:rPr>
        <w:t xml:space="preserve">ے </w:t>
      </w:r>
      <w:r w:rsidRPr="000A04BC">
        <w:rPr>
          <w:rFonts w:hint="cs"/>
          <w:rtl/>
        </w:rPr>
        <w:t xml:space="preserve">کر اتفاق رائے سے کرنی </w:t>
      </w:r>
      <w:r w:rsidR="006C73C7">
        <w:rPr>
          <w:rFonts w:hint="cs"/>
          <w:rtl/>
        </w:rPr>
        <w:t xml:space="preserve">چاہیئے </w:t>
      </w:r>
      <w:r w:rsidRPr="000A04BC">
        <w:rPr>
          <w:rFonts w:hint="cs"/>
          <w:rtl/>
        </w:rPr>
        <w:t>۔</w:t>
      </w:r>
    </w:p>
    <w:p w:rsidR="00373245" w:rsidRPr="000A04BC" w:rsidRDefault="00373245" w:rsidP="00DE2AD3">
      <w:pPr>
        <w:pStyle w:val="Heading2"/>
        <w:rPr>
          <w:rtl/>
        </w:rPr>
      </w:pPr>
      <w:r>
        <w:rPr>
          <w:rFonts w:hint="cs"/>
          <w:rtl/>
        </w:rPr>
        <w:t>نمبر 3۔</w:t>
      </w:r>
      <w:r>
        <w:rPr>
          <w:rFonts w:hint="cs"/>
          <w:rtl/>
        </w:rPr>
        <w:tab/>
      </w:r>
      <w:r w:rsidRPr="000A04BC">
        <w:rPr>
          <w:rFonts w:hint="cs"/>
          <w:rtl/>
        </w:rPr>
        <w:t>بین الاقوامی تجارت می</w:t>
      </w:r>
      <w:r>
        <w:rPr>
          <w:rFonts w:hint="cs"/>
          <w:rtl/>
        </w:rPr>
        <w:t xml:space="preserve">ں مسلم ممالک کو ترجیح دی جائے </w:t>
      </w:r>
    </w:p>
    <w:p w:rsidR="00373245" w:rsidRPr="000A04BC" w:rsidRDefault="00373245" w:rsidP="00DE2AD3">
      <w:pPr>
        <w:rPr>
          <w:rtl/>
        </w:rPr>
      </w:pPr>
      <w:r w:rsidRPr="00DE2AD3">
        <w:rPr>
          <w:rFonts w:hint="cs"/>
          <w:rtl/>
        </w:rPr>
        <w:t>بنیادی بات یہ ہے کہ تمام مسلمان ایک امت جیسی حیثیت رکھتی ہیں یہ ایک ڈھانچے کی طرح ہیں ۔ان کو متفرق اورمختلف ڈھانچوں میں شمار کرنا اس اصل سے نکالنا ہے جس کے بارے میں اللہ تعالیٰ کا ارشاد ہے: (</w:t>
      </w:r>
      <w:r w:rsidRPr="00292E6A">
        <w:rPr>
          <w:rFonts w:ascii="Traditional Arabic" w:hAnsi="Traditional Arabic" w:cs="Traditional Arabic"/>
          <w:rtl/>
        </w:rPr>
        <w:t>وَإِنَّ هَذِهِ أُمَّتُكُمْ أُمَّةً وَاحِدَةً وَأَنَا رَبُّكُمْ فَاتَّقُونِ</w:t>
      </w:r>
      <w:r w:rsidRPr="00DE2AD3">
        <w:rPr>
          <w:rFonts w:hint="cs"/>
          <w:rtl/>
        </w:rPr>
        <w:t>)</w:t>
      </w:r>
      <w:r w:rsidRPr="00750156">
        <w:rPr>
          <w:rStyle w:val="ArabicQuotationChar"/>
          <w:vertAlign w:val="superscript"/>
          <w:rtl/>
        </w:rPr>
        <w:t xml:space="preserve"> </w:t>
      </w:r>
      <w:r w:rsidRPr="00750156">
        <w:rPr>
          <w:rStyle w:val="ArabicQuotationChar"/>
          <w:vertAlign w:val="superscript"/>
          <w:rtl/>
        </w:rPr>
        <w:endnoteReference w:id="18"/>
      </w:r>
      <w:r>
        <w:rPr>
          <w:rFonts w:ascii="Traditional Arabic" w:hAnsi="Traditional Arabic" w:cs="Traditional Arabic"/>
        </w:rPr>
        <w:t>”</w:t>
      </w:r>
      <w:r w:rsidRPr="00DE2AD3">
        <w:rPr>
          <w:rFonts w:hint="cs"/>
          <w:rtl/>
        </w:rPr>
        <w:t>اوریہ وہ لوگ ہیں تمہارے دین کے سب ایک دین پر اورمیں ہوں تمہارارب سو مجھ سے ڈرتے رہو</w:t>
      </w:r>
      <w:r w:rsidRPr="00DE2AD3">
        <w:rPr>
          <w:rtl/>
        </w:rPr>
        <w:t>“</w:t>
      </w:r>
      <w:r w:rsidRPr="00DE2AD3">
        <w:rPr>
          <w:rFonts w:hint="cs"/>
          <w:rtl/>
        </w:rPr>
        <w:t xml:space="preserve">۔اس کے باوجود اگر مسلمان مختلف ملکوں اورجماعتوں میں تقسیم ہوجائیں  پھر بھی مسلمانوں کےدرمیان آپس میں معاونت کا رشتہ قائم رہنا </w:t>
      </w:r>
      <w:r w:rsidR="006C73C7">
        <w:rPr>
          <w:rFonts w:hint="cs"/>
          <w:rtl/>
        </w:rPr>
        <w:t xml:space="preserve">چاہیئے </w:t>
      </w:r>
      <w:r w:rsidRPr="00DE2AD3">
        <w:rPr>
          <w:rFonts w:hint="cs"/>
          <w:rtl/>
        </w:rPr>
        <w:t xml:space="preserve">بلکہ لازمی رکھنا </w:t>
      </w:r>
      <w:r w:rsidR="006C73C7">
        <w:rPr>
          <w:rFonts w:hint="cs"/>
          <w:rtl/>
        </w:rPr>
        <w:t xml:space="preserve">چاہیئے </w:t>
      </w:r>
      <w:r w:rsidRPr="00DE2AD3">
        <w:rPr>
          <w:rFonts w:hint="cs"/>
          <w:rtl/>
        </w:rPr>
        <w:t>خاص کر اس زمانے میں جب دنیا کے مختلف ممالک مختلف اقتصادی گروپوں میں تقسیم  ہیں اورہر اسلامی ملک ان تمام مشکلات کا اکیلامقابلہ نہیں کرسکتا جب تک مسلمانوں کے درمیان اخوت ،معاونت کا  رشتہ قائم نہ ہو۔اس کے بارےمیں اللہ تعالیٰ کا ارشاد ہے :(</w:t>
      </w:r>
      <w:r w:rsidRPr="00292E6A">
        <w:rPr>
          <w:rFonts w:ascii="Traditional Arabic" w:hAnsi="Traditional Arabic" w:cs="Traditional Arabic"/>
          <w:rtl/>
        </w:rPr>
        <w:t>وَالْمُؤْمِنُونَ وَالْمُؤْمِنَاتُ بَعْضُهُمْ أَوْلِيَاءُ بَعْضٍ</w:t>
      </w:r>
      <w:r w:rsidRPr="00DE2AD3">
        <w:rPr>
          <w:rFonts w:hint="cs"/>
          <w:rtl/>
        </w:rPr>
        <w:t xml:space="preserve">) </w:t>
      </w:r>
      <w:r w:rsidRPr="00DE2AD3">
        <w:rPr>
          <w:vertAlign w:val="superscript"/>
          <w:rtl/>
        </w:rPr>
        <w:endnoteReference w:id="19"/>
      </w:r>
      <w:r w:rsidRPr="00DE2AD3">
        <w:rPr>
          <w:rFonts w:hint="cs"/>
          <w:rtl/>
        </w:rPr>
        <w:t xml:space="preserve"> </w:t>
      </w:r>
      <w:r w:rsidRPr="00DE2AD3">
        <w:rPr>
          <w:rtl/>
        </w:rPr>
        <w:t>”</w:t>
      </w:r>
      <w:r w:rsidRPr="00DE2AD3">
        <w:rPr>
          <w:rFonts w:hint="cs"/>
          <w:rtl/>
        </w:rPr>
        <w:t xml:space="preserve"> اورایمان والےمرد اورایمان والی عورتیں  ایک دوسرے کی مددگار ہیں </w:t>
      </w:r>
      <w:r w:rsidRPr="00DE2AD3">
        <w:rPr>
          <w:rtl/>
        </w:rPr>
        <w:t>“</w:t>
      </w:r>
      <w:r w:rsidRPr="00DE2AD3">
        <w:rPr>
          <w:rFonts w:hint="cs"/>
          <w:rtl/>
        </w:rPr>
        <w:t xml:space="preserve"> حدیث میں ہے :</w:t>
      </w:r>
      <w:r w:rsidRPr="000A04BC">
        <w:rPr>
          <w:rFonts w:ascii="Traditional Arabic" w:hAnsi="Traditional Arabic" w:cs="Traditional Arabic"/>
          <w:rtl/>
        </w:rPr>
        <w:t xml:space="preserve"> عن النعمان بن بشير، قال: قال </w:t>
      </w:r>
      <w:r>
        <w:rPr>
          <w:rFonts w:ascii="Traditional Arabic" w:hAnsi="Traditional Arabic" w:cs="Traditional Arabic"/>
          <w:rtl/>
        </w:rPr>
        <w:t xml:space="preserve">رسول الله صلى الله عليه وسلم: </w:t>
      </w:r>
      <w:r w:rsidRPr="000A04BC">
        <w:rPr>
          <w:rFonts w:ascii="Traditional Arabic" w:hAnsi="Traditional Arabic" w:cs="Traditional Arabic"/>
          <w:rtl/>
        </w:rPr>
        <w:t>مثل المؤمنين في توادهم، وتراحمهم، وتعاطفهم مثل الجسد إذا اشتكى منه عضو تداعى له سائر الجسد بالسهر والحمى</w:t>
      </w:r>
      <w:r w:rsidRPr="00750156">
        <w:rPr>
          <w:rStyle w:val="ArabicQuotationChar"/>
          <w:vertAlign w:val="superscript"/>
          <w:rtl/>
        </w:rPr>
        <w:endnoteReference w:id="20"/>
      </w:r>
      <w:r w:rsidRPr="000A04BC">
        <w:rPr>
          <w:rtl/>
        </w:rPr>
        <w:t xml:space="preserve">۔ </w:t>
      </w:r>
      <w:r>
        <w:rPr>
          <w:rFonts w:hint="cs"/>
          <w:rtl/>
        </w:rPr>
        <w:t>"</w:t>
      </w:r>
      <w:r>
        <w:rPr>
          <w:rtl/>
        </w:rPr>
        <w:t>م</w:t>
      </w:r>
      <w:r>
        <w:rPr>
          <w:rFonts w:hint="cs"/>
          <w:rtl/>
        </w:rPr>
        <w:t>سلمان</w:t>
      </w:r>
      <w:r w:rsidRPr="000A04BC">
        <w:rPr>
          <w:rtl/>
        </w:rPr>
        <w:t xml:space="preserve"> آپس میں محبت و شفقت ، رحمدلی اور ل</w:t>
      </w:r>
      <w:r>
        <w:rPr>
          <w:rtl/>
        </w:rPr>
        <w:t>طف و کرم میں ایک جسم کی مانند ہ</w:t>
      </w:r>
      <w:r>
        <w:rPr>
          <w:rFonts w:hint="cs"/>
          <w:rtl/>
        </w:rPr>
        <w:t>یں</w:t>
      </w:r>
      <w:r w:rsidRPr="000A04BC">
        <w:rPr>
          <w:rtl/>
        </w:rPr>
        <w:t>، جس کے ایک عضو کو تکلیف پہنچتی ہے تو سارا جسم بیداری اور بخار</w:t>
      </w:r>
      <w:r w:rsidRPr="000A04BC">
        <w:t xml:space="preserve"> </w:t>
      </w:r>
      <w:r w:rsidRPr="000A04BC">
        <w:rPr>
          <w:rtl/>
        </w:rPr>
        <w:t xml:space="preserve">میں اس کا شریک ہوتا ہے </w:t>
      </w:r>
      <w:r>
        <w:rPr>
          <w:rFonts w:hint="cs"/>
          <w:rtl/>
        </w:rPr>
        <w:t>"</w:t>
      </w:r>
      <w:r w:rsidRPr="000A04BC">
        <w:rPr>
          <w:rtl/>
        </w:rPr>
        <w:t>۔</w:t>
      </w:r>
    </w:p>
    <w:p w:rsidR="00373245" w:rsidRPr="000A04BC" w:rsidRDefault="00373245" w:rsidP="00DE2AD3">
      <w:r>
        <w:rPr>
          <w:rFonts w:hint="cs"/>
          <w:rtl/>
        </w:rPr>
        <w:t xml:space="preserve">یہ نصوص مسلمانو ں کی </w:t>
      </w:r>
      <w:r w:rsidRPr="000A04BC">
        <w:rPr>
          <w:rFonts w:hint="cs"/>
          <w:rtl/>
        </w:rPr>
        <w:t>آپس میں اخوت ،محبت اورایک دوسرے کے ساتھ نصرت اورمعاونت کا تقاضہ کرتے ہیں اورنصرت کی مختلف صورتیں ہیں ان میں سے ایک صورت اقتصادیات کا میدان ہے یعنی امت مسلمہ کے ممالک آپس میں اقتصادیات کے مید</w:t>
      </w:r>
      <w:r>
        <w:rPr>
          <w:rFonts w:hint="cs"/>
          <w:rtl/>
        </w:rPr>
        <w:t>ان میں ایک دوسرے کو مضبو ط کریں۔</w:t>
      </w:r>
      <w:r w:rsidRPr="000A04BC">
        <w:rPr>
          <w:rFonts w:hint="cs"/>
          <w:rtl/>
        </w:rPr>
        <w:t>حضرت عمر</w:t>
      </w:r>
      <w:r w:rsidR="00EA4FC9">
        <w:rPr>
          <w:rFonts w:hint="cs"/>
          <w:rtl/>
        </w:rPr>
        <w:t xml:space="preserve">ؓ </w:t>
      </w:r>
      <w:r w:rsidRPr="000A04BC">
        <w:rPr>
          <w:rFonts w:hint="cs"/>
          <w:rtl/>
        </w:rPr>
        <w:t xml:space="preserve"> مسلم ریاستوں کے درمیان مضبوط روابط اورتعلقات قائم کرنے کے بہت زیادہ حامی تھے خواہ مسلم ریاستیں آسودہ حالی میں ہوں یا مشکلات سے دوچار ہوں ہر صورت میں بہتر ت</w:t>
      </w:r>
      <w:r>
        <w:rPr>
          <w:rFonts w:hint="cs"/>
          <w:rtl/>
        </w:rPr>
        <w:t xml:space="preserve">علقات برقراررکھنی </w:t>
      </w:r>
      <w:r w:rsidR="006C73C7">
        <w:rPr>
          <w:rFonts w:hint="cs"/>
          <w:rtl/>
        </w:rPr>
        <w:t xml:space="preserve">چاہیئے </w:t>
      </w:r>
      <w:r>
        <w:rPr>
          <w:rFonts w:hint="cs"/>
          <w:rtl/>
        </w:rPr>
        <w:t>اوراس کی</w:t>
      </w:r>
      <w:r w:rsidRPr="000A04BC">
        <w:rPr>
          <w:rFonts w:hint="cs"/>
          <w:rtl/>
        </w:rPr>
        <w:t xml:space="preserve"> دلیل یہ ہے  کہ جب رمادہ بحران کے سال حجاز میں بھوک اورقحط آئی تو حضرت عمر</w:t>
      </w:r>
      <w:r w:rsidR="00EA4FC9">
        <w:rPr>
          <w:rFonts w:hint="cs"/>
          <w:rtl/>
        </w:rPr>
        <w:t xml:space="preserve">ؓ </w:t>
      </w:r>
      <w:r w:rsidRPr="000A04BC">
        <w:rPr>
          <w:rFonts w:hint="cs"/>
          <w:rtl/>
        </w:rPr>
        <w:t>نے خلافت کے باقی صوبوں سے متاثرہ بھائیوں کے لئے امداد بھیجنے کا مطالبہ کیا اسی مطالبے پر صوبوں نے لبیک کہتے ہوئے پے درپے امدادی قافلے حجاز کے متاثرین کے لئے بھیجوادئے</w:t>
      </w:r>
      <w:r w:rsidRPr="00DE2AD3">
        <w:rPr>
          <w:vertAlign w:val="superscript"/>
          <w:rtl/>
        </w:rPr>
        <w:endnoteReference w:id="21"/>
      </w:r>
      <w:r w:rsidRPr="000A04BC">
        <w:rPr>
          <w:rFonts w:hint="cs"/>
          <w:rtl/>
        </w:rPr>
        <w:t xml:space="preserve"> ۔</w:t>
      </w:r>
    </w:p>
    <w:p w:rsidR="00373245" w:rsidRPr="000A04BC" w:rsidRDefault="00373245" w:rsidP="00DE2AD3">
      <w:pPr>
        <w:rPr>
          <w:rtl/>
        </w:rPr>
      </w:pPr>
      <w:r w:rsidRPr="000A04BC">
        <w:rPr>
          <w:rFonts w:hint="cs"/>
          <w:rtl/>
        </w:rPr>
        <w:t>اسلامی صوبوں اورریاستوں کے درمیان تعاون کی اہمیت کا اندازہ حضرت عمر</w:t>
      </w:r>
      <w:r w:rsidR="00EA4FC9">
        <w:rPr>
          <w:rFonts w:hint="cs"/>
          <w:rtl/>
        </w:rPr>
        <w:t xml:space="preserve">ؓ </w:t>
      </w:r>
      <w:r w:rsidRPr="000A04BC">
        <w:rPr>
          <w:rFonts w:hint="cs"/>
          <w:rtl/>
        </w:rPr>
        <w:t>کے اس خط سے معلوم ہوتا ہے جو عمروبن العاص</w:t>
      </w:r>
      <w:r w:rsidR="00EA4FC9">
        <w:rPr>
          <w:rFonts w:hint="cs"/>
          <w:rtl/>
        </w:rPr>
        <w:t xml:space="preserve">ؓ </w:t>
      </w:r>
      <w:r w:rsidRPr="000A04BC">
        <w:rPr>
          <w:rFonts w:hint="cs"/>
          <w:rtl/>
        </w:rPr>
        <w:t>کو بھیجاتھا :</w:t>
      </w:r>
      <w:r w:rsidRPr="000A04BC">
        <w:rPr>
          <w:rFonts w:ascii="Traditional Arabic" w:hAnsi="Traditional Arabic" w:cs="Traditional Arabic"/>
          <w:rtl/>
        </w:rPr>
        <w:t xml:space="preserve"> أما بعد أفتراني هالكا ومن قبلي وتعيش أنت ومن قبلك</w:t>
      </w:r>
      <w:r w:rsidRPr="00DE2AD3">
        <w:rPr>
          <w:vertAlign w:val="superscript"/>
          <w:rtl/>
        </w:rPr>
        <w:endnoteReference w:id="22"/>
      </w:r>
      <w:r>
        <w:rPr>
          <w:rFonts w:ascii="Traditional Arabic" w:hAnsi="Traditional Arabic" w:cs="Traditional Arabic" w:hint="cs"/>
          <w:rtl/>
        </w:rPr>
        <w:t xml:space="preserve">  </w:t>
      </w:r>
      <w:r>
        <w:rPr>
          <w:rFonts w:hint="cs"/>
          <w:rtl/>
        </w:rPr>
        <w:t>"ا</w:t>
      </w:r>
      <w:r w:rsidRPr="000A04BC">
        <w:rPr>
          <w:rFonts w:hint="cs"/>
          <w:rtl/>
        </w:rPr>
        <w:t>مابعد ،کیا تم مجھے اورمیرے پاس والوں کو مرتا دیکھنا چاہتے ہو ،جب کہ تم اورتمہارے پاس والے عیش میں ہیں ؟</w:t>
      </w:r>
      <w:r>
        <w:rPr>
          <w:rFonts w:hint="cs"/>
          <w:rtl/>
        </w:rPr>
        <w:t>"</w:t>
      </w:r>
    </w:p>
    <w:p w:rsidR="00373245" w:rsidRPr="00DE2AD3" w:rsidRDefault="00373245" w:rsidP="00DE2AD3">
      <w:pPr>
        <w:rPr>
          <w:rtl/>
        </w:rPr>
      </w:pPr>
      <w:r w:rsidRPr="000A04BC">
        <w:rPr>
          <w:rFonts w:hint="cs"/>
          <w:rtl/>
        </w:rPr>
        <w:t>اسلامی</w:t>
      </w:r>
      <w:r>
        <w:rPr>
          <w:rFonts w:hint="cs"/>
          <w:rtl/>
        </w:rPr>
        <w:t xml:space="preserve"> شریعت</w:t>
      </w:r>
      <w:r w:rsidRPr="000A04BC">
        <w:rPr>
          <w:rFonts w:hint="cs"/>
          <w:rtl/>
        </w:rPr>
        <w:t xml:space="preserve"> صوبوں کے درمیان تجارتی سفر اورحرکت کو بہت اہ</w:t>
      </w:r>
      <w:r>
        <w:rPr>
          <w:rFonts w:hint="cs"/>
          <w:rtl/>
        </w:rPr>
        <w:t xml:space="preserve">میت دیتی  ہے اس </w:t>
      </w:r>
      <w:r w:rsidRPr="000A04BC">
        <w:rPr>
          <w:rFonts w:hint="cs"/>
          <w:rtl/>
        </w:rPr>
        <w:t xml:space="preserve"> وجہ سے آپ</w:t>
      </w:r>
      <w:r w:rsidR="00EA4FC9">
        <w:rPr>
          <w:rFonts w:hint="cs"/>
          <w:rtl/>
        </w:rPr>
        <w:t xml:space="preserve">ؓ </w:t>
      </w:r>
      <w:r w:rsidRPr="000A04BC">
        <w:rPr>
          <w:rFonts w:hint="cs"/>
          <w:rtl/>
        </w:rPr>
        <w:t>نے مصر اورحجاز کے درمیان ربط قائم کرنے کے لئے نہر کھدوایا جس میں کشتیاں  چلتی تھیں اوراس کے ذریعے مک</w:t>
      </w:r>
      <w:r>
        <w:rPr>
          <w:rFonts w:hint="cs"/>
          <w:rtl/>
        </w:rPr>
        <w:t xml:space="preserve">ہ اورمدینہ کو غلہ لایا جاتا </w:t>
      </w:r>
      <w:r w:rsidRPr="000A04BC">
        <w:rPr>
          <w:rFonts w:hint="cs"/>
          <w:rtl/>
        </w:rPr>
        <w:t>،جس سےاللہ تعالیٰ نے  اہل حرمین  کو نفع دیا ،یہاں تک کہ مصر کے نرخ پر غلہ ملتا تھا اور مصر کے ساتھ کاروبار کی وجہ سے مکہ اورمدینہ میں فراخی اورآسودہ حالی آگئی ۔لہ</w:t>
      </w:r>
      <w:r>
        <w:rPr>
          <w:rFonts w:hint="cs"/>
          <w:rtl/>
        </w:rPr>
        <w:t>ٰ</w:t>
      </w:r>
      <w:r w:rsidRPr="000A04BC">
        <w:rPr>
          <w:rFonts w:hint="cs"/>
          <w:rtl/>
        </w:rPr>
        <w:t>ذا نہر کی وجہ سے مصر کے</w:t>
      </w:r>
      <w:r>
        <w:rPr>
          <w:rFonts w:hint="cs"/>
          <w:rtl/>
        </w:rPr>
        <w:t xml:space="preserve"> شہروں سے مال حجاز لایا جاتا اور</w:t>
      </w:r>
      <w:r w:rsidRPr="000A04BC">
        <w:rPr>
          <w:rFonts w:hint="cs"/>
          <w:rtl/>
        </w:rPr>
        <w:t xml:space="preserve"> حجاز سے مص</w:t>
      </w:r>
      <w:r>
        <w:rPr>
          <w:rFonts w:hint="cs"/>
          <w:rtl/>
        </w:rPr>
        <w:t>ر کے شہروں میں مال بھیجا جاتا</w:t>
      </w:r>
      <w:r w:rsidRPr="00750156">
        <w:rPr>
          <w:rStyle w:val="ArabicQuotationChar"/>
          <w:vertAlign w:val="superscript"/>
          <w:rtl/>
        </w:rPr>
        <w:endnoteReference w:id="23"/>
      </w:r>
      <w:r w:rsidRPr="00DE2AD3">
        <w:rPr>
          <w:rFonts w:hint="cs"/>
          <w:rtl/>
        </w:rPr>
        <w:t>۔</w:t>
      </w:r>
    </w:p>
    <w:p w:rsidR="00373245" w:rsidRPr="000A04BC" w:rsidRDefault="00373245" w:rsidP="00DE2AD3">
      <w:pPr>
        <w:pStyle w:val="Heading2"/>
        <w:rPr>
          <w:rtl/>
        </w:rPr>
      </w:pPr>
      <w:r>
        <w:rPr>
          <w:rFonts w:hint="cs"/>
          <w:rtl/>
        </w:rPr>
        <w:lastRenderedPageBreak/>
        <w:t>نمبر 4۔</w:t>
      </w:r>
      <w:r>
        <w:rPr>
          <w:rFonts w:hint="cs"/>
          <w:rtl/>
        </w:rPr>
        <w:tab/>
      </w:r>
      <w:r w:rsidRPr="000A04BC">
        <w:rPr>
          <w:rFonts w:hint="cs"/>
          <w:rtl/>
        </w:rPr>
        <w:t xml:space="preserve">اسلامی سرزمین پر غیر مسلموں کے داخلے کے لئے </w:t>
      </w:r>
      <w:r>
        <w:rPr>
          <w:rFonts w:hint="cs"/>
          <w:rtl/>
        </w:rPr>
        <w:t xml:space="preserve">ادارہ اورتنظیم قائم کرنا </w:t>
      </w:r>
    </w:p>
    <w:p w:rsidR="00373245" w:rsidRPr="000A04BC" w:rsidRDefault="00373245" w:rsidP="00DE2AD3">
      <w:pPr>
        <w:rPr>
          <w:rtl/>
        </w:rPr>
      </w:pPr>
      <w:r w:rsidRPr="000A04BC">
        <w:rPr>
          <w:rFonts w:hint="cs"/>
          <w:rtl/>
        </w:rPr>
        <w:t>حضرت عمر</w:t>
      </w:r>
      <w:r w:rsidR="00EA4FC9">
        <w:rPr>
          <w:rFonts w:hint="cs"/>
          <w:rtl/>
        </w:rPr>
        <w:t xml:space="preserve">ؓ </w:t>
      </w:r>
      <w:r>
        <w:rPr>
          <w:rFonts w:hint="cs"/>
          <w:rtl/>
        </w:rPr>
        <w:t>مسلمانوں کی</w:t>
      </w:r>
      <w:r w:rsidRPr="000A04BC">
        <w:rPr>
          <w:rFonts w:hint="cs"/>
          <w:rtl/>
        </w:rPr>
        <w:t xml:space="preserve"> سرزمین پر غیر مسلموں کے وجود کوایک خطرہ سمجھتے تھے اس لئے آپ</w:t>
      </w:r>
      <w:r w:rsidR="00EA4FC9">
        <w:rPr>
          <w:rFonts w:hint="cs"/>
          <w:rtl/>
        </w:rPr>
        <w:t xml:space="preserve">ؓ </w:t>
      </w:r>
      <w:r w:rsidRPr="000A04BC">
        <w:rPr>
          <w:rFonts w:hint="cs"/>
          <w:rtl/>
        </w:rPr>
        <w:t>نے کبھی بھی غیر مسلموں کے لئے مسلم شہروں</w:t>
      </w:r>
      <w:r>
        <w:rPr>
          <w:rFonts w:hint="cs"/>
          <w:rtl/>
        </w:rPr>
        <w:t xml:space="preserve"> کے   دروازے کھلے نہیں رکھے</w:t>
      </w:r>
      <w:r w:rsidRPr="000A04BC">
        <w:rPr>
          <w:rFonts w:hint="cs"/>
          <w:rtl/>
        </w:rPr>
        <w:t xml:space="preserve"> کہ جو چاہیں مسلمانوں کے شہروں میں داخل ہوجائیں ۔بلکہ آپ</w:t>
      </w:r>
      <w:r w:rsidR="00EA4FC9">
        <w:rPr>
          <w:rFonts w:hint="cs"/>
          <w:rtl/>
        </w:rPr>
        <w:t xml:space="preserve">ؓ </w:t>
      </w:r>
      <w:r w:rsidRPr="000A04BC">
        <w:rPr>
          <w:rFonts w:hint="cs"/>
          <w:rtl/>
        </w:rPr>
        <w:t xml:space="preserve">نے اس کے لئے </w:t>
      </w:r>
      <w:r>
        <w:rPr>
          <w:rFonts w:hint="cs"/>
          <w:rtl/>
        </w:rPr>
        <w:t>ایک منظم ترتیب دیا تھا کہ</w:t>
      </w:r>
      <w:r w:rsidRPr="000A04BC">
        <w:rPr>
          <w:rFonts w:hint="cs"/>
          <w:rtl/>
        </w:rPr>
        <w:t xml:space="preserve"> مسلمانوں کے شہر غیر مسلموں کے شر،خطرات اورا</w:t>
      </w:r>
      <w:r>
        <w:rPr>
          <w:rFonts w:hint="cs"/>
          <w:rtl/>
        </w:rPr>
        <w:t>ن کے برے اثرات سے بچ سکے</w:t>
      </w:r>
      <w:r w:rsidRPr="000A04BC">
        <w:rPr>
          <w:rFonts w:hint="cs"/>
          <w:rtl/>
        </w:rPr>
        <w:t xml:space="preserve"> ،خواہ غیر مسلم تجارت یا سرمایہ کاری کے غرض سے کیوں نہ آئیں ۔اس کے ساتھ ساتھ  حضرت عمر</w:t>
      </w:r>
      <w:r w:rsidR="00EA4FC9">
        <w:rPr>
          <w:rFonts w:hint="cs"/>
          <w:rtl/>
        </w:rPr>
        <w:t xml:space="preserve">ؓ </w:t>
      </w:r>
      <w:r w:rsidRPr="000A04BC">
        <w:rPr>
          <w:rFonts w:hint="cs"/>
          <w:rtl/>
        </w:rPr>
        <w:t>غیر مسلموں پر اعتماد کرنے میں بڑے محتاط تھے ۔اس کے متعلق آپ</w:t>
      </w:r>
      <w:r w:rsidR="00EA4FC9">
        <w:rPr>
          <w:rFonts w:hint="cs"/>
          <w:rtl/>
        </w:rPr>
        <w:t xml:space="preserve">ؓ </w:t>
      </w:r>
      <w:r w:rsidRPr="000A04BC">
        <w:rPr>
          <w:rFonts w:hint="cs"/>
          <w:rtl/>
        </w:rPr>
        <w:t xml:space="preserve">نے </w:t>
      </w:r>
      <w:r>
        <w:rPr>
          <w:rFonts w:hint="cs"/>
          <w:rtl/>
        </w:rPr>
        <w:t xml:space="preserve">جواقدامات اختیار کئے تھے وہ درج </w:t>
      </w:r>
      <w:r w:rsidRPr="000A04BC">
        <w:rPr>
          <w:rFonts w:hint="cs"/>
          <w:rtl/>
        </w:rPr>
        <w:t xml:space="preserve"> ذیل ہیں </w:t>
      </w:r>
      <w:r w:rsidR="00DE2AD3">
        <w:t>:</w:t>
      </w:r>
    </w:p>
    <w:p w:rsidR="00373245" w:rsidRPr="000A04BC" w:rsidRDefault="00373245" w:rsidP="00DE2AD3">
      <w:pPr>
        <w:pStyle w:val="Heading2"/>
        <w:rPr>
          <w:rtl/>
        </w:rPr>
      </w:pPr>
      <w:r w:rsidRPr="000A04BC">
        <w:rPr>
          <w:rFonts w:hint="cs"/>
          <w:rtl/>
        </w:rPr>
        <w:t xml:space="preserve">نمبر1۔ خاص </w:t>
      </w:r>
      <w:r>
        <w:rPr>
          <w:rFonts w:hint="cs"/>
          <w:rtl/>
        </w:rPr>
        <w:t xml:space="preserve">اوراہم </w:t>
      </w:r>
      <w:r w:rsidRPr="000A04BC">
        <w:rPr>
          <w:rFonts w:hint="cs"/>
          <w:rtl/>
        </w:rPr>
        <w:t>مواضع میں غیر مسلموں کے داخلے پر پ</w:t>
      </w:r>
      <w:r>
        <w:rPr>
          <w:rFonts w:hint="cs"/>
          <w:rtl/>
        </w:rPr>
        <w:t>ابندی البتہ مسلمانوں کی ضرورت کے</w:t>
      </w:r>
      <w:r w:rsidRPr="000A04BC">
        <w:rPr>
          <w:rFonts w:hint="cs"/>
          <w:rtl/>
        </w:rPr>
        <w:t xml:space="preserve"> </w:t>
      </w:r>
      <w:r>
        <w:rPr>
          <w:rFonts w:hint="cs"/>
          <w:rtl/>
        </w:rPr>
        <w:t xml:space="preserve">وقت اجازت </w:t>
      </w:r>
    </w:p>
    <w:p w:rsidR="00373245" w:rsidRPr="000A04BC" w:rsidRDefault="00373245" w:rsidP="00373245">
      <w:pPr>
        <w:rPr>
          <w:rFonts w:ascii="Jameel Noori Nastaleeq" w:hAnsi="Jameel Noori Nastaleeq" w:cs="Times New Roman"/>
          <w:sz w:val="28"/>
          <w:szCs w:val="28"/>
          <w:rtl/>
        </w:rPr>
      </w:pPr>
      <w:r w:rsidRPr="000A04BC">
        <w:rPr>
          <w:rFonts w:ascii="Traditional Arabic" w:hAnsi="Traditional Arabic" w:cs="Traditional Arabic"/>
          <w:color w:val="000000"/>
          <w:sz w:val="28"/>
          <w:szCs w:val="28"/>
          <w:rtl/>
        </w:rPr>
        <w:t>كان عمر لا يأذن لسبي قد احتلم في دخول المدينة</w:t>
      </w:r>
      <w:r w:rsidRPr="00DE2AD3">
        <w:rPr>
          <w:rtl/>
        </w:rPr>
        <w:t xml:space="preserve"> </w:t>
      </w:r>
      <w:r w:rsidRPr="00750156">
        <w:rPr>
          <w:rStyle w:val="ArabicQuotationChar"/>
          <w:vertAlign w:val="superscript"/>
          <w:rtl/>
        </w:rPr>
        <w:endnoteReference w:id="24"/>
      </w:r>
      <w:r w:rsidRPr="00DE2AD3">
        <w:rPr>
          <w:rFonts w:hint="cs"/>
          <w:rtl/>
        </w:rPr>
        <w:t>"حضرت عمر</w:t>
      </w:r>
      <w:r w:rsidR="00EA4FC9">
        <w:rPr>
          <w:rFonts w:hint="cs"/>
          <w:rtl/>
        </w:rPr>
        <w:t xml:space="preserve">ؓ </w:t>
      </w:r>
      <w:r w:rsidRPr="00DE2AD3">
        <w:rPr>
          <w:rFonts w:hint="cs"/>
          <w:rtl/>
        </w:rPr>
        <w:t>بالغ غلام کو مدینے میں داخلے کی اجازت نہیں دیتے تھے</w:t>
      </w:r>
      <w:r>
        <w:rPr>
          <w:rFonts w:ascii="Traditional Naskh" w:cs="Traditional Naskh" w:hint="cs"/>
          <w:color w:val="000000"/>
          <w:sz w:val="28"/>
          <w:szCs w:val="28"/>
          <w:rtl/>
        </w:rPr>
        <w:t>"</w:t>
      </w:r>
      <w:r w:rsidRPr="00DE2AD3">
        <w:rPr>
          <w:rFonts w:hint="cs"/>
          <w:rtl/>
        </w:rPr>
        <w:t>۔  آپ</w:t>
      </w:r>
      <w:r w:rsidR="00EA4FC9">
        <w:rPr>
          <w:rFonts w:hint="cs"/>
          <w:rtl/>
        </w:rPr>
        <w:t xml:space="preserve">ؓ </w:t>
      </w:r>
      <w:r w:rsidRPr="00DE2AD3">
        <w:rPr>
          <w:rFonts w:hint="cs"/>
          <w:rtl/>
        </w:rPr>
        <w:t>لشکروں کے امراء کو لکھتے تھے :</w:t>
      </w:r>
      <w:r w:rsidRPr="000A04BC">
        <w:rPr>
          <w:rFonts w:ascii="Traditional Arabic" w:hAnsi="Traditional Arabic" w:cs="Traditional Arabic"/>
          <w:sz w:val="28"/>
          <w:szCs w:val="28"/>
          <w:rtl/>
        </w:rPr>
        <w:t xml:space="preserve"> كان عمر رضي ال</w:t>
      </w:r>
      <w:r>
        <w:rPr>
          <w:rFonts w:ascii="Traditional Arabic" w:hAnsi="Traditional Arabic" w:cs="Traditional Arabic"/>
          <w:sz w:val="28"/>
          <w:szCs w:val="28"/>
          <w:rtl/>
        </w:rPr>
        <w:t>له عنه يكتب إلى أمراء الجيوش: "</w:t>
      </w:r>
      <w:r w:rsidRPr="000A04BC">
        <w:rPr>
          <w:rFonts w:ascii="Traditional Arabic" w:hAnsi="Traditional Arabic" w:cs="Traditional Arabic"/>
          <w:sz w:val="28"/>
          <w:szCs w:val="28"/>
          <w:rtl/>
        </w:rPr>
        <w:t>لا تجلبوا علينا من العلوج أحدا جرت عليه الموسى</w:t>
      </w:r>
      <w:r w:rsidRPr="00750156">
        <w:rPr>
          <w:rStyle w:val="ArabicQuotationChar"/>
          <w:vertAlign w:val="superscript"/>
          <w:rtl/>
        </w:rPr>
        <w:endnoteReference w:id="25"/>
      </w:r>
      <w:r w:rsidRPr="00DE2AD3">
        <w:rPr>
          <w:rtl/>
        </w:rPr>
        <w:t>"</w:t>
      </w:r>
      <w:r w:rsidRPr="00DE2AD3">
        <w:rPr>
          <w:rFonts w:hint="cs"/>
          <w:rtl/>
        </w:rPr>
        <w:t>تم لوگ ایسے (غلام )(عجمی )کو نہ لاو،جس کے زیر ناف بال پیداہو(بالغ ہو)"۔</w:t>
      </w:r>
    </w:p>
    <w:p w:rsidR="00373245" w:rsidRPr="000A04BC" w:rsidRDefault="00373245" w:rsidP="00DE2AD3">
      <w:pPr>
        <w:rPr>
          <w:rtl/>
        </w:rPr>
      </w:pPr>
      <w:r w:rsidRPr="000A04BC">
        <w:rPr>
          <w:rFonts w:hint="cs"/>
          <w:rtl/>
        </w:rPr>
        <w:t>داخلے پر پابندی کے دو وجوہات معلوم ہوتے ہیں :</w:t>
      </w:r>
    </w:p>
    <w:p w:rsidR="00373245" w:rsidRPr="000A04BC" w:rsidRDefault="00373245" w:rsidP="00DE2AD3">
      <w:pPr>
        <w:rPr>
          <w:rtl/>
        </w:rPr>
      </w:pPr>
      <w:r w:rsidRPr="000A04BC">
        <w:rPr>
          <w:rFonts w:hint="cs"/>
          <w:rtl/>
        </w:rPr>
        <w:t xml:space="preserve">وجہ اول </w:t>
      </w:r>
      <w:r>
        <w:rPr>
          <w:rFonts w:hint="cs"/>
          <w:rtl/>
        </w:rPr>
        <w:t>:مدینے کے رہنے والوں مسلمانوں کے</w:t>
      </w:r>
      <w:r w:rsidRPr="000A04BC">
        <w:rPr>
          <w:rFonts w:hint="cs"/>
          <w:rtl/>
        </w:rPr>
        <w:t xml:space="preserve"> اخلاق اورلغت کی حفاظت مقصودتھی ،کیونکہ یہ مسلمانوں کا دارالخلافہ تھا اوریہاں سے اسلام پھیلاتھا تو ضروری تھا کہ ایسے اقدامات کئے جائیں جس کی وجہ سےیہاں کے مکین  </w:t>
      </w:r>
      <w:r>
        <w:rPr>
          <w:rFonts w:hint="cs"/>
          <w:rtl/>
        </w:rPr>
        <w:t>تما م منفی اثرات سے محفوظ ہوسکیں</w:t>
      </w:r>
      <w:r w:rsidRPr="000A04BC">
        <w:rPr>
          <w:rFonts w:hint="cs"/>
          <w:rtl/>
        </w:rPr>
        <w:t>۔چھوٹے عجمی بچوں کے داخلے کی اجازت اوربڑے عجمی لوگوں کی ممانعت میں شاید یہ حکمت ہو کہ بچہ</w:t>
      </w:r>
      <w:r>
        <w:rPr>
          <w:rFonts w:hint="cs"/>
          <w:rtl/>
        </w:rPr>
        <w:t xml:space="preserve"> جب عرب کے شہر میں داخل ہوگا</w:t>
      </w:r>
      <w:r w:rsidRPr="000A04BC">
        <w:rPr>
          <w:rFonts w:hint="cs"/>
          <w:rtl/>
        </w:rPr>
        <w:t xml:space="preserve"> تو ممکن ہے کہ وہ مستعرب  بن جائیں اوراس کے لئے عربی زبان سیکھنا آسان ہوگا نیز معاشرتی اثرات  اس پر جلد مرتب ہوتے ہیں ،لہذا انہیں اسلام کی دعوت  اوراسلام قبول کرنا آسان ہوگا ۔اس کے برعکس بالغ آدمی اپنی قوم اورزبان سے مانوس ہوتا ہے اس کے لئے عربی زبان سیکھنا اوراپنی قوم کی عادات چھوڑنا مشکل ہوتا ہے لہذا ان کا وجود مسلمانوں کی</w:t>
      </w:r>
      <w:r>
        <w:rPr>
          <w:rFonts w:hint="cs"/>
          <w:rtl/>
        </w:rPr>
        <w:t xml:space="preserve"> زبان اوراخلاق پر اثرانداز ہوسکتے ہیں </w:t>
      </w:r>
      <w:r w:rsidRPr="000A04BC">
        <w:rPr>
          <w:rFonts w:hint="cs"/>
          <w:rtl/>
        </w:rPr>
        <w:t xml:space="preserve"> ،</w:t>
      </w:r>
      <w:r>
        <w:rPr>
          <w:rFonts w:hint="cs"/>
          <w:rtl/>
        </w:rPr>
        <w:t xml:space="preserve">اسی وجہ سے ممانعت کا حکم دیا </w:t>
      </w:r>
      <w:r w:rsidRPr="000A04BC">
        <w:rPr>
          <w:rFonts w:hint="cs"/>
          <w:rtl/>
        </w:rPr>
        <w:t>۔</w:t>
      </w:r>
      <w:r>
        <w:rPr>
          <w:rFonts w:hint="cs"/>
          <w:rtl/>
        </w:rPr>
        <w:t>چونکہ</w:t>
      </w:r>
      <w:r w:rsidRPr="000A04BC">
        <w:rPr>
          <w:rFonts w:hint="cs"/>
          <w:rtl/>
        </w:rPr>
        <w:t xml:space="preserve"> عربی زبان مسلمانوں اور اسلام کا شعارہے اورلغات قوموں کے اہم شعائر میں سے  ہوتے ہیں جن </w:t>
      </w:r>
      <w:r>
        <w:rPr>
          <w:rFonts w:hint="cs"/>
          <w:rtl/>
        </w:rPr>
        <w:t>کے ذریعے تمیز اورپہچان واضح ہوتی</w:t>
      </w:r>
      <w:r w:rsidRPr="000A04BC">
        <w:rPr>
          <w:rFonts w:hint="cs"/>
          <w:rtl/>
        </w:rPr>
        <w:t xml:space="preserve"> ہے ۔نیز کسی زبان کی عادت بنانے سے اس زبان ک</w:t>
      </w:r>
      <w:r>
        <w:rPr>
          <w:rFonts w:hint="cs"/>
          <w:rtl/>
        </w:rPr>
        <w:t>ا عقل ،اخلاق اوردین  پر اثر</w:t>
      </w:r>
      <w:r w:rsidRPr="000A04BC">
        <w:rPr>
          <w:rFonts w:hint="cs"/>
          <w:rtl/>
        </w:rPr>
        <w:t xml:space="preserve"> ہوتا ہے ۔،اس</w:t>
      </w:r>
      <w:r>
        <w:rPr>
          <w:rFonts w:hint="cs"/>
          <w:rtl/>
        </w:rPr>
        <w:t xml:space="preserve"> </w:t>
      </w:r>
      <w:r w:rsidRPr="000A04BC">
        <w:rPr>
          <w:rFonts w:hint="cs"/>
          <w:rtl/>
        </w:rPr>
        <w:t>لئے جب مسلمان عربی زبان کے علاوہ دوسری زبان کی  عادت بنالی</w:t>
      </w:r>
      <w:r>
        <w:rPr>
          <w:rFonts w:hint="cs"/>
          <w:rtl/>
        </w:rPr>
        <w:t>تا ہے تویہ اس کی تخلیق کوکمزورکرتا</w:t>
      </w:r>
      <w:r w:rsidRPr="000A04BC">
        <w:rPr>
          <w:rFonts w:hint="cs"/>
          <w:rtl/>
        </w:rPr>
        <w:t xml:space="preserve">ہے جس کی وجہ سے وہ دوسروں کا تابع اورمقلد بن جاتا ہے اوروہ اقتصادی ترقی </w:t>
      </w:r>
      <w:r>
        <w:rPr>
          <w:rFonts w:hint="cs"/>
          <w:rtl/>
        </w:rPr>
        <w:t xml:space="preserve">میں </w:t>
      </w:r>
      <w:r w:rsidRPr="000A04BC">
        <w:rPr>
          <w:rFonts w:hint="cs"/>
          <w:rtl/>
        </w:rPr>
        <w:t>استقامت اختیار نہیں کرسکتا ۔اسی وجہ سے حضرت عمر</w:t>
      </w:r>
      <w:r w:rsidR="00EA4FC9">
        <w:rPr>
          <w:rFonts w:hint="cs"/>
          <w:rtl/>
        </w:rPr>
        <w:t xml:space="preserve">ؓ </w:t>
      </w:r>
      <w:r w:rsidRPr="000A04BC">
        <w:rPr>
          <w:rFonts w:hint="cs"/>
          <w:rtl/>
        </w:rPr>
        <w:t>مسلمانوں کو مفتوحہ شہروں میں عربی زبان اوراس می</w:t>
      </w:r>
      <w:r>
        <w:rPr>
          <w:rFonts w:hint="cs"/>
          <w:rtl/>
        </w:rPr>
        <w:t xml:space="preserve">ں فقاہت اختیار کرنے پر زور دیتے۔ </w:t>
      </w:r>
      <w:r w:rsidRPr="000A04BC">
        <w:rPr>
          <w:rFonts w:hint="cs"/>
          <w:rtl/>
        </w:rPr>
        <w:t>آپ</w:t>
      </w:r>
      <w:r w:rsidR="00EA4FC9">
        <w:rPr>
          <w:rFonts w:hint="cs"/>
          <w:rtl/>
        </w:rPr>
        <w:t xml:space="preserve">ؓ </w:t>
      </w:r>
      <w:r w:rsidRPr="000A04BC">
        <w:rPr>
          <w:rFonts w:hint="cs"/>
          <w:rtl/>
        </w:rPr>
        <w:t>فرماتے :</w:t>
      </w:r>
      <w:r w:rsidRPr="000A04BC">
        <w:rPr>
          <w:rFonts w:ascii="Traditional Arabic" w:hAnsi="Traditional Arabic" w:cs="Traditional Arabic"/>
          <w:color w:val="000000"/>
          <w:rtl/>
        </w:rPr>
        <w:t xml:space="preserve"> عن عمر رضي الله عنه أنه قال: "تعلموا</w:t>
      </w:r>
      <w:r w:rsidRPr="000A04BC">
        <w:rPr>
          <w:rFonts w:ascii="Traditional Naskh" w:cs="Traditional Naskh" w:hint="cs"/>
          <w:color w:val="000000"/>
          <w:rtl/>
        </w:rPr>
        <w:t xml:space="preserve"> </w:t>
      </w:r>
      <w:r w:rsidRPr="000A04BC">
        <w:rPr>
          <w:rFonts w:ascii="Traditional Arabic" w:hAnsi="Traditional Arabic" w:cs="Traditional Arabic"/>
          <w:color w:val="000000"/>
          <w:rtl/>
        </w:rPr>
        <w:t>العربية فإنها من دينكم،</w:t>
      </w:r>
      <w:r w:rsidRPr="000A04BC">
        <w:rPr>
          <w:rStyle w:val="EndnoteReference"/>
          <w:rFonts w:ascii="Traditional Arabic" w:hAnsi="Traditional Arabic" w:cs="Traditional Arabic"/>
          <w:color w:val="000000"/>
          <w:sz w:val="28"/>
          <w:szCs w:val="28"/>
          <w:rtl/>
        </w:rPr>
        <w:endnoteReference w:id="26"/>
      </w:r>
      <w:r w:rsidRPr="008276BD">
        <w:rPr>
          <w:color w:val="000000"/>
          <w:rtl/>
        </w:rPr>
        <w:t>"</w:t>
      </w:r>
      <w:r w:rsidRPr="000A04BC">
        <w:rPr>
          <w:rFonts w:hint="cs"/>
          <w:rtl/>
        </w:rPr>
        <w:t xml:space="preserve">عربی سیکھو یہ تمہارے دین میں سے ہے </w:t>
      </w:r>
      <w:r>
        <w:rPr>
          <w:rFonts w:hint="cs"/>
          <w:rtl/>
        </w:rPr>
        <w:t>"</w:t>
      </w:r>
      <w:r w:rsidRPr="000A04BC">
        <w:rPr>
          <w:rFonts w:hint="cs"/>
          <w:rtl/>
        </w:rPr>
        <w:t>۔</w:t>
      </w:r>
    </w:p>
    <w:p w:rsidR="00373245" w:rsidRPr="00222072" w:rsidRDefault="00373245" w:rsidP="00DE2AD3">
      <w:pPr>
        <w:rPr>
          <w:rFonts w:cs="Tahoma"/>
          <w:rtl/>
        </w:rPr>
      </w:pPr>
      <w:r w:rsidRPr="000A04BC">
        <w:rPr>
          <w:rFonts w:hint="cs"/>
          <w:rtl/>
        </w:rPr>
        <w:t>حضرت عمر</w:t>
      </w:r>
      <w:r w:rsidR="00EA4FC9">
        <w:rPr>
          <w:rFonts w:hint="cs"/>
          <w:rtl/>
        </w:rPr>
        <w:t xml:space="preserve">ؓ </w:t>
      </w:r>
      <w:r>
        <w:rPr>
          <w:rFonts w:hint="cs"/>
          <w:rtl/>
        </w:rPr>
        <w:t>نے</w:t>
      </w:r>
      <w:r w:rsidRPr="000A04BC">
        <w:rPr>
          <w:rFonts w:hint="cs"/>
          <w:rtl/>
        </w:rPr>
        <w:t xml:space="preserve"> عربی زبان کو دوسری زبانوں کے ساتھ خلط ملط ہونے ،اخلاق اور اقدار پر اثرانداز  ہونے کے خطرات بھانپ لئے  تھے،ا سلئے آپ</w:t>
      </w:r>
      <w:r>
        <w:rPr>
          <w:rFonts w:hint="cs"/>
          <w:rtl/>
        </w:rPr>
        <w:t xml:space="preserve"> </w:t>
      </w:r>
      <w:r w:rsidRPr="000A04BC">
        <w:rPr>
          <w:rFonts w:hint="cs"/>
          <w:rtl/>
        </w:rPr>
        <w:t>فرماتے :</w:t>
      </w:r>
      <w:r w:rsidRPr="00222072">
        <w:rPr>
          <w:rFonts w:ascii="Traditional Arabic" w:hAnsi="Traditional Arabic" w:cs="Traditional Arabic"/>
          <w:color w:val="000000"/>
          <w:rtl/>
        </w:rPr>
        <w:t xml:space="preserve"> </w:t>
      </w:r>
      <w:r>
        <w:rPr>
          <w:rFonts w:ascii="Traditional Arabic" w:hAnsi="Traditional Arabic" w:cs="Traditional Arabic"/>
          <w:color w:val="000000"/>
          <w:rtl/>
        </w:rPr>
        <w:t>قال عمر: "</w:t>
      </w:r>
      <w:r w:rsidRPr="000A04BC">
        <w:rPr>
          <w:rFonts w:ascii="Traditional Arabic" w:hAnsi="Traditional Arabic" w:cs="Traditional Arabic"/>
          <w:color w:val="000000"/>
          <w:rtl/>
        </w:rPr>
        <w:t xml:space="preserve">ما تكلم الرجل الفارسية إلا خَبّ </w:t>
      </w:r>
      <w:r>
        <w:rPr>
          <w:rFonts w:ascii="Traditional Arabic" w:hAnsi="Traditional Arabic" w:cs="Traditional Arabic"/>
          <w:color w:val="000000"/>
          <w:rtl/>
        </w:rPr>
        <w:t>ولا خَبّ رجل إلا نقصت مروءته</w:t>
      </w:r>
      <w:r w:rsidRPr="000A04BC">
        <w:rPr>
          <w:rFonts w:ascii="Traditional Arabic" w:hAnsi="Traditional Arabic" w:cs="Traditional Arabic"/>
          <w:color w:val="000000"/>
          <w:rtl/>
        </w:rPr>
        <w:t>"</w:t>
      </w:r>
      <w:r w:rsidRPr="000A04BC">
        <w:rPr>
          <w:rStyle w:val="EndnoteReference"/>
          <w:rFonts w:ascii="Traditional Arabic" w:hAnsi="Traditional Arabic" w:cs="Traditional Arabic"/>
          <w:color w:val="000000"/>
          <w:sz w:val="28"/>
          <w:szCs w:val="28"/>
          <w:rtl/>
        </w:rPr>
        <w:endnoteReference w:id="27"/>
      </w:r>
      <w:r w:rsidRPr="00DE2AD3">
        <w:rPr>
          <w:rFonts w:hint="cs"/>
          <w:rtl/>
        </w:rPr>
        <w:t xml:space="preserve"> کسی نے فارسی زبان میں بات کی مگر خباثت کی وجہ سے اورخباثت کی وجہ سے مروءت کم ہوجاتی ہے۔</w:t>
      </w:r>
    </w:p>
    <w:p w:rsidR="00373245" w:rsidRPr="008276BD" w:rsidRDefault="00373245" w:rsidP="00373245">
      <w:pPr>
        <w:rPr>
          <w:rFonts w:ascii="Traditional Arabic" w:hAnsi="Traditional Arabic" w:cs="Traditional Arabic"/>
          <w:color w:val="000000"/>
          <w:sz w:val="28"/>
          <w:szCs w:val="28"/>
          <w:rtl/>
        </w:rPr>
      </w:pPr>
      <w:r w:rsidRPr="00DE2AD3">
        <w:rPr>
          <w:rFonts w:hint="cs"/>
          <w:rtl/>
        </w:rPr>
        <w:t>آپ</w:t>
      </w:r>
      <w:r w:rsidR="00EA4FC9">
        <w:rPr>
          <w:rFonts w:hint="cs"/>
          <w:rtl/>
        </w:rPr>
        <w:t xml:space="preserve">ؓ </w:t>
      </w:r>
      <w:r w:rsidRPr="00DE2AD3">
        <w:rPr>
          <w:rFonts w:hint="cs"/>
          <w:rtl/>
        </w:rPr>
        <w:t>عجمی زبانوں سے اثر لینے سے لوگوں کو ڈراتے تھے اورفرماتے:</w:t>
      </w:r>
      <w:r w:rsidRPr="000A04BC">
        <w:rPr>
          <w:rFonts w:ascii="Traditional Naskh" w:cs="Traditional Naskh" w:hint="cs"/>
          <w:color w:val="000000"/>
          <w:sz w:val="28"/>
          <w:szCs w:val="28"/>
          <w:rtl/>
        </w:rPr>
        <w:t xml:space="preserve"> </w:t>
      </w:r>
      <w:r w:rsidRPr="000A04BC">
        <w:rPr>
          <w:rFonts w:ascii="Traditional Arabic" w:hAnsi="Traditional Arabic" w:cs="Traditional Arabic"/>
          <w:color w:val="000000"/>
          <w:sz w:val="28"/>
          <w:szCs w:val="28"/>
          <w:rtl/>
        </w:rPr>
        <w:t>عن عمر رضي الله عنه قال: إياكم ومراطنة الأعاجم"</w:t>
      </w:r>
      <w:r w:rsidRPr="000A04BC">
        <w:rPr>
          <w:rStyle w:val="EndnoteReference"/>
          <w:rFonts w:ascii="Traditional Arabic" w:hAnsi="Traditional Arabic" w:cs="Traditional Arabic"/>
          <w:color w:val="000000"/>
          <w:sz w:val="28"/>
          <w:szCs w:val="28"/>
          <w:rtl/>
        </w:rPr>
        <w:endnoteReference w:id="28"/>
      </w:r>
      <w:r w:rsidRPr="008276BD">
        <w:rPr>
          <w:rFonts w:ascii="Jameel Noori Nastaleeq" w:hAnsi="Jameel Noori Nastaleeq" w:cs="Jameel Noori Nastaleeq"/>
          <w:color w:val="000000"/>
          <w:sz w:val="28"/>
          <w:szCs w:val="28"/>
          <w:rtl/>
        </w:rPr>
        <w:t>"</w:t>
      </w:r>
      <w:r w:rsidRPr="00DE2AD3">
        <w:rPr>
          <w:rFonts w:hint="cs"/>
          <w:rtl/>
        </w:rPr>
        <w:t>تم اپنے آپ کو عجمی زبان میں بات کرنے سے بچاؤ"۔</w:t>
      </w:r>
    </w:p>
    <w:p w:rsidR="00373245" w:rsidRPr="000A04BC" w:rsidRDefault="00373245" w:rsidP="00DE2AD3">
      <w:pPr>
        <w:pStyle w:val="Heading2"/>
        <w:rPr>
          <w:rtl/>
        </w:rPr>
      </w:pPr>
      <w:r w:rsidRPr="000A04BC">
        <w:rPr>
          <w:rFonts w:hint="cs"/>
          <w:rtl/>
        </w:rPr>
        <w:lastRenderedPageBreak/>
        <w:t>وجہ دوم :</w:t>
      </w:r>
    </w:p>
    <w:p w:rsidR="00373245" w:rsidRDefault="00373245" w:rsidP="00DE2AD3">
      <w:pPr>
        <w:rPr>
          <w:rtl/>
        </w:rPr>
      </w:pPr>
      <w:r w:rsidRPr="000A04BC">
        <w:rPr>
          <w:rFonts w:hint="cs"/>
          <w:rtl/>
        </w:rPr>
        <w:t>معاشرے میں امن واستحکام برقرار</w:t>
      </w:r>
      <w:r>
        <w:rPr>
          <w:rFonts w:hint="cs"/>
          <w:rtl/>
        </w:rPr>
        <w:t xml:space="preserve"> رکھنے کی خاطر بالغ عجمیوں  کے داخلے پر پابندی لگائی کیونکہ ان میں </w:t>
      </w:r>
      <w:r w:rsidRPr="000A04BC">
        <w:rPr>
          <w:rFonts w:hint="cs"/>
          <w:rtl/>
        </w:rPr>
        <w:t xml:space="preserve">ایسے لوگ بھی تھے جو مسلمانوں کے </w:t>
      </w:r>
    </w:p>
    <w:p w:rsidR="00373245" w:rsidRPr="00DE2AD3" w:rsidRDefault="00373245" w:rsidP="00DE2AD3">
      <w:pPr>
        <w:rPr>
          <w:rtl/>
        </w:rPr>
      </w:pPr>
      <w:r w:rsidRPr="000A04BC">
        <w:rPr>
          <w:rFonts w:hint="cs"/>
          <w:rtl/>
        </w:rPr>
        <w:t xml:space="preserve">ساتھ بہت زیادہ بغض اورعداوت رکھتے تھے اورہر وقت مسلمانوں کو نقصان پہنچانے کے درپے تھے ۔اس </w:t>
      </w:r>
      <w:r>
        <w:rPr>
          <w:rFonts w:hint="cs"/>
          <w:rtl/>
        </w:rPr>
        <w:t>کی نظیر</w:t>
      </w:r>
      <w:r w:rsidRPr="000A04BC">
        <w:rPr>
          <w:rFonts w:hint="cs"/>
          <w:rtl/>
        </w:rPr>
        <w:t>حضرت عمر</w:t>
      </w:r>
      <w:r w:rsidR="00EA4FC9">
        <w:rPr>
          <w:rFonts w:hint="cs"/>
          <w:rtl/>
        </w:rPr>
        <w:t xml:space="preserve">ؓ </w:t>
      </w:r>
      <w:r w:rsidRPr="000A04BC">
        <w:rPr>
          <w:rFonts w:hint="cs"/>
          <w:rtl/>
        </w:rPr>
        <w:t>کی شہادت ہے جو ایک ایسے غلام کے ہاتھ ہوئی جسے مدینے میں ضرورت کی بناء پر داخلے کی اجازت دی گئی تھی ۔ جب حضرت عمر</w:t>
      </w:r>
      <w:r w:rsidR="00EA4FC9">
        <w:rPr>
          <w:rFonts w:hint="cs"/>
          <w:rtl/>
        </w:rPr>
        <w:t xml:space="preserve">ؓ </w:t>
      </w:r>
      <w:r w:rsidRPr="000A04BC">
        <w:rPr>
          <w:rFonts w:hint="cs"/>
          <w:rtl/>
        </w:rPr>
        <w:t>کو زخمی کردیا اس وقت مسلمانوں کو ممانعت کی وجہ خوب معلوم ہوئی ،بلکہ آپ</w:t>
      </w:r>
      <w:r w:rsidR="00EA4FC9">
        <w:rPr>
          <w:rFonts w:hint="cs"/>
          <w:rtl/>
        </w:rPr>
        <w:t xml:space="preserve">ؓ </w:t>
      </w:r>
      <w:r w:rsidRPr="000A04BC">
        <w:rPr>
          <w:rFonts w:hint="cs"/>
          <w:rtl/>
        </w:rPr>
        <w:t>نے خود ابن عباس</w:t>
      </w:r>
      <w:r w:rsidR="00EA4FC9">
        <w:rPr>
          <w:rFonts w:hint="cs"/>
          <w:rtl/>
        </w:rPr>
        <w:t xml:space="preserve">ؓ </w:t>
      </w:r>
      <w:r w:rsidRPr="000A04BC">
        <w:rPr>
          <w:rFonts w:hint="cs"/>
          <w:rtl/>
        </w:rPr>
        <w:t>سے فرمایا:</w:t>
      </w:r>
      <w:r w:rsidRPr="000A04BC">
        <w:rPr>
          <w:rFonts w:ascii="Traditional Arabic" w:hAnsi="Traditional Arabic" w:cs="Traditional Arabic"/>
          <w:color w:val="000000"/>
          <w:rtl/>
        </w:rPr>
        <w:t xml:space="preserve"> قد كنت أنت وأبوك تحبان أن تكثر العلوج بالمدينة"</w:t>
      </w:r>
      <w:r w:rsidRPr="000A04BC">
        <w:rPr>
          <w:rStyle w:val="EndnoteReference"/>
          <w:rFonts w:ascii="Traditional Arabic" w:hAnsi="Traditional Arabic" w:cs="Traditional Arabic"/>
          <w:color w:val="000000"/>
          <w:sz w:val="28"/>
          <w:szCs w:val="28"/>
          <w:rtl/>
        </w:rPr>
        <w:endnoteReference w:id="29"/>
      </w:r>
      <w:r w:rsidRPr="005F6F97">
        <w:rPr>
          <w:color w:val="000000"/>
          <w:rtl/>
        </w:rPr>
        <w:t>"</w:t>
      </w:r>
      <w:r w:rsidRPr="00DE2AD3">
        <w:rPr>
          <w:rFonts w:hint="cs"/>
          <w:rtl/>
        </w:rPr>
        <w:t>تو اورتیرا باپ یہ چاہتے تھے کہ عجمیوں کا آمد مدینے میں زیادہ ہو"۔</w:t>
      </w:r>
    </w:p>
    <w:p w:rsidR="00373245" w:rsidRPr="000A04BC" w:rsidRDefault="00373245" w:rsidP="00DE2AD3">
      <w:pPr>
        <w:pStyle w:val="Heading2"/>
        <w:rPr>
          <w:rtl/>
        </w:rPr>
      </w:pPr>
      <w:r w:rsidRPr="000A04BC">
        <w:rPr>
          <w:rFonts w:hint="cs"/>
          <w:rtl/>
        </w:rPr>
        <w:t>دوسرااقدام</w:t>
      </w:r>
      <w:r w:rsidRPr="00DE2AD3">
        <w:rPr>
          <w:rFonts w:hint="cs"/>
          <w:rtl/>
        </w:rPr>
        <w:t xml:space="preserve">:   </w:t>
      </w:r>
      <w:r>
        <w:rPr>
          <w:rFonts w:hint="cs"/>
          <w:rtl/>
        </w:rPr>
        <w:t xml:space="preserve">مدت اقامت مقر ر کرنا </w:t>
      </w:r>
    </w:p>
    <w:p w:rsidR="00373245" w:rsidRPr="000A04BC" w:rsidRDefault="00373245" w:rsidP="00DE2AD3">
      <w:pPr>
        <w:rPr>
          <w:rtl/>
        </w:rPr>
      </w:pPr>
      <w:r w:rsidRPr="000A04BC">
        <w:rPr>
          <w:rFonts w:hint="cs"/>
          <w:rtl/>
        </w:rPr>
        <w:t>حضرت عمر</w:t>
      </w:r>
      <w:r w:rsidR="00EA4FC9">
        <w:rPr>
          <w:rFonts w:hint="cs"/>
          <w:rtl/>
        </w:rPr>
        <w:t xml:space="preserve">ؓ </w:t>
      </w:r>
      <w:r w:rsidRPr="000A04BC">
        <w:rPr>
          <w:rFonts w:hint="cs"/>
          <w:rtl/>
        </w:rPr>
        <w:t>بعض غیر مسلم تاجروں کو تجارت کے لئے م</w:t>
      </w:r>
      <w:r>
        <w:rPr>
          <w:rFonts w:hint="cs"/>
          <w:rtl/>
        </w:rPr>
        <w:t xml:space="preserve">دینہ میں داخلے کی اجازت دیتے </w:t>
      </w:r>
      <w:r w:rsidRPr="000A04BC">
        <w:rPr>
          <w:rFonts w:hint="cs"/>
          <w:rtl/>
        </w:rPr>
        <w:t xml:space="preserve"> اور ان کے لئے </w:t>
      </w:r>
      <w:r>
        <w:rPr>
          <w:rFonts w:hint="cs"/>
          <w:rtl/>
        </w:rPr>
        <w:t xml:space="preserve">تین دن مدت اقامت مقرر کردیتے </w:t>
      </w:r>
      <w:r w:rsidRPr="000A04BC">
        <w:rPr>
          <w:rFonts w:hint="cs"/>
          <w:rtl/>
        </w:rPr>
        <w:t xml:space="preserve"> جس میں ان  لوگو ں کے پاس جو</w:t>
      </w:r>
      <w:r>
        <w:rPr>
          <w:rFonts w:hint="cs"/>
          <w:rtl/>
        </w:rPr>
        <w:t xml:space="preserve"> سامان اورمال ہوتا </w:t>
      </w:r>
      <w:r w:rsidRPr="000A04BC">
        <w:rPr>
          <w:rFonts w:hint="cs"/>
          <w:rtl/>
        </w:rPr>
        <w:t xml:space="preserve"> </w:t>
      </w:r>
      <w:r>
        <w:rPr>
          <w:rFonts w:hint="cs"/>
          <w:rtl/>
        </w:rPr>
        <w:t>کہ وہ بیچ سکے اوراپنی ضروریات پوری کرسکے ۔</w:t>
      </w:r>
      <w:r w:rsidRPr="000A04BC">
        <w:rPr>
          <w:rFonts w:hint="cs"/>
          <w:rtl/>
        </w:rPr>
        <w:t xml:space="preserve"> </w:t>
      </w:r>
    </w:p>
    <w:p w:rsidR="00373245" w:rsidRPr="00DE2AD3" w:rsidRDefault="00373245" w:rsidP="00DE2AD3">
      <w:pPr>
        <w:pStyle w:val="Heading2"/>
        <w:rPr>
          <w:rtl/>
        </w:rPr>
      </w:pPr>
      <w:r w:rsidRPr="00DE2AD3">
        <w:rPr>
          <w:rFonts w:hint="cs"/>
          <w:rtl/>
        </w:rPr>
        <w:t xml:space="preserve">تیسرااقدام :    منکرات کا اظہار نہ کرنے کا شرط لگا نا </w:t>
      </w:r>
    </w:p>
    <w:p w:rsidR="00373245" w:rsidRPr="00DE2AD3" w:rsidRDefault="00373245" w:rsidP="00373245">
      <w:pPr>
        <w:rPr>
          <w:rtl/>
        </w:rPr>
      </w:pPr>
      <w:r w:rsidRPr="00DE2AD3">
        <w:rPr>
          <w:rFonts w:hint="cs"/>
          <w:rtl/>
        </w:rPr>
        <w:t>غیر مسلموں کو مسلمانوں کے شہروں میں شتر بے مہار کی طرح اجازت نہ دی جائے ورنہ یہ اپنے برے افعال اورمنکرات کا اظہار مسلم معاشرے میں مسلمانوں کے سامنے کریں گے جس سے مسلمانوں کے اخلاق اورعقائد پر برے اثرات مرتب ہوں گے۔برے اثرات سے مسلم معاشرہ بچانے کے لئے حضرت عمر</w:t>
      </w:r>
      <w:r w:rsidR="00EA4FC9">
        <w:rPr>
          <w:rFonts w:hint="cs"/>
          <w:rtl/>
        </w:rPr>
        <w:t xml:space="preserve">ؓ </w:t>
      </w:r>
      <w:r w:rsidRPr="00DE2AD3">
        <w:rPr>
          <w:rFonts w:hint="cs"/>
          <w:rtl/>
        </w:rPr>
        <w:t>نے اہل ذمہ پر کئی ایک شرائط لگائے تھے جیسے کھلم کھلا شراب نہ پینا اورکھلم کھلا  اس کا تجار ت نہ کرنا ۔ان کے عورتوں کو سفر سے منع کرنا اورانہیں باوقار رہنے کی ہدایت کرنا ۔اسی طرح ان شروط میں سے کچھ شرائط جو آپ ﷺنے نجران کے نصاریٰ پرلگائے تھے ،کہ سود نہ کھائیں اورنہ سود کے معاملات کریں گے ،،</w:t>
      </w:r>
      <w:r w:rsidRPr="000A04BC">
        <w:rPr>
          <w:rFonts w:ascii="Traditional Arabic" w:hAnsi="Traditional Arabic" w:cs="Traditional Arabic"/>
          <w:sz w:val="28"/>
          <w:szCs w:val="28"/>
          <w:rtl/>
        </w:rPr>
        <w:t xml:space="preserve"> فلما استخلف عمر، قيل: انهم أصابوا الربا وكثروا فخافهم على الاسلام، فأجلاهم</w:t>
      </w:r>
      <w:r w:rsidRPr="00750156">
        <w:rPr>
          <w:rStyle w:val="ArabicQuotationChar"/>
          <w:vertAlign w:val="superscript"/>
          <w:rtl/>
        </w:rPr>
        <w:endnoteReference w:id="30"/>
      </w:r>
      <w:r w:rsidRPr="00DE2AD3">
        <w:rPr>
          <w:rFonts w:hint="cs"/>
          <w:rtl/>
        </w:rPr>
        <w:t>جب حضرت عمر</w:t>
      </w:r>
      <w:r w:rsidR="00EA4FC9">
        <w:rPr>
          <w:rFonts w:hint="cs"/>
          <w:rtl/>
        </w:rPr>
        <w:t xml:space="preserve">ؓ </w:t>
      </w:r>
      <w:r w:rsidRPr="00DE2AD3">
        <w:rPr>
          <w:rFonts w:hint="cs"/>
          <w:rtl/>
        </w:rPr>
        <w:t>کے دور خلافت میں انہوں نے مذکورہ شرط کی مخالفت کرتے ہوئے سود کھانا شروع کیا تو انھیں جزیرۃ العر ب سے جلاوطن کردئے۔</w:t>
      </w:r>
    </w:p>
    <w:p w:rsidR="00373245" w:rsidRPr="000A04BC" w:rsidRDefault="00373245" w:rsidP="00DE2AD3">
      <w:pPr>
        <w:pStyle w:val="Heading2"/>
        <w:rPr>
          <w:rtl/>
        </w:rPr>
      </w:pPr>
      <w:r w:rsidRPr="000A04BC">
        <w:rPr>
          <w:rFonts w:hint="cs"/>
          <w:rtl/>
        </w:rPr>
        <w:t xml:space="preserve">چوتھا اقدام : شروط </w:t>
      </w:r>
      <w:r>
        <w:rPr>
          <w:rFonts w:hint="cs"/>
          <w:rtl/>
        </w:rPr>
        <w:t xml:space="preserve">کی  خلاف ورزی پر جلاءوطن کرنا </w:t>
      </w:r>
    </w:p>
    <w:p w:rsidR="00373245" w:rsidRPr="000A04BC" w:rsidRDefault="00373245" w:rsidP="00DE2AD3">
      <w:pPr>
        <w:rPr>
          <w:rtl/>
        </w:rPr>
      </w:pPr>
      <w:r w:rsidRPr="00DE2AD3">
        <w:rPr>
          <w:rFonts w:hint="cs"/>
          <w:rtl/>
        </w:rPr>
        <w:t>جب مسلمانو ں نے خیبر فتح کیا تو زمین میں کام(کھیتی باڑی )کرنے کی بناء یہود کو رہنے کی اجازت دی ،جس طرح نصاریٰ کو کئی شروط کے ساتھ چھوڑاتھا جب انہوں نے شروط کی خلاف ورزی کی تو آپ</w:t>
      </w:r>
      <w:r w:rsidR="00EA4FC9">
        <w:rPr>
          <w:rFonts w:hint="cs"/>
          <w:rtl/>
        </w:rPr>
        <w:t xml:space="preserve">ؓ </w:t>
      </w:r>
      <w:r w:rsidRPr="00DE2AD3">
        <w:rPr>
          <w:rFonts w:hint="cs"/>
          <w:rtl/>
        </w:rPr>
        <w:t>نے جزیرۃ العرب سے انہیں جلاء وطن کردیا اور جلاء وطن کرنے کااہم سبب امن واستحکام میں خلل ڈالنا تھا اور یہ اس وقت  جب خیبر کے یہود نے مسلمانوں کے ساتھ کینہ اوربغض کرتے ہوئے بعض مسلمانوں پر تجاوز کیا</w:t>
      </w:r>
      <w:r w:rsidRPr="000A04BC">
        <w:rPr>
          <w:rFonts w:ascii="Traditional Arabic" w:hAnsi="Traditional Arabic" w:cs="Traditional Arabic"/>
          <w:rtl/>
        </w:rPr>
        <w:t xml:space="preserve"> </w:t>
      </w:r>
      <w:r w:rsidRPr="000A04BC">
        <w:rPr>
          <w:rFonts w:ascii="Traditional Arabic" w:hAnsi="Traditional Arabic" w:cs="Traditional Arabic"/>
          <w:color w:val="000000"/>
          <w:rtl/>
        </w:rPr>
        <w:t>وجعل لهم ذمة الله وعهده الا يفتنوا عن دينهم و</w:t>
      </w:r>
      <w:r>
        <w:rPr>
          <w:rFonts w:ascii="Traditional Arabic" w:hAnsi="Traditional Arabic" w:cs="Traditional Arabic"/>
          <w:color w:val="000000"/>
          <w:rtl/>
        </w:rPr>
        <w:t>مراتبهم، ولا يحشروا، ولا يعشروا</w:t>
      </w:r>
      <w:r w:rsidRPr="000A04BC">
        <w:rPr>
          <w:rFonts w:ascii="Traditional Arabic" w:hAnsi="Traditional Arabic" w:cs="Traditional Arabic"/>
          <w:color w:val="000000"/>
          <w:rtl/>
        </w:rPr>
        <w:t>، واشترط الا يأكلوا الربا،</w:t>
      </w:r>
      <w:r w:rsidRPr="000A04BC">
        <w:rPr>
          <w:rFonts w:ascii="Traditional Arabic" w:hAnsi="Traditional Arabic" w:cs="Traditional Arabic"/>
          <w:rtl/>
        </w:rPr>
        <w:t xml:space="preserve"> </w:t>
      </w:r>
      <w:r w:rsidRPr="000A04BC">
        <w:rPr>
          <w:rFonts w:ascii="Traditional Arabic" w:hAnsi="Traditional Arabic" w:cs="Traditional Arabic"/>
          <w:color w:val="000000"/>
          <w:rtl/>
        </w:rPr>
        <w:t>ولا يتعاملوا به فما زال أمرهم جاريا على هذا في خلافة أبي بكر، فلما استخلف عمر، قيل: انهم أصابوا الربا وكثروا فخافهم على الاسلام، فأجلاهم</w:t>
      </w:r>
      <w:r w:rsidRPr="000A04BC">
        <w:rPr>
          <w:rFonts w:ascii="Traditional Arabic" w:hAnsi="Traditional Arabic" w:cs="Times New Roman" w:hint="cs"/>
          <w:color w:val="000000"/>
          <w:rtl/>
        </w:rPr>
        <w:t>۔۔۔۔۔</w:t>
      </w:r>
      <w:r w:rsidRPr="000A04BC">
        <w:rPr>
          <w:rStyle w:val="EndnoteReference"/>
          <w:rFonts w:ascii="Traditional Arabic" w:hAnsi="Traditional Arabic" w:cs="Times New Roman"/>
          <w:color w:val="000000"/>
          <w:sz w:val="28"/>
          <w:szCs w:val="28"/>
          <w:rtl/>
        </w:rPr>
        <w:endnoteReference w:id="31"/>
      </w:r>
      <w:r w:rsidRPr="000A04BC">
        <w:rPr>
          <w:rFonts w:hint="cs"/>
          <w:rtl/>
        </w:rPr>
        <w:t>۔</w:t>
      </w:r>
    </w:p>
    <w:p w:rsidR="00373245" w:rsidRPr="00DE2AD3" w:rsidRDefault="00373245" w:rsidP="00DE2AD3">
      <w:pPr>
        <w:rPr>
          <w:rtl/>
        </w:rPr>
      </w:pPr>
      <w:r w:rsidRPr="000A04BC">
        <w:rPr>
          <w:rFonts w:hint="cs"/>
          <w:rtl/>
        </w:rPr>
        <w:t>دوسری طرف حضرت عمر</w:t>
      </w:r>
      <w:r w:rsidR="00EA4FC9">
        <w:rPr>
          <w:rFonts w:hint="cs"/>
          <w:rtl/>
        </w:rPr>
        <w:t xml:space="preserve">ؓ </w:t>
      </w:r>
      <w:r w:rsidRPr="000A04BC">
        <w:rPr>
          <w:rFonts w:hint="cs"/>
          <w:rtl/>
        </w:rPr>
        <w:t>نے جلاءوطنی کو دوسرے مقاصد کے لئے بھی استعمال کیا ہے جیسے روایت میں ہے،</w:t>
      </w:r>
      <w:r w:rsidRPr="000A04BC">
        <w:rPr>
          <w:rFonts w:ascii="Traditional Arabic" w:hAnsi="Traditional Arabic" w:cs="Traditional Arabic"/>
          <w:rtl/>
        </w:rPr>
        <w:t xml:space="preserve"> كتب عمر إلى ملك الروم:</w:t>
      </w:r>
      <w:r>
        <w:rPr>
          <w:rFonts w:ascii="Traditional Arabic" w:hAnsi="Traditional Arabic" w:cs="Traditional Arabic" w:hint="cs"/>
          <w:rtl/>
        </w:rPr>
        <w:t xml:space="preserve"> </w:t>
      </w:r>
      <w:r w:rsidRPr="000A04BC">
        <w:rPr>
          <w:rFonts w:ascii="Traditional Arabic" w:hAnsi="Traditional Arabic" w:cs="Traditional Arabic"/>
          <w:rtl/>
        </w:rPr>
        <w:t xml:space="preserve">إنه بلغني أن حيا من أحياء العرب ترك دارنا وأتى دارك، فو الله لتخرجنه أو لننبذن إلى النصارى، ثم لنخرجنهم إليك فأخرجهم ملك الروم </w:t>
      </w:r>
      <w:r w:rsidRPr="000A04BC">
        <w:rPr>
          <w:rFonts w:ascii="Traditional Arabic" w:hAnsi="Traditional Arabic" w:cs="Times New Roman" w:hint="cs"/>
          <w:color w:val="000000"/>
          <w:rtl/>
        </w:rPr>
        <w:t>۔</w:t>
      </w:r>
      <w:r w:rsidRPr="000A04BC">
        <w:rPr>
          <w:rStyle w:val="EndnoteReference"/>
          <w:rFonts w:ascii="Traditional Arabic" w:hAnsi="Traditional Arabic" w:cs="Times New Roman"/>
          <w:color w:val="000000"/>
          <w:sz w:val="28"/>
          <w:szCs w:val="28"/>
          <w:rtl/>
        </w:rPr>
        <w:endnoteReference w:id="32"/>
      </w:r>
      <w:r w:rsidRPr="00DE2AD3">
        <w:rPr>
          <w:rFonts w:hint="cs"/>
          <w:rtl/>
        </w:rPr>
        <w:t xml:space="preserve"> "کہ آپ</w:t>
      </w:r>
      <w:r w:rsidR="00EA4FC9">
        <w:rPr>
          <w:rFonts w:hint="cs"/>
          <w:rtl/>
        </w:rPr>
        <w:t xml:space="preserve">ؓ </w:t>
      </w:r>
      <w:r w:rsidRPr="00DE2AD3">
        <w:rPr>
          <w:rFonts w:hint="cs"/>
          <w:rtl/>
        </w:rPr>
        <w:t xml:space="preserve"> نے روم کے بادشاہ کو لکھا :مجھے یہ خبر پہنچی ہے کہ عرب کاایک قبیلہ  </w:t>
      </w:r>
      <w:r w:rsidRPr="00DE2AD3">
        <w:rPr>
          <w:rFonts w:hint="cs"/>
          <w:rtl/>
        </w:rPr>
        <w:lastRenderedPageBreak/>
        <w:t>ہمارا ملک  چھوڑکر تمہارے ملک میں داخل ہوا ہے ، اللہ کی قسم تم انہیں ضرور نکالنا ورنہ ہم نصاری ٰ کے ساتھ  معاہدہ ختم ہونے کا اعلان کریں گے پھر ہم انہیں نکال کر تمہاری طرف بھیج دیں گے ،سو روم کے بادشاہ نے انھیں نکال دیا"۔</w:t>
      </w:r>
    </w:p>
    <w:p w:rsidR="00373245" w:rsidRPr="000A04BC" w:rsidRDefault="00373245" w:rsidP="00DE2AD3">
      <w:pPr>
        <w:pStyle w:val="Heading2"/>
        <w:rPr>
          <w:rtl/>
        </w:rPr>
      </w:pPr>
      <w:r>
        <w:rPr>
          <w:rFonts w:hint="cs"/>
          <w:rtl/>
        </w:rPr>
        <w:t>پانچواں اقدام :مخصوص  اہم ذمہ داریا</w:t>
      </w:r>
      <w:r w:rsidRPr="000A04BC">
        <w:rPr>
          <w:rFonts w:hint="cs"/>
          <w:rtl/>
        </w:rPr>
        <w:t xml:space="preserve">ں </w:t>
      </w:r>
      <w:r>
        <w:rPr>
          <w:rFonts w:hint="cs"/>
          <w:rtl/>
        </w:rPr>
        <w:t xml:space="preserve"> اوراہم کام سپرد نہ  کرنے  کی ہدایت </w:t>
      </w:r>
    </w:p>
    <w:p w:rsidR="00373245" w:rsidRPr="000A04BC" w:rsidRDefault="00373245" w:rsidP="00DE2AD3">
      <w:r w:rsidRPr="00DE2AD3">
        <w:rPr>
          <w:rFonts w:hint="cs"/>
          <w:rtl/>
        </w:rPr>
        <w:t>روایات میں آتاہےکہ حضرت عمر</w:t>
      </w:r>
      <w:r w:rsidR="00EA4FC9">
        <w:rPr>
          <w:rFonts w:hint="cs"/>
          <w:rtl/>
        </w:rPr>
        <w:t xml:space="preserve">ؓ </w:t>
      </w:r>
      <w:r w:rsidRPr="00DE2AD3">
        <w:rPr>
          <w:rFonts w:hint="cs"/>
          <w:rtl/>
        </w:rPr>
        <w:t>مخصوص  کاموں میں غیر مسلم مقرر کرنے سے منع فرماتے ،</w:t>
      </w:r>
      <w:r w:rsidRPr="000A04BC">
        <w:rPr>
          <w:rFonts w:ascii="Traditional Naskh" w:cs="Traditional Naskh" w:hint="cs"/>
          <w:color w:val="000000"/>
          <w:rtl/>
        </w:rPr>
        <w:t xml:space="preserve"> </w:t>
      </w:r>
      <w:r w:rsidRPr="000A04BC">
        <w:rPr>
          <w:rFonts w:ascii="Traditional Arabic" w:hAnsi="Traditional Arabic" w:cs="Traditional Arabic"/>
          <w:color w:val="000000"/>
          <w:rtl/>
        </w:rPr>
        <w:t>عن أبي موسى</w:t>
      </w:r>
      <w:r>
        <w:rPr>
          <w:rFonts w:ascii="Traditional Arabic" w:hAnsi="Traditional Arabic" w:cs="Traditional Arabic"/>
          <w:color w:val="000000"/>
          <w:rtl/>
        </w:rPr>
        <w:t xml:space="preserve">  رضي الله عنه قال: </w:t>
      </w:r>
      <w:r w:rsidRPr="000A04BC">
        <w:rPr>
          <w:rFonts w:ascii="Traditional Arabic" w:hAnsi="Traditional Arabic" w:cs="Traditional Arabic"/>
          <w:color w:val="000000"/>
          <w:rtl/>
        </w:rPr>
        <w:t>قلت لعمر رضي الله عنه: إن لي كاتبا نصرانيا قال: ما لك؟ قاتلك الله، أما سمعت الله يقول: {يا أيها الذين آمنوا لا تتخذوا اليهود والنصارى أولياء بعضهم أولياء بعض</w:t>
      </w:r>
      <w:r w:rsidRPr="000A04BC">
        <w:rPr>
          <w:rStyle w:val="EndnoteReference"/>
          <w:rFonts w:ascii="Traditional Arabic" w:hAnsi="Traditional Arabic" w:cs="Traditional Arabic"/>
          <w:color w:val="000000"/>
          <w:sz w:val="28"/>
          <w:szCs w:val="28"/>
          <w:rtl/>
        </w:rPr>
        <w:endnoteReference w:id="33"/>
      </w:r>
      <w:r w:rsidRPr="000A04BC">
        <w:rPr>
          <w:rFonts w:ascii="Traditional Arabic" w:hAnsi="Traditional Arabic" w:cs="Traditional Arabic"/>
          <w:color w:val="000000"/>
          <w:rtl/>
        </w:rPr>
        <w:t>} ألا اتخذت حنيفا؟ قال: قلت: يا أمير المؤمنين، لي كتابته وله دينه. قال:</w:t>
      </w:r>
      <w:r w:rsidRPr="000A04BC">
        <w:rPr>
          <w:rFonts w:ascii="Traditional Arabic" w:hAnsi="Traditional Arabic" w:cs="Traditional Arabic"/>
          <w:rtl/>
        </w:rPr>
        <w:t xml:space="preserve"> </w:t>
      </w:r>
      <w:r w:rsidRPr="000A04BC">
        <w:rPr>
          <w:rFonts w:ascii="Traditional Arabic" w:hAnsi="Traditional Arabic" w:cs="Traditional Arabic"/>
          <w:color w:val="000000"/>
          <w:rtl/>
        </w:rPr>
        <w:t xml:space="preserve">لا أكرمهم إذ أهانهم الله، ولا أعزهم إذ أذلهم </w:t>
      </w:r>
      <w:r>
        <w:rPr>
          <w:rFonts w:ascii="Traditional Arabic" w:hAnsi="Traditional Arabic" w:cs="Traditional Arabic"/>
          <w:color w:val="000000"/>
          <w:rtl/>
        </w:rPr>
        <w:t>الله، ولا أدنيهم إذ أقصاهم الله</w:t>
      </w:r>
      <w:r w:rsidRPr="000A04BC">
        <w:rPr>
          <w:rStyle w:val="EndnoteReference"/>
          <w:rFonts w:ascii="Traditional Arabic" w:hAnsi="Traditional Arabic" w:cs="Times New Roman"/>
          <w:color w:val="000000"/>
          <w:sz w:val="28"/>
          <w:szCs w:val="28"/>
          <w:rtl/>
        </w:rPr>
        <w:endnoteReference w:id="34"/>
      </w:r>
      <w:r>
        <w:rPr>
          <w:rFonts w:ascii="Traditional Arabic" w:hAnsi="Traditional Arabic" w:cs="Traditional Arabic" w:hint="cs"/>
          <w:color w:val="000000"/>
          <w:rtl/>
        </w:rPr>
        <w:t xml:space="preserve"> </w:t>
      </w:r>
      <w:r w:rsidRPr="00DE2AD3">
        <w:rPr>
          <w:rFonts w:hint="cs"/>
          <w:rtl/>
        </w:rPr>
        <w:t>"ا بوموسیٰ اشعری</w:t>
      </w:r>
      <w:r w:rsidR="00EA4FC9">
        <w:rPr>
          <w:rFonts w:hint="cs"/>
          <w:rtl/>
        </w:rPr>
        <w:t xml:space="preserve">ؓ </w:t>
      </w:r>
      <w:r w:rsidRPr="00DE2AD3">
        <w:rPr>
          <w:rFonts w:hint="cs"/>
          <w:rtl/>
        </w:rPr>
        <w:t>سے روایت ہے، فرماتے ہیں :میں نے حضرت عمر</w:t>
      </w:r>
      <w:r w:rsidR="00EA4FC9">
        <w:rPr>
          <w:rFonts w:hint="cs"/>
          <w:rtl/>
        </w:rPr>
        <w:t xml:space="preserve">ؓ </w:t>
      </w:r>
      <w:r w:rsidRPr="00DE2AD3">
        <w:rPr>
          <w:rFonts w:hint="cs"/>
          <w:rtl/>
        </w:rPr>
        <w:t>سے کہا :میرا ایک نصرانی کاتب ہے ، آپ</w:t>
      </w:r>
      <w:r w:rsidR="00EA4FC9">
        <w:rPr>
          <w:rFonts w:hint="cs"/>
          <w:rtl/>
        </w:rPr>
        <w:t xml:space="preserve">ؓ </w:t>
      </w:r>
      <w:r w:rsidRPr="00DE2AD3">
        <w:rPr>
          <w:rFonts w:hint="cs"/>
          <w:rtl/>
        </w:rPr>
        <w:t xml:space="preserve">نے فرمایا :کیا وجہ ہے ؟اللہ تعالیٰ تجھے ہلاک کردے !کیا آپ نے اللہ کا یہ ارشاد نہیں سنا ہے : </w:t>
      </w:r>
      <w:r w:rsidRPr="000A04BC">
        <w:rPr>
          <w:rFonts w:ascii="1 MUHAMMADI QURANIC" w:hAnsi="1 MUHAMMADI QURANIC" w:cs="1 MUHAMMADI QURANIC"/>
          <w:rtl/>
        </w:rPr>
        <w:t>(</w:t>
      </w:r>
      <w:r w:rsidRPr="00213139">
        <w:rPr>
          <w:rFonts w:ascii="Traditional Arabic" w:hAnsi="Traditional Arabic" w:cs="Traditional Arabic"/>
          <w:rtl/>
        </w:rPr>
        <w:t>يَا أَيُّهَا الَّذِينَ آمَنُوا لَا تَتَّخِذُوا الْيَهُودَ وَالنَّصَارَى أَوْلِيَاءَ بَعْضُهُمْ أَوْلِيَاءُ بَعْضٍ</w:t>
      </w:r>
      <w:r w:rsidRPr="000A04BC">
        <w:rPr>
          <w:rFonts w:ascii="1 MUHAMMADI QURANIC" w:hAnsi="1 MUHAMMADI QURANIC" w:cs="1 MUHAMMADI QURANIC"/>
          <w:rtl/>
        </w:rPr>
        <w:t>)</w:t>
      </w:r>
      <w:r w:rsidRPr="000A04BC">
        <w:rPr>
          <w:rFonts w:hint="cs"/>
          <w:rtl/>
        </w:rPr>
        <w:t xml:space="preserve"> آپ نے کیوں مسلمان کو کاتب نہیں بنایا ؟راوی کہتا ہے ،میں نے کہا :اے امیر المؤمنین !میرے لئے اس کی کتابت ہے اور اس کا اپن</w:t>
      </w:r>
      <w:r>
        <w:rPr>
          <w:rFonts w:hint="cs"/>
          <w:rtl/>
        </w:rPr>
        <w:t>ا دین ہے</w:t>
      </w:r>
      <w:r w:rsidRPr="000A04BC">
        <w:rPr>
          <w:rFonts w:hint="cs"/>
          <w:rtl/>
        </w:rPr>
        <w:t>،</w:t>
      </w:r>
      <w:r>
        <w:rPr>
          <w:rFonts w:hint="cs"/>
          <w:rtl/>
        </w:rPr>
        <w:t xml:space="preserve"> </w:t>
      </w:r>
      <w:r w:rsidRPr="000A04BC">
        <w:rPr>
          <w:rFonts w:hint="cs"/>
          <w:rtl/>
        </w:rPr>
        <w:t>آپ</w:t>
      </w:r>
      <w:r w:rsidR="00EA4FC9">
        <w:rPr>
          <w:rFonts w:hint="cs"/>
          <w:rtl/>
        </w:rPr>
        <w:t xml:space="preserve">ؓ </w:t>
      </w:r>
      <w:r>
        <w:rPr>
          <w:rFonts w:hint="cs"/>
          <w:rtl/>
        </w:rPr>
        <w:t>نے فرمایا :تم ان کا</w:t>
      </w:r>
      <w:r w:rsidRPr="000A04BC">
        <w:rPr>
          <w:rFonts w:hint="cs"/>
          <w:rtl/>
        </w:rPr>
        <w:t xml:space="preserve"> اکرام نہ کر جن کو اللہ نے حقیر کردیاہے  اور ان کی عزت نہ کرناجن کو اللہ نے ذلیل کردیا ہے  اوران کو قریب نہ </w:t>
      </w:r>
      <w:r w:rsidR="00DE2AD3">
        <w:rPr>
          <w:rFonts w:hint="cs"/>
          <w:rtl/>
        </w:rPr>
        <w:t>کرنا جن کو اللہ نے دور کردیا ہے</w:t>
      </w:r>
      <w:r>
        <w:rPr>
          <w:rFonts w:hint="cs"/>
          <w:rtl/>
        </w:rPr>
        <w:t>"</w:t>
      </w:r>
    </w:p>
    <w:p w:rsidR="00373245" w:rsidRPr="000A04BC" w:rsidRDefault="00373245" w:rsidP="00DE2AD3">
      <w:pPr>
        <w:rPr>
          <w:rtl/>
        </w:rPr>
      </w:pPr>
      <w:r w:rsidRPr="000A04BC">
        <w:rPr>
          <w:rFonts w:hint="cs"/>
          <w:rtl/>
        </w:rPr>
        <w:t>مسلمانوں کو جن علو م کی ضرورت تھی حضرت عمر</w:t>
      </w:r>
      <w:r w:rsidR="00EA4FC9">
        <w:rPr>
          <w:rFonts w:hint="cs"/>
          <w:rtl/>
        </w:rPr>
        <w:t xml:space="preserve">ؓ </w:t>
      </w:r>
      <w:r w:rsidRPr="000A04BC">
        <w:rPr>
          <w:rFonts w:hint="cs"/>
          <w:rtl/>
        </w:rPr>
        <w:t>ان علوم کو غیر مسلموں سے سیکھنے پر زور دیتے تھے لیکن ان پر اعتماد کرنے کو ناپسند کرتے تھے،</w:t>
      </w:r>
      <w:r w:rsidRPr="000A04BC">
        <w:rPr>
          <w:rFonts w:ascii="Traditional Arabic" w:hAnsi="Traditional Arabic" w:cs="Traditional Arabic"/>
          <w:rtl/>
        </w:rPr>
        <w:t xml:space="preserve"> وكتب إليه بعض عماله يستشيره في استعمال الكفار، فقال: إن المال قد كثر، وليس يحصيه إلا هم فاكتب إلينا بما ترى، فكتب إليه: لا تدخلوهم في دينكم ولا تسلموهم ما منعهم الله منه، ولا تأمنوهم على أموالكم، وتعلموا الكتابة فإنما هي الرجال</w:t>
      </w:r>
      <w:r w:rsidRPr="000A04BC">
        <w:rPr>
          <w:rStyle w:val="EndnoteReference"/>
          <w:rFonts w:ascii="1 MUHAMMADI QURANIC" w:hAnsi="1 MUHAMMADI QURANIC" w:cs="1 MUHAMMADI QURANIC"/>
          <w:sz w:val="28"/>
          <w:szCs w:val="28"/>
          <w:rtl/>
        </w:rPr>
        <w:t xml:space="preserve"> </w:t>
      </w:r>
      <w:r w:rsidRPr="00750156">
        <w:rPr>
          <w:rStyle w:val="ArabicQuotationChar"/>
          <w:vertAlign w:val="superscript"/>
          <w:rtl/>
        </w:rPr>
        <w:endnoteReference w:id="35"/>
      </w:r>
      <w:r w:rsidRPr="000A04BC">
        <w:rPr>
          <w:rFonts w:hint="cs"/>
          <w:rtl/>
        </w:rPr>
        <w:t xml:space="preserve"> </w:t>
      </w:r>
      <w:r>
        <w:rPr>
          <w:rFonts w:hint="cs"/>
          <w:rtl/>
        </w:rPr>
        <w:t xml:space="preserve">" </w:t>
      </w:r>
      <w:r w:rsidRPr="000A04BC">
        <w:rPr>
          <w:rFonts w:hint="cs"/>
          <w:rtl/>
        </w:rPr>
        <w:t>اس لئے جب کسی  عامل نے کفار سے عمل لینے کے بارے میں خط کے ذریعےآپ سے  مشورہ مانگا ،جس میں ل</w:t>
      </w:r>
      <w:r>
        <w:rPr>
          <w:rFonts w:hint="cs"/>
          <w:rtl/>
        </w:rPr>
        <w:t xml:space="preserve">کھا تھا:مال بہت زیادہ ہے اور ان  کا گنتی ان </w:t>
      </w:r>
      <w:r w:rsidRPr="000A04BC">
        <w:rPr>
          <w:rFonts w:hint="cs"/>
          <w:rtl/>
        </w:rPr>
        <w:t>لوگ</w:t>
      </w:r>
      <w:r>
        <w:rPr>
          <w:rFonts w:hint="cs"/>
          <w:rtl/>
        </w:rPr>
        <w:t>وں کے علاوہ کوئی نہیں کرسکتا</w:t>
      </w:r>
      <w:r w:rsidRPr="000A04BC">
        <w:rPr>
          <w:rFonts w:hint="cs"/>
          <w:rtl/>
        </w:rPr>
        <w:t>،سو آپ اپنی رائے ہمیں لکھ لینا ،آپ</w:t>
      </w:r>
      <w:r>
        <w:rPr>
          <w:rFonts w:hint="cs"/>
          <w:rtl/>
        </w:rPr>
        <w:t xml:space="preserve"> </w:t>
      </w:r>
      <w:r w:rsidRPr="000A04BC">
        <w:rPr>
          <w:rFonts w:hint="cs"/>
          <w:rtl/>
        </w:rPr>
        <w:t>نے انہیں لکھا:ان کو اپنی ذمہ داری میں داخل نہیں کرنا ،اوران کو تسلیم نہیں کرنا جس سے اللہ نے انہیں منع کیا ہے اورتم</w:t>
      </w:r>
      <w:r>
        <w:rPr>
          <w:rFonts w:hint="cs"/>
          <w:rtl/>
        </w:rPr>
        <w:t xml:space="preserve"> اپنے اموال میں ان پر اعتمادنہ</w:t>
      </w:r>
      <w:r w:rsidRPr="000A04BC">
        <w:rPr>
          <w:rFonts w:hint="cs"/>
          <w:rtl/>
        </w:rPr>
        <w:t xml:space="preserve"> کرنا اورتم ان سے کتابت سیکھو کیونکہ یہ مردوں کے لئے ہے</w:t>
      </w:r>
      <w:r>
        <w:rPr>
          <w:rFonts w:hint="cs"/>
          <w:rtl/>
        </w:rPr>
        <w:t>"</w:t>
      </w:r>
      <w:r w:rsidRPr="000A04BC">
        <w:rPr>
          <w:rFonts w:hint="cs"/>
          <w:rtl/>
        </w:rPr>
        <w:t>۔</w:t>
      </w:r>
      <w:r w:rsidRPr="000A04BC">
        <w:rPr>
          <w:rtl/>
        </w:rPr>
        <w:t xml:space="preserve"> </w:t>
      </w:r>
    </w:p>
    <w:p w:rsidR="00373245" w:rsidRDefault="00373245" w:rsidP="00DE2AD3">
      <w:pPr>
        <w:rPr>
          <w:rtl/>
        </w:rPr>
      </w:pPr>
      <w:r w:rsidRPr="000A04BC">
        <w:rPr>
          <w:rFonts w:hint="cs"/>
          <w:rtl/>
        </w:rPr>
        <w:t>غیر مسلموں سے استفادہ کرنا یا ایسا کام سپرد کرنا جن سے مسلمانوں کو فائدہ ہو ماقبل آثار سے ممانعت معلوم نہیں ہوتی البتہ ایسے امور سپرد کرنا جن سے مسلمانوں پر اتھارٹی اور اختیار حاصل ہوتا ہو جیسے</w:t>
      </w:r>
      <w:r>
        <w:rPr>
          <w:rFonts w:hint="cs"/>
          <w:rtl/>
        </w:rPr>
        <w:t xml:space="preserve">مال صدقات </w:t>
      </w:r>
      <w:r w:rsidRPr="000A04BC">
        <w:rPr>
          <w:rFonts w:hint="cs"/>
          <w:rtl/>
        </w:rPr>
        <w:t xml:space="preserve"> کا نگران(امیر )مقررکرنا یا لشکر کا امیر مقررکرنا یا قضاء وغیرہ جس میں دیانتداری کی ضرورت ہو ۔(ایسے امور سپرد کرنا صحیح نہیں )</w:t>
      </w:r>
      <w:r>
        <w:rPr>
          <w:rFonts w:hint="cs"/>
          <w:rtl/>
        </w:rPr>
        <w:t xml:space="preserve"> </w:t>
      </w:r>
      <w:r w:rsidRPr="000A04BC">
        <w:rPr>
          <w:rFonts w:hint="cs"/>
          <w:rtl/>
        </w:rPr>
        <w:t xml:space="preserve">البتہ اس کے علاوہ علوم یا دوسرے کاموں میں ان سے استفادہ کرنا ممنوع نہیں </w:t>
      </w:r>
    </w:p>
    <w:p w:rsidR="00373245" w:rsidRPr="000A04BC" w:rsidRDefault="00373245" w:rsidP="00DE2AD3">
      <w:pPr>
        <w:rPr>
          <w:rtl/>
        </w:rPr>
      </w:pPr>
      <w:r w:rsidRPr="000A04BC">
        <w:rPr>
          <w:rFonts w:hint="cs"/>
          <w:rtl/>
        </w:rPr>
        <w:t>اس پر دلائل ذیل میں ذکر کئے جاتے ہیں ۔</w:t>
      </w:r>
    </w:p>
    <w:p w:rsidR="00373245" w:rsidRPr="000A04BC" w:rsidRDefault="00373245" w:rsidP="00DE2AD3">
      <w:pPr>
        <w:rPr>
          <w:rtl/>
        </w:rPr>
      </w:pPr>
      <w:r w:rsidRPr="000A04BC">
        <w:rPr>
          <w:rFonts w:hint="cs"/>
          <w:rtl/>
        </w:rPr>
        <w:t>حضرت عمر</w:t>
      </w:r>
      <w:r w:rsidR="00EA4FC9">
        <w:rPr>
          <w:rFonts w:hint="cs"/>
          <w:rtl/>
        </w:rPr>
        <w:t xml:space="preserve">ؓ </w:t>
      </w:r>
      <w:r w:rsidRPr="000A04BC">
        <w:rPr>
          <w:rFonts w:hint="cs"/>
          <w:rtl/>
        </w:rPr>
        <w:t>کا ابوھریرۃ</w:t>
      </w:r>
      <w:r w:rsidR="00EA4FC9">
        <w:rPr>
          <w:rFonts w:hint="cs"/>
          <w:rtl/>
        </w:rPr>
        <w:t xml:space="preserve">ؓ </w:t>
      </w:r>
      <w:r w:rsidRPr="000A04BC">
        <w:rPr>
          <w:rFonts w:hint="cs"/>
          <w:rtl/>
        </w:rPr>
        <w:t>کو یہ فرمان :</w:t>
      </w:r>
      <w:r w:rsidRPr="000A04BC">
        <w:rPr>
          <w:rFonts w:ascii="Traditional Arabic" w:hAnsi="Traditional Arabic" w:cs="Traditional Arabic"/>
          <w:color w:val="000000"/>
          <w:rtl/>
        </w:rPr>
        <w:t xml:space="preserve"> ولا تستعن في أمر من أمور المسلمين بمشرك</w:t>
      </w:r>
      <w:r w:rsidRPr="00750156">
        <w:rPr>
          <w:rStyle w:val="ArabicQuotationChar"/>
          <w:vertAlign w:val="superscript"/>
          <w:rtl/>
        </w:rPr>
        <w:endnoteReference w:id="36"/>
      </w:r>
      <w:r w:rsidRPr="00DE2AD3">
        <w:rPr>
          <w:rFonts w:hint="cs"/>
          <w:rtl/>
        </w:rPr>
        <w:t xml:space="preserve"> "مسلمانوں کے کسی کام میں مشرک سے مد د نہ لینا "۔حضرت عمر</w:t>
      </w:r>
      <w:r w:rsidR="00EA4FC9">
        <w:rPr>
          <w:rFonts w:hint="cs"/>
          <w:rtl/>
        </w:rPr>
        <w:t xml:space="preserve">ؓ </w:t>
      </w:r>
      <w:r w:rsidRPr="00DE2AD3">
        <w:rPr>
          <w:rFonts w:hint="cs"/>
          <w:rtl/>
        </w:rPr>
        <w:t>کا ایک نصرانی غلام تھا تو آپ  اس سے فرماتے :</w:t>
      </w:r>
      <w:r w:rsidRPr="000A04BC">
        <w:rPr>
          <w:rFonts w:ascii="Traditional Arabic" w:hAnsi="Traditional Arabic" w:cs="Traditional Arabic"/>
          <w:rtl/>
        </w:rPr>
        <w:t xml:space="preserve"> وكان لعمر رضي الله عنه عبد نصراني فقال له: أسلم حتى نستعين بك على بعض أمور المسلمين، فإنه لا ينبغي لنا أن نستعين على أمرهم بمن ليس منهم، فأبى، فأعتقه وقال: اذهب حيث شئت</w:t>
      </w:r>
      <w:r w:rsidRPr="000A04BC">
        <w:rPr>
          <w:rStyle w:val="EndnoteReference"/>
          <w:rFonts w:ascii="1 MUHAMMADI QURANIC" w:hAnsi="1 MUHAMMADI QURANIC" w:cs="1 MUHAMMADI QURANIC"/>
          <w:sz w:val="28"/>
          <w:szCs w:val="28"/>
          <w:rtl/>
        </w:rPr>
        <w:t xml:space="preserve"> </w:t>
      </w:r>
      <w:r w:rsidRPr="00750156">
        <w:rPr>
          <w:rStyle w:val="ArabicQuotationChar"/>
          <w:vertAlign w:val="superscript"/>
          <w:rtl/>
        </w:rPr>
        <w:endnoteReference w:id="37"/>
      </w:r>
      <w:r>
        <w:rPr>
          <w:rFonts w:hint="cs"/>
          <w:rtl/>
        </w:rPr>
        <w:t xml:space="preserve">"اسلام قبول کر تاکہ  اپنی امانت میں میں تم سےمدد </w:t>
      </w:r>
      <w:r w:rsidRPr="000A04BC">
        <w:rPr>
          <w:rFonts w:hint="cs"/>
          <w:rtl/>
        </w:rPr>
        <w:t xml:space="preserve"> لوں گا کیونکہ میرے لئے حلال نہیں </w:t>
      </w:r>
      <w:r w:rsidRPr="000A04BC">
        <w:rPr>
          <w:rFonts w:hint="cs"/>
          <w:rtl/>
        </w:rPr>
        <w:lastRenderedPageBreak/>
        <w:t>کہ میں مسلمانوں کی امانت میں تم سے مدد لوں حالانکہ تم  مسلمانوں کے دین پر نہ ہو</w:t>
      </w:r>
      <w:r>
        <w:rPr>
          <w:rFonts w:hint="cs"/>
          <w:rtl/>
        </w:rPr>
        <w:t>تو اس نے انکار کردیا ،آپ نے اسے آزادکردیا اورفرمایا:جہاں چاہو جاسکتے ہو"</w:t>
      </w:r>
      <w:r w:rsidRPr="000A04BC">
        <w:rPr>
          <w:rFonts w:hint="cs"/>
          <w:rtl/>
        </w:rPr>
        <w:t>۔</w:t>
      </w:r>
    </w:p>
    <w:p w:rsidR="00373245" w:rsidRPr="000A04BC" w:rsidRDefault="00373245" w:rsidP="00DE2AD3">
      <w:pPr>
        <w:rPr>
          <w:rtl/>
        </w:rPr>
      </w:pPr>
      <w:r w:rsidRPr="000A04BC">
        <w:rPr>
          <w:rFonts w:hint="cs"/>
          <w:rtl/>
        </w:rPr>
        <w:t>یہ آثار مسلمانوں کے خاص معاملات میں ممانعت پر دلالت کرتے ہیں جو خالص دینی قسم کے معاملات تھے ،ورنہ ذمی لوگ اقتصادی شرح نمو بڑھا</w:t>
      </w:r>
      <w:r>
        <w:rPr>
          <w:rFonts w:hint="cs"/>
          <w:rtl/>
        </w:rPr>
        <w:t xml:space="preserve">نے میں شریک ہوتے تھے بلکہ انہیں </w:t>
      </w:r>
      <w:r w:rsidRPr="000A04BC">
        <w:rPr>
          <w:rFonts w:hint="cs"/>
          <w:rtl/>
        </w:rPr>
        <w:t>راستوں کی اصلاح ،پل بنانا وغیرہ شر</w:t>
      </w:r>
      <w:r>
        <w:rPr>
          <w:rFonts w:hint="cs"/>
          <w:rtl/>
        </w:rPr>
        <w:t>ائط  مواہدات میں رکھتے تھے ۔</w:t>
      </w:r>
      <w:r w:rsidRPr="000A04BC">
        <w:rPr>
          <w:rFonts w:hint="cs"/>
          <w:rtl/>
        </w:rPr>
        <w:t>حضرت عمر</w:t>
      </w:r>
      <w:r w:rsidR="00EA4FC9">
        <w:rPr>
          <w:rFonts w:hint="cs"/>
          <w:rtl/>
        </w:rPr>
        <w:t xml:space="preserve">ؓ </w:t>
      </w:r>
      <w:r w:rsidRPr="000A04BC">
        <w:rPr>
          <w:rFonts w:hint="cs"/>
          <w:rtl/>
        </w:rPr>
        <w:t>مفتوحہ زمینیں ان ہی علاقے  کے لوگوں کے ہاتھ میں دیتے تاکہ ان میں زراعت اورکھیتی باڑی کرے ،نیز غیر مسلموں سے علوم وفنون اورمہارتوں میں استفادہ کرنے سے حضرت عمر</w:t>
      </w:r>
      <w:r w:rsidR="00EA4FC9">
        <w:rPr>
          <w:rFonts w:hint="cs"/>
          <w:rtl/>
        </w:rPr>
        <w:t xml:space="preserve">ؓ </w:t>
      </w:r>
      <w:r>
        <w:rPr>
          <w:rFonts w:hint="cs"/>
          <w:rtl/>
        </w:rPr>
        <w:t>منع نہ</w:t>
      </w:r>
      <w:r w:rsidRPr="000A04BC">
        <w:rPr>
          <w:rFonts w:hint="cs"/>
          <w:rtl/>
        </w:rPr>
        <w:t xml:space="preserve"> کرتے بلکہ آپ نے خوددیوان کا نظام فارس والوں سے لیا تھا </w:t>
      </w:r>
      <w:r>
        <w:rPr>
          <w:rFonts w:hint="cs"/>
          <w:rtl/>
        </w:rPr>
        <w:t>جب آپ  کو اس کے فائدے بتائے گئے</w:t>
      </w:r>
      <w:r w:rsidRPr="000A04BC">
        <w:rPr>
          <w:rFonts w:hint="cs"/>
          <w:rtl/>
        </w:rPr>
        <w:t>۔اسی طرح مدینہ میں بعض قیدیوں کو یہ ڈیوٹی دی گئی تھی ،</w:t>
      </w:r>
      <w:r w:rsidRPr="000A04BC">
        <w:rPr>
          <w:rFonts w:ascii="Traditional Naskh" w:cs="Traditional Naskh"/>
          <w:color w:val="000000"/>
          <w:rtl/>
        </w:rPr>
        <w:t xml:space="preserve"> </w:t>
      </w:r>
      <w:r w:rsidRPr="000A04BC">
        <w:rPr>
          <w:rFonts w:ascii="Traditional Arabic" w:hAnsi="Traditional Arabic" w:cs="Traditional Arabic"/>
          <w:color w:val="000000"/>
          <w:rtl/>
        </w:rPr>
        <w:t xml:space="preserve">فجعل رسول الله صلى الله عليه وسلم، فداءهم </w:t>
      </w:r>
      <w:r>
        <w:rPr>
          <w:rFonts w:ascii="Traditional Arabic" w:hAnsi="Traditional Arabic" w:cs="Traditional Arabic"/>
          <w:color w:val="000000"/>
          <w:rtl/>
        </w:rPr>
        <w:t>أن يعلموا أولاد الأنصار الكتابة</w:t>
      </w:r>
      <w:r w:rsidRPr="000A04BC">
        <w:rPr>
          <w:rFonts w:ascii="Traditional Arabic" w:hAnsi="Traditional Arabic" w:cs="Traditional Arabic"/>
          <w:color w:val="000000"/>
          <w:rtl/>
        </w:rPr>
        <w:t>"</w:t>
      </w:r>
      <w:r w:rsidRPr="00750156">
        <w:rPr>
          <w:rStyle w:val="ArabicQuotationChar"/>
          <w:vertAlign w:val="superscript"/>
          <w:rtl/>
        </w:rPr>
        <w:endnoteReference w:id="38"/>
      </w:r>
      <w:r w:rsidRPr="003B12CB">
        <w:rPr>
          <w:rFonts w:hint="cs"/>
          <w:vertAlign w:val="superscript"/>
          <w:rtl/>
        </w:rPr>
        <w:t xml:space="preserve"> </w:t>
      </w:r>
      <w:r>
        <w:rPr>
          <w:rFonts w:hint="cs"/>
          <w:rtl/>
        </w:rPr>
        <w:t>"ک</w:t>
      </w:r>
      <w:r w:rsidRPr="000A04BC">
        <w:rPr>
          <w:rFonts w:hint="cs"/>
          <w:rtl/>
        </w:rPr>
        <w:t xml:space="preserve">ہ وہ مسلمانوں کے بچوں کو کتابت سکھائیں گے </w:t>
      </w:r>
      <w:r>
        <w:rPr>
          <w:rFonts w:hint="cs"/>
          <w:rtl/>
        </w:rPr>
        <w:t>"</w:t>
      </w:r>
      <w:r w:rsidRPr="000A04BC">
        <w:rPr>
          <w:rFonts w:hint="cs"/>
          <w:rtl/>
        </w:rPr>
        <w:t>۔</w:t>
      </w:r>
    </w:p>
    <w:p w:rsidR="00373245" w:rsidRPr="000A04BC" w:rsidRDefault="00373245" w:rsidP="00DE2AD3">
      <w:pPr>
        <w:rPr>
          <w:rtl/>
        </w:rPr>
      </w:pPr>
      <w:r w:rsidRPr="000A04BC">
        <w:rPr>
          <w:rFonts w:hint="cs"/>
          <w:rtl/>
        </w:rPr>
        <w:t>اسی طرح ایک روایت میں آیا ہے</w:t>
      </w:r>
      <w:r w:rsidRPr="0039049C">
        <w:rPr>
          <w:rFonts w:ascii="Traditional Arabic" w:hAnsi="Traditional Arabic" w:cs="Traditional Arabic"/>
          <w:rtl/>
        </w:rPr>
        <w:t xml:space="preserve"> </w:t>
      </w:r>
      <w:r w:rsidRPr="000A04BC">
        <w:rPr>
          <w:rFonts w:ascii="Traditional Arabic" w:hAnsi="Traditional Arabic" w:cs="Traditional Arabic"/>
          <w:rtl/>
        </w:rPr>
        <w:t>كتب عمر بن الخطاب إلى يزيد بن أبي سفيان، أو إلى معاوية أن ابعث إلينا برومي يقيم لنا حساب فرائضنا</w:t>
      </w:r>
      <w:r w:rsidRPr="00750156">
        <w:rPr>
          <w:rStyle w:val="ArabicQuotationChar"/>
          <w:vertAlign w:val="superscript"/>
          <w:rtl/>
        </w:rPr>
        <w:endnoteReference w:id="39"/>
      </w:r>
      <w:r w:rsidRPr="00DE2AD3">
        <w:rPr>
          <w:rFonts w:hint="cs"/>
          <w:rtl/>
        </w:rPr>
        <w:t xml:space="preserve">  کہ آپ</w:t>
      </w:r>
      <w:r w:rsidR="00EA4FC9">
        <w:rPr>
          <w:rFonts w:hint="cs"/>
          <w:rtl/>
        </w:rPr>
        <w:t xml:space="preserve">ؓ </w:t>
      </w:r>
      <w:r w:rsidRPr="00DE2AD3">
        <w:rPr>
          <w:rFonts w:hint="cs"/>
          <w:rtl/>
        </w:rPr>
        <w:t>نے شام کے عامل یزید بن ابی سفیان یا معاویہ</w:t>
      </w:r>
      <w:r w:rsidR="00EA4FC9">
        <w:rPr>
          <w:rFonts w:hint="cs"/>
          <w:rtl/>
        </w:rPr>
        <w:t xml:space="preserve">ؓ </w:t>
      </w:r>
      <w:r w:rsidRPr="00DE2AD3">
        <w:rPr>
          <w:rFonts w:hint="cs"/>
          <w:rtl/>
        </w:rPr>
        <w:t xml:space="preserve"> کو پیغام  لکھا   کہ وہ کسی رومی کو ہمارے پاس بھیج دے تاکہ وہ ہمارے فرائض کا حساب صحیح کردے</w:t>
      </w:r>
      <w:r>
        <w:rPr>
          <w:rFonts w:ascii="Traditional Arabic" w:hAnsi="Traditional Arabic" w:cs="Traditional Arabic" w:hint="cs"/>
          <w:rtl/>
        </w:rPr>
        <w:t>،</w:t>
      </w:r>
      <w:r w:rsidRPr="000A04BC">
        <w:rPr>
          <w:rFonts w:hint="cs"/>
          <w:rtl/>
        </w:rPr>
        <w:t>کیونکہ اس کا کام صرف حساب کرنا تھا جس میں مسلمانون پر کوئی تسلط نہیں تھا ۔</w:t>
      </w:r>
    </w:p>
    <w:p w:rsidR="00373245" w:rsidRPr="00DE2AD3" w:rsidRDefault="00373245" w:rsidP="00DE2AD3">
      <w:pPr>
        <w:rPr>
          <w:rtl/>
        </w:rPr>
      </w:pPr>
      <w:r w:rsidRPr="000A04BC">
        <w:rPr>
          <w:rFonts w:hint="cs"/>
          <w:rtl/>
        </w:rPr>
        <w:t>جس طرح خذیفہ</w:t>
      </w:r>
      <w:r w:rsidR="00EA4FC9">
        <w:rPr>
          <w:rFonts w:hint="cs"/>
          <w:rtl/>
        </w:rPr>
        <w:t xml:space="preserve">ؓ </w:t>
      </w:r>
      <w:r w:rsidRPr="000A04BC">
        <w:rPr>
          <w:rFonts w:hint="cs"/>
          <w:rtl/>
        </w:rPr>
        <w:t>اورعثمان بن حنیف کو آپ نے پیغام بھیجاتھا</w:t>
      </w:r>
      <w:r>
        <w:rPr>
          <w:rFonts w:hint="cs"/>
          <w:rtl/>
        </w:rPr>
        <w:t xml:space="preserve"> </w:t>
      </w:r>
      <w:r w:rsidRPr="000A04BC">
        <w:rPr>
          <w:rFonts w:ascii="Traditional Arabic" w:hAnsi="Traditional Arabic" w:cs="Traditional Arabic"/>
          <w:rtl/>
        </w:rPr>
        <w:t>أرسل إلى حذيفة: أن ابعث إلي بدهقان من جوخى. وبعث إلى عثمان بن حنيف: أن ابعث إلي بدهقان من قبل العراق؛ فبعث إليه كل واحد منهما بواحد ومعه ترجمان من أهل الحيرة</w:t>
      </w:r>
      <w:r w:rsidRPr="000A04BC">
        <w:rPr>
          <w:rStyle w:val="EndnoteReference"/>
          <w:rFonts w:ascii="1 MUHAMMADI QURANIC" w:hAnsi="1 MUHAMMADI QURANIC" w:cs="1 MUHAMMADI QURANIC"/>
          <w:sz w:val="28"/>
          <w:szCs w:val="28"/>
          <w:rtl/>
        </w:rPr>
        <w:endnoteReference w:id="40"/>
      </w:r>
      <w:r w:rsidRPr="00DE2AD3">
        <w:rPr>
          <w:rFonts w:hint="cs"/>
          <w:rtl/>
        </w:rPr>
        <w:t xml:space="preserve"> کہ  ان میں سےہر ایک جاگیردار(دہقان )کو بھیجے تاکہ ان سے فتح اسلامی سے پہلے سواد زمینوں کے خراج کے مقدار کے بارے معلومات حاصل کرسکے ،ان دونوں میں سے ہر ایک نے دہقان اور اس کے ساتھ  مترجم بھی بھیج دئے ،</w:t>
      </w:r>
      <w:r w:rsidRPr="000A04BC">
        <w:rPr>
          <w:rFonts w:ascii="Traditional Naskh" w:cs="Traditional Naskh"/>
          <w:color w:val="000000"/>
          <w:rtl/>
        </w:rPr>
        <w:t xml:space="preserve"> </w:t>
      </w:r>
      <w:r w:rsidRPr="00DE2AD3">
        <w:rPr>
          <w:rFonts w:hint="cs"/>
          <w:rtl/>
        </w:rPr>
        <w:t>حضرت عمر</w:t>
      </w:r>
      <w:r w:rsidR="00EA4FC9">
        <w:rPr>
          <w:rFonts w:hint="cs"/>
          <w:rtl/>
        </w:rPr>
        <w:t xml:space="preserve">ؓ </w:t>
      </w:r>
      <w:r w:rsidRPr="00DE2AD3">
        <w:rPr>
          <w:rFonts w:hint="cs"/>
          <w:rtl/>
        </w:rPr>
        <w:t xml:space="preserve">نے ان دونوں سے  معلومات کے متعلق  پوچھ گچھ کی تاکہ ان کے معلومات سے فائدہ اٹھایا جاسکے ۔اور یہ فائدہ اس حد تک اٹھایا جاسکتا ہے جب تک عقیدہ پر اثر اندازنہ  ہو اورنہ  شریعت کے کسی حکم کے خلاف آتا ہو ۔ </w:t>
      </w:r>
    </w:p>
    <w:p w:rsidR="00373245" w:rsidRPr="000A04BC" w:rsidRDefault="00373245" w:rsidP="00DE2AD3">
      <w:pPr>
        <w:pStyle w:val="Heading2"/>
        <w:rPr>
          <w:rtl/>
        </w:rPr>
      </w:pPr>
      <w:r>
        <w:rPr>
          <w:rFonts w:hint="cs"/>
          <w:rtl/>
        </w:rPr>
        <w:t xml:space="preserve">پانچواں اقدام :تجارتی معاہدات </w:t>
      </w:r>
    </w:p>
    <w:p w:rsidR="00373245" w:rsidRPr="000A04BC" w:rsidRDefault="00373245" w:rsidP="00DE2AD3">
      <w:pPr>
        <w:rPr>
          <w:rtl/>
        </w:rPr>
      </w:pPr>
      <w:r w:rsidRPr="000A04BC">
        <w:rPr>
          <w:rFonts w:hint="cs"/>
          <w:rtl/>
        </w:rPr>
        <w:t>ہر ملک دوسرے ملک کے ساتھ تجارتی معاہدوں کا محتاج ہوتا ہے اورمقصود اس سے تجارتی تبادلے کو منظم کرنا اورانہیں تجارت پر ابھارنا  ہوتا ہے تاکہ ملکوں کے درمیان تجارتی مبادلہ مفید اوربارآور ہوسکے ۔</w:t>
      </w:r>
    </w:p>
    <w:p w:rsidR="00373245" w:rsidRDefault="00373245" w:rsidP="00DE2AD3">
      <w:pPr>
        <w:rPr>
          <w:rtl/>
        </w:rPr>
      </w:pPr>
      <w:r w:rsidRPr="000A04BC">
        <w:rPr>
          <w:rFonts w:hint="cs"/>
          <w:rtl/>
        </w:rPr>
        <w:t>حضرت عمر</w:t>
      </w:r>
      <w:r w:rsidR="00EA4FC9">
        <w:rPr>
          <w:rFonts w:hint="cs"/>
          <w:rtl/>
        </w:rPr>
        <w:t xml:space="preserve">ؓ </w:t>
      </w:r>
      <w:r w:rsidRPr="000A04BC">
        <w:rPr>
          <w:rFonts w:hint="cs"/>
          <w:rtl/>
        </w:rPr>
        <w:t>نے اپنے دور م</w:t>
      </w:r>
      <w:r>
        <w:rPr>
          <w:rFonts w:hint="cs"/>
          <w:rtl/>
        </w:rPr>
        <w:t xml:space="preserve">یں بعض تجارتی معاہدے بھی کئے  </w:t>
      </w:r>
      <w:r w:rsidRPr="000A04BC">
        <w:rPr>
          <w:rFonts w:hint="cs"/>
          <w:rtl/>
        </w:rPr>
        <w:t>اور ان میں سے بعض معا</w:t>
      </w:r>
      <w:r>
        <w:rPr>
          <w:rFonts w:hint="cs"/>
          <w:rtl/>
        </w:rPr>
        <w:t>ہدات اقتصادیات کے متعلق بھی تھے</w:t>
      </w:r>
      <w:r w:rsidRPr="000A04BC">
        <w:rPr>
          <w:rFonts w:hint="cs"/>
          <w:rtl/>
        </w:rPr>
        <w:t>،</w:t>
      </w:r>
      <w:r>
        <w:rPr>
          <w:rFonts w:hint="cs"/>
          <w:rtl/>
        </w:rPr>
        <w:t xml:space="preserve"> </w:t>
      </w:r>
      <w:r w:rsidRPr="000A04BC">
        <w:rPr>
          <w:rFonts w:hint="cs"/>
          <w:rtl/>
        </w:rPr>
        <w:t xml:space="preserve">جیسے ذمیوں کے ساتھ معاہدات ،جب اہل نوبہ کے لوگوں نے صلح پر آمدگی </w:t>
      </w:r>
      <w:r>
        <w:rPr>
          <w:rFonts w:hint="cs"/>
          <w:rtl/>
        </w:rPr>
        <w:t xml:space="preserve"> ظاہر</w:t>
      </w:r>
      <w:r w:rsidRPr="000A04BC">
        <w:rPr>
          <w:rFonts w:hint="cs"/>
          <w:rtl/>
        </w:rPr>
        <w:t>کی ،تووہاں عمروبن العاص</w:t>
      </w:r>
      <w:r w:rsidR="00EA4FC9">
        <w:rPr>
          <w:rFonts w:hint="cs"/>
          <w:rtl/>
        </w:rPr>
        <w:t xml:space="preserve">ؓ </w:t>
      </w:r>
      <w:r w:rsidRPr="000A04BC">
        <w:rPr>
          <w:rFonts w:hint="cs"/>
          <w:rtl/>
        </w:rPr>
        <w:t>اور ان کے درمیان محض تجارتی معاہدے بھی ہوئے تھے اور اس میں اس بات</w:t>
      </w:r>
      <w:r>
        <w:rPr>
          <w:rFonts w:hint="cs"/>
          <w:rtl/>
        </w:rPr>
        <w:t xml:space="preserve"> پر اتفاق ہوگیا تھا۔</w:t>
      </w:r>
      <w:r w:rsidRPr="000A04BC">
        <w:rPr>
          <w:rFonts w:hint="cs"/>
          <w:rtl/>
        </w:rPr>
        <w:t xml:space="preserve"> </w:t>
      </w:r>
      <w:r w:rsidRPr="000A04BC">
        <w:rPr>
          <w:rFonts w:ascii="Traditional Arabic" w:hAnsi="Traditional Arabic" w:cs="Traditional Arabic"/>
          <w:rtl/>
        </w:rPr>
        <w:t>وعلى النوبة،</w:t>
      </w:r>
      <w:r w:rsidRPr="000A04BC">
        <w:rPr>
          <w:rFonts w:ascii="Times New Roman" w:hAnsi="Times New Roman" w:cs="Times New Roman" w:hint="cs"/>
          <w:rtl/>
        </w:rPr>
        <w:t>۔۔۔۔۔۔</w:t>
      </w:r>
      <w:r w:rsidRPr="000A04BC">
        <w:rPr>
          <w:rFonts w:ascii="Traditional Arabic" w:hAnsi="Traditional Arabic" w:cs="Traditional Arabic"/>
          <w:rtl/>
        </w:rPr>
        <w:t xml:space="preserve"> ولا يمنعوا من تجارة صادرة ولا واردة</w:t>
      </w:r>
      <w:r w:rsidRPr="00750156">
        <w:rPr>
          <w:rStyle w:val="ArabicQuotationChar"/>
          <w:vertAlign w:val="superscript"/>
          <w:rtl/>
        </w:rPr>
        <w:endnoteReference w:id="41"/>
      </w:r>
      <w:r>
        <w:rPr>
          <w:rFonts w:ascii="Traditional Arabic" w:hAnsi="Traditional Arabic" w:cs="Traditional Arabic"/>
          <w:rtl/>
        </w:rPr>
        <w:t xml:space="preserve"> </w:t>
      </w:r>
      <w:r>
        <w:rPr>
          <w:rFonts w:hint="cs"/>
          <w:rtl/>
        </w:rPr>
        <w:t>"ک</w:t>
      </w:r>
      <w:r w:rsidRPr="000A04BC">
        <w:rPr>
          <w:rFonts w:hint="cs"/>
          <w:rtl/>
        </w:rPr>
        <w:t>ہ مسلمان اور اہل نوبہ کے درمیان تجارتی تبادلہ ہوگا اوربرآمدات ودرآمدات والے اشیاء پر روک ٹوک نہیں ہوگی</w:t>
      </w:r>
      <w:r>
        <w:rPr>
          <w:rFonts w:hint="cs"/>
          <w:rtl/>
        </w:rPr>
        <w:t>"</w:t>
      </w:r>
    </w:p>
    <w:p w:rsidR="00373245" w:rsidRPr="000A04BC" w:rsidRDefault="00373245" w:rsidP="00DE2AD3">
      <w:pPr>
        <w:rPr>
          <w:rtl/>
        </w:rPr>
      </w:pPr>
      <w:r w:rsidRPr="000A04BC">
        <w:rPr>
          <w:rFonts w:hint="cs"/>
          <w:rtl/>
        </w:rPr>
        <w:t xml:space="preserve"> تجارتی معاہدات  جو ایک مسلم ری</w:t>
      </w:r>
      <w:r>
        <w:rPr>
          <w:rFonts w:hint="cs"/>
          <w:rtl/>
        </w:rPr>
        <w:t xml:space="preserve">است  غیر مسلموں کے ساتھ کرناچاہیں </w:t>
      </w:r>
      <w:r w:rsidRPr="000A04BC">
        <w:rPr>
          <w:rFonts w:hint="cs"/>
          <w:rtl/>
        </w:rPr>
        <w:t xml:space="preserve"> ،</w:t>
      </w:r>
      <w:r>
        <w:rPr>
          <w:rFonts w:hint="cs"/>
          <w:rtl/>
        </w:rPr>
        <w:t>تو</w:t>
      </w:r>
      <w:r w:rsidRPr="000A04BC">
        <w:rPr>
          <w:rFonts w:hint="cs"/>
          <w:rtl/>
        </w:rPr>
        <w:t>مناسب ہے کہ درجہ ذیل بنیادی نکات کو ملحوظ نظر رکھا جائے :</w:t>
      </w:r>
    </w:p>
    <w:p w:rsidR="00373245" w:rsidRPr="00DE2AD3" w:rsidRDefault="00373245" w:rsidP="00373245">
      <w:pPr>
        <w:rPr>
          <w:rtl/>
        </w:rPr>
      </w:pPr>
      <w:r w:rsidRPr="00DE2AD3">
        <w:rPr>
          <w:rStyle w:val="Heading2Char"/>
          <w:rFonts w:hint="cs"/>
          <w:rtl/>
        </w:rPr>
        <w:lastRenderedPageBreak/>
        <w:t>نمبر 1</w:t>
      </w:r>
      <w:r w:rsidRPr="00DE2AD3">
        <w:rPr>
          <w:rFonts w:hint="cs"/>
          <w:rtl/>
        </w:rPr>
        <w:t>:تجارتی معاہدہ مسلمانوں کے مفاد میں ہو اورایسے نکات پر مشتمل نہ ہو جو شرعاحرام ہو ۔جیسے سودی معاہدات یا حرام اشیاء کی درآمد اوربرآمد پر مبنی ہو ،یا ایسے معاہدات جن سے مسلمانوں کے عقائد اوراخلاق کو نقصان پہنچتا ہو ۔</w:t>
      </w:r>
    </w:p>
    <w:p w:rsidR="00373245" w:rsidRPr="00DE2AD3" w:rsidRDefault="00373245" w:rsidP="00373245">
      <w:pPr>
        <w:rPr>
          <w:rtl/>
        </w:rPr>
      </w:pPr>
      <w:r w:rsidRPr="00DE2AD3">
        <w:rPr>
          <w:rStyle w:val="Heading2Char"/>
          <w:rFonts w:hint="cs"/>
          <w:rtl/>
        </w:rPr>
        <w:t>نمبر2</w:t>
      </w:r>
      <w:r w:rsidRPr="00DE2AD3">
        <w:rPr>
          <w:rFonts w:hint="cs"/>
          <w:rtl/>
        </w:rPr>
        <w:t>:مسلمان ملک کی امن واستحکام کو ملحوظ نظر رکھا ہو ۔اسی وجہ سے حضرت عمر</w:t>
      </w:r>
      <w:r w:rsidR="00EA4FC9">
        <w:rPr>
          <w:rFonts w:hint="cs"/>
          <w:rtl/>
        </w:rPr>
        <w:t xml:space="preserve">ؓ </w:t>
      </w:r>
      <w:r w:rsidRPr="00DE2AD3">
        <w:rPr>
          <w:rFonts w:hint="cs"/>
          <w:rtl/>
        </w:rPr>
        <w:t>نے ذمیوں پر یہ شرط عائد کی تھی  کہ وہ اپنے گھروں یا کنیسوں وغیرہ میں مسلمانوں کے خلاف جاسوسوں کو پناہ نہیں دیں گے ۔آپ</w:t>
      </w:r>
      <w:r w:rsidR="00EA4FC9">
        <w:rPr>
          <w:rFonts w:hint="cs"/>
          <w:rtl/>
        </w:rPr>
        <w:t xml:space="preserve">ؓ </w:t>
      </w:r>
      <w:r w:rsidRPr="00DE2AD3">
        <w:rPr>
          <w:rFonts w:hint="cs"/>
          <w:rtl/>
        </w:rPr>
        <w:t>ان لوگوں کے ساتھ بڑی سختی کے ساتھ پیش آتے  جو لوگ امن وامان میں خلل ڈالتے جس طرح حضرت عمر</w:t>
      </w:r>
      <w:r w:rsidR="00EA4FC9">
        <w:rPr>
          <w:rFonts w:hint="cs"/>
          <w:rtl/>
        </w:rPr>
        <w:t xml:space="preserve">ؓ </w:t>
      </w:r>
      <w:r w:rsidRPr="00DE2AD3">
        <w:rPr>
          <w:rFonts w:hint="cs"/>
          <w:rtl/>
        </w:rPr>
        <w:t>نے روم کے سرحدات پر اس شہر کو ڈھانے کاحکم دیا تھا جو جاسوسوں کاآماجگاہ بناہواتھا ۔</w:t>
      </w:r>
      <w:r w:rsidRPr="000A04BC">
        <w:rPr>
          <w:rFonts w:ascii="Traditional Arabic" w:hAnsi="Traditional Arabic" w:cs="Traditional Arabic"/>
          <w:sz w:val="28"/>
          <w:szCs w:val="28"/>
          <w:rtl/>
        </w:rPr>
        <w:t xml:space="preserve"> فإن قبلوا فأعطهم وأجلهم منها وخربها فإن أبوا فأجلهم سنة وا</w:t>
      </w:r>
      <w:r>
        <w:rPr>
          <w:rFonts w:ascii="Traditional Arabic" w:hAnsi="Traditional Arabic" w:cs="Traditional Arabic"/>
          <w:sz w:val="28"/>
          <w:szCs w:val="28"/>
          <w:rtl/>
        </w:rPr>
        <w:t>نبذ إليهم ثم أجلهم منها وخربها»</w:t>
      </w:r>
      <w:r w:rsidRPr="000A04BC">
        <w:rPr>
          <w:rFonts w:ascii="Traditional Arabic" w:hAnsi="Traditional Arabic" w:cs="Traditional Arabic"/>
          <w:sz w:val="28"/>
          <w:szCs w:val="28"/>
          <w:rtl/>
        </w:rPr>
        <w:t>، قال: فعرض عليهم فأبوا فأجلهم سنة، ثم أجلاهم منها وخربها</w:t>
      </w:r>
      <w:r w:rsidRPr="00DE2AD3">
        <w:rPr>
          <w:rtl/>
        </w:rPr>
        <w:t xml:space="preserve"> </w:t>
      </w:r>
      <w:r w:rsidRPr="000A04BC">
        <w:rPr>
          <w:rStyle w:val="EndnoteReference"/>
          <w:rFonts w:ascii="Traditional Arabic" w:hAnsi="Traditional Arabic" w:cs="Times New Roman"/>
          <w:color w:val="000000"/>
          <w:sz w:val="28"/>
          <w:szCs w:val="28"/>
          <w:rtl/>
        </w:rPr>
        <w:endnoteReference w:id="42"/>
      </w:r>
      <w:r w:rsidRPr="00DE2AD3">
        <w:rPr>
          <w:rFonts w:hint="cs"/>
          <w:rtl/>
        </w:rPr>
        <w:t xml:space="preserve">۔اور اہل کتاب کو جزیرہ عرب سے نکالنے کے  اہم اسباب  میں سے ایک سبب یہ تھا کہ وہ مسلمانوں کے امن واما ن میں خلل ڈالتے  </w:t>
      </w:r>
      <w:r w:rsidRPr="000A04BC">
        <w:rPr>
          <w:rFonts w:ascii="Traditional Arabic" w:hAnsi="Traditional Arabic" w:cs="Traditional Arabic"/>
          <w:color w:val="000000"/>
          <w:sz w:val="28"/>
          <w:szCs w:val="28"/>
          <w:rtl/>
        </w:rPr>
        <w:t>فأجلاهم</w:t>
      </w:r>
      <w:r w:rsidRPr="000A04BC">
        <w:rPr>
          <w:rFonts w:ascii="Traditional Arabic" w:hAnsi="Traditional Arabic" w:cs="Times New Roman" w:hint="cs"/>
          <w:color w:val="000000"/>
          <w:sz w:val="28"/>
          <w:szCs w:val="28"/>
          <w:rtl/>
        </w:rPr>
        <w:t>۔۔۔۔۔</w:t>
      </w:r>
      <w:r w:rsidRPr="00DE2AD3">
        <w:rPr>
          <w:rFonts w:hint="cs"/>
          <w:rtl/>
        </w:rPr>
        <w:t>سواسی وجہ سے انہیں جلاوطن کئے تھے</w:t>
      </w:r>
      <w:r w:rsidRPr="000A04BC">
        <w:rPr>
          <w:rStyle w:val="EndnoteReference"/>
          <w:rFonts w:ascii="Traditional Arabic" w:hAnsi="Traditional Arabic" w:cs="Times New Roman"/>
          <w:color w:val="000000"/>
          <w:sz w:val="28"/>
          <w:szCs w:val="28"/>
          <w:rtl/>
        </w:rPr>
        <w:endnoteReference w:id="43"/>
      </w:r>
      <w:r w:rsidRPr="00DE2AD3">
        <w:rPr>
          <w:rFonts w:hint="cs"/>
          <w:rtl/>
        </w:rPr>
        <w:t>۔</w:t>
      </w:r>
    </w:p>
    <w:p w:rsidR="00373245" w:rsidRPr="00DE2AD3" w:rsidRDefault="00373245" w:rsidP="00373245">
      <w:pPr>
        <w:rPr>
          <w:rtl/>
        </w:rPr>
      </w:pPr>
      <w:r w:rsidRPr="00DE2AD3">
        <w:rPr>
          <w:rStyle w:val="Heading2Char"/>
          <w:rFonts w:hint="cs"/>
          <w:rtl/>
        </w:rPr>
        <w:t>نمبر3</w:t>
      </w:r>
      <w:r w:rsidRPr="00DE2AD3">
        <w:rPr>
          <w:rFonts w:hint="cs"/>
          <w:rtl/>
        </w:rPr>
        <w:t>:اقتصادی معاہدات کے دفعات پر عمل کرنا مسلمانوں کے شرعا امورواجبہ میں سے شمار ہوتا تھا ۔خود حضرت عمر</w:t>
      </w:r>
      <w:r w:rsidR="00EA4FC9">
        <w:rPr>
          <w:rFonts w:hint="cs"/>
          <w:rtl/>
        </w:rPr>
        <w:t xml:space="preserve">ؓ </w:t>
      </w:r>
      <w:r w:rsidRPr="00DE2AD3">
        <w:rPr>
          <w:rFonts w:hint="cs"/>
          <w:rtl/>
        </w:rPr>
        <w:t xml:space="preserve"> معاہدات پرعمل کرنے پر بہت زیادہ زور دیتے تھے ۔آپ کے ہاں ایک صندوق تھا جس</w:t>
      </w:r>
      <w:r w:rsidRPr="00DE2AD3">
        <w:t xml:space="preserve"> </w:t>
      </w:r>
      <w:r w:rsidRPr="00DE2AD3">
        <w:rPr>
          <w:rFonts w:hint="cs"/>
          <w:rtl/>
        </w:rPr>
        <w:t>میں معاہدات محفوظ کئے جاتے تھے ۔آپ دوسرے صوبوں سے آنے والے مسلمانوں سےمعاہدین کے متعلق پوچھتے کہ کیا وہ لوگ  معاہد وں  کی پاسداری کرتے ہیں ؟</w:t>
      </w:r>
      <w:r w:rsidRPr="000A04BC">
        <w:rPr>
          <w:rFonts w:ascii="Traditional Arabic" w:hAnsi="Traditional Arabic" w:cs="Traditional Arabic"/>
          <w:sz w:val="28"/>
          <w:szCs w:val="28"/>
          <w:rtl/>
        </w:rPr>
        <w:t xml:space="preserve"> فقالوا: ما نعلم إلا وفاء</w:t>
      </w:r>
      <w:r w:rsidRPr="00DE2AD3">
        <w:rPr>
          <w:rFonts w:hint="cs"/>
          <w:rtl/>
        </w:rPr>
        <w:t xml:space="preserve"> </w:t>
      </w:r>
      <w:r w:rsidRPr="000A04BC">
        <w:rPr>
          <w:rStyle w:val="EndnoteReference"/>
          <w:rFonts w:ascii="Traditional Arabic" w:hAnsi="Traditional Arabic" w:cs="Times New Roman"/>
          <w:color w:val="000000"/>
          <w:sz w:val="28"/>
          <w:szCs w:val="28"/>
          <w:rtl/>
        </w:rPr>
        <w:endnoteReference w:id="44"/>
      </w:r>
      <w:r w:rsidRPr="00DE2AD3">
        <w:rPr>
          <w:rFonts w:hint="cs"/>
          <w:rtl/>
        </w:rPr>
        <w:t xml:space="preserve">  "وہ کہتے :ہمیں  تو ان کی پاسداری معلوم ہے"۔</w:t>
      </w:r>
    </w:p>
    <w:p w:rsidR="00373245" w:rsidRPr="000A04BC" w:rsidRDefault="00373245" w:rsidP="00DE2AD3">
      <w:pPr>
        <w:rPr>
          <w:rtl/>
        </w:rPr>
      </w:pPr>
      <w:r w:rsidRPr="000A04BC">
        <w:rPr>
          <w:rFonts w:ascii="Traditional Arabic" w:hAnsi="Traditional Arabic" w:cs="Traditional Arabic"/>
          <w:rtl/>
        </w:rPr>
        <w:t>وجاءه رجل، فقال: إن أرض كذا وكذا تحتمل من الخراج أكثر مما عليها، فقال: ليس على أولئك سبيل، إنا صالحناهم</w:t>
      </w:r>
      <w:r w:rsidRPr="00750156">
        <w:rPr>
          <w:rStyle w:val="ArabicQuotationChar"/>
          <w:vertAlign w:val="superscript"/>
          <w:rtl/>
        </w:rPr>
        <w:endnoteReference w:id="45"/>
      </w:r>
      <w:r>
        <w:rPr>
          <w:rFonts w:hint="cs"/>
          <w:rtl/>
        </w:rPr>
        <w:t>"ا</w:t>
      </w:r>
      <w:r w:rsidRPr="000A04BC">
        <w:rPr>
          <w:rFonts w:hint="cs"/>
          <w:rtl/>
        </w:rPr>
        <w:t>یک شخص  حضرت عمر</w:t>
      </w:r>
      <w:r w:rsidR="00EA4FC9">
        <w:rPr>
          <w:rFonts w:hint="cs"/>
          <w:rtl/>
        </w:rPr>
        <w:t xml:space="preserve">ؓ </w:t>
      </w:r>
      <w:r w:rsidRPr="000A04BC">
        <w:rPr>
          <w:rFonts w:hint="cs"/>
          <w:rtl/>
        </w:rPr>
        <w:t>کے پاس آیا اور کہنے لگا :کہ فلاں فلاں زمین متعینہ خراج سے زیادہ اداکرنے کی قوت رکھتی ہے ،آ پ  نےفرمایا :ان لوگوں پر اضافہ کا کوئی جواز نہیں کیونکہ  ہم نے ان سے  صلح کی ہے</w:t>
      </w:r>
      <w:r>
        <w:rPr>
          <w:rFonts w:hint="cs"/>
          <w:rtl/>
        </w:rPr>
        <w:t>"</w:t>
      </w:r>
      <w:r w:rsidRPr="000A04BC">
        <w:rPr>
          <w:rFonts w:hint="cs"/>
          <w:rtl/>
        </w:rPr>
        <w:t>۔</w:t>
      </w:r>
    </w:p>
    <w:p w:rsidR="00373245" w:rsidRPr="000A04BC" w:rsidRDefault="00373245" w:rsidP="00DE2AD3">
      <w:pPr>
        <w:rPr>
          <w:rtl/>
        </w:rPr>
      </w:pPr>
      <w:r w:rsidRPr="000A04BC">
        <w:rPr>
          <w:rFonts w:hint="cs"/>
          <w:rtl/>
        </w:rPr>
        <w:t>اس</w:t>
      </w:r>
      <w:r>
        <w:rPr>
          <w:rFonts w:hint="cs"/>
          <w:rtl/>
        </w:rPr>
        <w:t xml:space="preserve"> </w:t>
      </w:r>
      <w:r w:rsidRPr="000A04BC">
        <w:rPr>
          <w:rFonts w:hint="cs"/>
          <w:rtl/>
        </w:rPr>
        <w:t>میں اس بات پر یہ دلیل ہے کہ</w:t>
      </w:r>
      <w:r>
        <w:rPr>
          <w:rFonts w:hint="cs"/>
          <w:rtl/>
        </w:rPr>
        <w:t xml:space="preserve"> کفار اورمسلمانوں کے درمیان جتنی مقدار </w:t>
      </w:r>
      <w:r w:rsidRPr="000A04BC">
        <w:rPr>
          <w:rFonts w:hint="cs"/>
          <w:rtl/>
        </w:rPr>
        <w:t xml:space="preserve"> پراتفاق  اورمصالحت ہوجائےتو مصالحت کے بعد ان سے زیادہ مطالبہ کرنا جائز نہیں  کیونکہ یہ معاہدہ  پورا نہ </w:t>
      </w:r>
      <w:r>
        <w:rPr>
          <w:rFonts w:hint="cs"/>
          <w:rtl/>
        </w:rPr>
        <w:t xml:space="preserve">کرنے اورتوڑنے میں شمار ہوتا ہے </w:t>
      </w:r>
      <w:r w:rsidRPr="000A04BC">
        <w:rPr>
          <w:rFonts w:hint="cs"/>
          <w:rtl/>
        </w:rPr>
        <w:t>اورمعاہدہ توڑنا کتاب اللہ اورسنت رسول ﷺکی  رو سے حرام ہے جب اسلامی ملک غیر مسلم تاجروں کو اپنے ملک میں تجارت کے لئے اجازت دیدیں تو اجازت کی بناء پر اب وہ معاہد بن گئے جن کے لئے حفاظت اورامن مہیا کرنا ریاست کی ذمہ داری ہوگی ان کے نفوس اور اموال کو تعرض کرنا جائز نہیں ہوگا جب تک وہ معاہدات کے پابند ہوں جیسے روایت میں ہے</w:t>
      </w:r>
      <w:r>
        <w:t xml:space="preserve"> </w:t>
      </w:r>
      <w:r w:rsidRPr="000A04BC">
        <w:rPr>
          <w:rFonts w:ascii="Traditional Arabic" w:hAnsi="Traditional Arabic" w:cs="Traditional Arabic"/>
          <w:rtl/>
        </w:rPr>
        <w:t>وأوصيه بذمة الله، وذمة رسوله صلى الله عليه وسلم أن يوفى لهم بعهدهم، وأن يقاتل من ورائهم، ولا يكلفوا إلا طاقتهم</w:t>
      </w:r>
      <w:r w:rsidRPr="00750156">
        <w:rPr>
          <w:rStyle w:val="ArabicQuotationChar"/>
          <w:vertAlign w:val="superscript"/>
          <w:rtl/>
        </w:rPr>
        <w:endnoteReference w:id="46"/>
      </w:r>
      <w:r w:rsidRPr="00DE2AD3">
        <w:rPr>
          <w:rFonts w:hint="cs"/>
          <w:rtl/>
        </w:rPr>
        <w:t>۔</w:t>
      </w:r>
      <w:r w:rsidRPr="000A04BC">
        <w:rPr>
          <w:rtl/>
        </w:rPr>
        <w:t xml:space="preserve"> </w:t>
      </w:r>
      <w:r>
        <w:rPr>
          <w:rFonts w:hint="cs"/>
          <w:rtl/>
        </w:rPr>
        <w:t>"</w:t>
      </w:r>
      <w:r w:rsidRPr="000A04BC">
        <w:rPr>
          <w:rtl/>
        </w:rPr>
        <w:t>اور میں</w:t>
      </w:r>
      <w:r>
        <w:rPr>
          <w:rFonts w:hint="cs"/>
          <w:rtl/>
        </w:rPr>
        <w:t xml:space="preserve"> مقرر</w:t>
      </w:r>
      <w:r w:rsidRPr="000A04BC">
        <w:rPr>
          <w:rtl/>
        </w:rPr>
        <w:t xml:space="preserve"> ہونے والے خلیفہ کو وصیت کرتا ہوں اس ذمہ داری کو پورا کرنے کی جو اللہ اور رسول کی ذمہ داری ہے (یعنی غیر مسلموں کی</w:t>
      </w:r>
      <w:r>
        <w:rPr>
          <w:rtl/>
        </w:rPr>
        <w:t xml:space="preserve"> جو اسلامی حکومت کے تحت زندگی گ</w:t>
      </w:r>
      <w:r>
        <w:rPr>
          <w:rFonts w:hint="cs"/>
          <w:rtl/>
        </w:rPr>
        <w:t>ز</w:t>
      </w:r>
      <w:r w:rsidRPr="000A04BC">
        <w:rPr>
          <w:rtl/>
        </w:rPr>
        <w:t>ارتے ہیں) کہ ان سے کئے گئے وعدوں کو پورا کیا جائے۔ انہیں بچا کر لڑا جائے اور طاقت سے زیادہ ان پر کوئی بار نہ ڈالا جائے</w:t>
      </w:r>
      <w:r>
        <w:rPr>
          <w:rFonts w:hint="cs"/>
          <w:rtl/>
        </w:rPr>
        <w:t>"</w:t>
      </w:r>
      <w:r w:rsidRPr="000A04BC">
        <w:rPr>
          <w:rtl/>
        </w:rPr>
        <w:t>۔</w:t>
      </w:r>
    </w:p>
    <w:p w:rsidR="00373245" w:rsidRPr="00DE2AD3" w:rsidRDefault="00373245" w:rsidP="00DE2AD3">
      <w:pPr>
        <w:rPr>
          <w:rtl/>
        </w:rPr>
      </w:pPr>
      <w:r w:rsidRPr="000A04BC">
        <w:rPr>
          <w:rFonts w:hint="cs"/>
          <w:rtl/>
        </w:rPr>
        <w:t>حضرت عمر</w:t>
      </w:r>
      <w:r w:rsidR="00EA4FC9">
        <w:rPr>
          <w:rFonts w:hint="cs"/>
          <w:rtl/>
        </w:rPr>
        <w:t xml:space="preserve">ؓ </w:t>
      </w:r>
      <w:r w:rsidRPr="000A04BC">
        <w:rPr>
          <w:rFonts w:hint="cs"/>
          <w:rtl/>
        </w:rPr>
        <w:t>نے ابو عبیدہ</w:t>
      </w:r>
      <w:r w:rsidR="00EA4FC9">
        <w:rPr>
          <w:rFonts w:hint="cs"/>
          <w:rtl/>
        </w:rPr>
        <w:t xml:space="preserve">ؓ </w:t>
      </w:r>
      <w:r w:rsidRPr="000A04BC">
        <w:rPr>
          <w:rFonts w:hint="cs"/>
          <w:rtl/>
        </w:rPr>
        <w:t>کو معاہدین پر ظلم اورتجاوزنہ کرنے کی وصیت کی تھی ،آپ نے فرمایا :</w:t>
      </w:r>
      <w:r w:rsidRPr="000A04BC">
        <w:rPr>
          <w:rFonts w:ascii="Traditional Arabic" w:hAnsi="Traditional Arabic" w:cs="Traditional Arabic"/>
          <w:rtl/>
        </w:rPr>
        <w:t xml:space="preserve"> وامنع المسلمين من ظلمهم والإضرار بهم وأكل أموالهم إلا بحلها ووفى لهم بشرطهم الذي شرطت لهم في جميع ما أعطيتهم</w:t>
      </w:r>
      <w:r w:rsidRPr="000A04BC">
        <w:rPr>
          <w:rFonts w:ascii="Traditional Arabic" w:hAnsi="Traditional Arabic" w:cs="Traditional Arabic" w:hint="cs"/>
          <w:rtl/>
        </w:rPr>
        <w:t xml:space="preserve"> </w:t>
      </w:r>
      <w:r w:rsidRPr="00750156">
        <w:rPr>
          <w:rStyle w:val="ArabicQuotationChar"/>
          <w:vertAlign w:val="superscript"/>
          <w:rtl/>
        </w:rPr>
        <w:endnoteReference w:id="47"/>
      </w:r>
      <w:r w:rsidRPr="00DE2AD3">
        <w:rPr>
          <w:rFonts w:hint="cs"/>
          <w:rtl/>
        </w:rPr>
        <w:t xml:space="preserve">"مسلمانوں کو ان پر ظلم کرنے اورنقصان پہنچانے سے منع کرو ،ناحق ان کے اموال نہ کھا ؤ،جو شرطیں تمہیں (معاہدہ )میں دئے ہیں ان تمام کو </w:t>
      </w:r>
      <w:r w:rsidRPr="00DE2AD3">
        <w:rPr>
          <w:rFonts w:hint="cs"/>
          <w:rtl/>
        </w:rPr>
        <w:lastRenderedPageBreak/>
        <w:t>پورا کرو"۔</w:t>
      </w:r>
    </w:p>
    <w:p w:rsidR="00373245" w:rsidRPr="000A04BC" w:rsidRDefault="00373245" w:rsidP="00DE2AD3">
      <w:pPr>
        <w:pStyle w:val="Heading2"/>
        <w:rPr>
          <w:rtl/>
        </w:rPr>
      </w:pPr>
      <w:r w:rsidRPr="000A04BC">
        <w:rPr>
          <w:rFonts w:hint="cs"/>
          <w:rtl/>
        </w:rPr>
        <w:t>اقدا م نمبر 7: تجار</w:t>
      </w:r>
      <w:r>
        <w:rPr>
          <w:rFonts w:hint="cs"/>
          <w:rtl/>
        </w:rPr>
        <w:t>ت خارجہ کے لئے علیحدہ ادارہ ہونا</w:t>
      </w:r>
      <w:r w:rsidRPr="000A04BC">
        <w:rPr>
          <w:rFonts w:hint="cs"/>
          <w:rtl/>
        </w:rPr>
        <w:t xml:space="preserve"> </w:t>
      </w:r>
      <w:r w:rsidR="006C73C7">
        <w:rPr>
          <w:rFonts w:hint="cs"/>
          <w:rtl/>
        </w:rPr>
        <w:t xml:space="preserve">چاہیئے </w:t>
      </w:r>
    </w:p>
    <w:p w:rsidR="00373245" w:rsidRPr="000A04BC" w:rsidRDefault="00373245" w:rsidP="00DE2AD3">
      <w:pPr>
        <w:rPr>
          <w:rtl/>
        </w:rPr>
      </w:pPr>
      <w:r w:rsidRPr="000A04BC">
        <w:rPr>
          <w:rFonts w:hint="cs"/>
          <w:rtl/>
        </w:rPr>
        <w:t xml:space="preserve">ماقبل قواعد اوراقدامات کو بین الاقوامی اقتصادی تعلقات کے میدان میں عملی طور پر نافذ کرنے کے لئے ایک باقاعدہ ادارہ اورکمیٹی ہونی </w:t>
      </w:r>
      <w:r w:rsidR="006C73C7">
        <w:rPr>
          <w:rFonts w:hint="cs"/>
          <w:rtl/>
        </w:rPr>
        <w:t xml:space="preserve">چاہیئے </w:t>
      </w:r>
      <w:r w:rsidRPr="000A04BC">
        <w:rPr>
          <w:rFonts w:hint="cs"/>
          <w:rtl/>
        </w:rPr>
        <w:t>کیونکہ ان تعلقات کو برقراررکھنا اوربارآورثابت کرنا کسی ایک فرد کے بس میں نہیں اس حال میں جب اس کا نہ کوئی نگران ہو اورنہ اس کا کوئی چیک اینڈ بیلینس والا  ہو ۔لہذا ایک ایسا نگران ادارہ ضروری ہے جو ان تجارتی تعلقات کو اسلام اورمسلمانوں کے حق میں مفید ثابت کرے ۔</w:t>
      </w:r>
      <w:r>
        <w:t xml:space="preserve"> </w:t>
      </w:r>
      <w:r w:rsidRPr="000A04BC">
        <w:rPr>
          <w:rFonts w:hint="cs"/>
          <w:rtl/>
        </w:rPr>
        <w:t>ماقبل باتوں سے معلوم ہوا کہ مسلمان ہمیشہ  دارالخلافہ کے ساتھ رابطے میں رہے  تاکہ غیر مسلموں کے ساتھ تعلقات ک</w:t>
      </w:r>
      <w:r>
        <w:rPr>
          <w:rFonts w:hint="cs"/>
          <w:rtl/>
        </w:rPr>
        <w:t>ے بارے میں امیر المؤمنین کی  رائے</w:t>
      </w:r>
      <w:r w:rsidRPr="000A04BC">
        <w:rPr>
          <w:rFonts w:hint="cs"/>
          <w:rtl/>
        </w:rPr>
        <w:t xml:space="preserve"> معلو</w:t>
      </w:r>
      <w:r>
        <w:rPr>
          <w:rFonts w:hint="cs"/>
          <w:rtl/>
        </w:rPr>
        <w:t xml:space="preserve">م کی جاسکے اوراحوال پرمطلع بھی </w:t>
      </w:r>
      <w:r w:rsidRPr="000A04BC">
        <w:rPr>
          <w:rFonts w:hint="cs"/>
          <w:rtl/>
        </w:rPr>
        <w:t xml:space="preserve"> ہو۔خود حضرت عمر</w:t>
      </w:r>
      <w:r w:rsidR="00EA4FC9">
        <w:rPr>
          <w:rFonts w:hint="cs"/>
          <w:rtl/>
        </w:rPr>
        <w:t xml:space="preserve">ؓ </w:t>
      </w:r>
      <w:r w:rsidRPr="000A04BC">
        <w:rPr>
          <w:rFonts w:hint="cs"/>
          <w:rtl/>
        </w:rPr>
        <w:t>نے یہ کام تنظیم کو س</w:t>
      </w:r>
      <w:r>
        <w:rPr>
          <w:rFonts w:hint="cs"/>
          <w:rtl/>
        </w:rPr>
        <w:t>پر د کیا تھا ،عشور (کسٹم ڈیوٹیز</w:t>
      </w:r>
      <w:r w:rsidRPr="000A04BC">
        <w:rPr>
          <w:rFonts w:hint="cs"/>
          <w:rtl/>
        </w:rPr>
        <w:t>)</w:t>
      </w:r>
      <w:r>
        <w:rPr>
          <w:rFonts w:hint="cs"/>
          <w:rtl/>
        </w:rPr>
        <w:t xml:space="preserve"> </w:t>
      </w:r>
      <w:r w:rsidRPr="000A04BC">
        <w:rPr>
          <w:rFonts w:hint="cs"/>
          <w:rtl/>
        </w:rPr>
        <w:t>کے مقادیر ،اسلامی ملک میں مدت اقامت مقرر کئے تھے ،اسی طرح امپورٹ  اشیاء سے عشور لینے اور اقتصادی تعلقات کے لئے عمال (مؤظفین )مقرر کئے تھے ۔</w:t>
      </w:r>
    </w:p>
    <w:p w:rsidR="00373245" w:rsidRPr="000A04BC" w:rsidRDefault="00373245" w:rsidP="00DE2AD3">
      <w:pPr>
        <w:pStyle w:val="Heading2"/>
        <w:rPr>
          <w:rtl/>
        </w:rPr>
      </w:pPr>
      <w:r>
        <w:rPr>
          <w:rFonts w:hint="cs"/>
          <w:rtl/>
        </w:rPr>
        <w:t>اقدام ،قاعدہ نمبر 7:غیر مسلم کی</w:t>
      </w:r>
      <w:r w:rsidRPr="000A04BC">
        <w:rPr>
          <w:rFonts w:hint="cs"/>
          <w:rtl/>
        </w:rPr>
        <w:t xml:space="preserve"> شراکت کی صورت میں اقتصادی و</w:t>
      </w:r>
      <w:r>
        <w:rPr>
          <w:rFonts w:hint="cs"/>
          <w:rtl/>
        </w:rPr>
        <w:t xml:space="preserve">سائل میں اختیار مسلمان کو ہوگا </w:t>
      </w:r>
    </w:p>
    <w:p w:rsidR="00373245" w:rsidRPr="00DE2AD3" w:rsidRDefault="00373245" w:rsidP="00DE2AD3">
      <w:pPr>
        <w:rPr>
          <w:rtl/>
        </w:rPr>
      </w:pPr>
      <w:r w:rsidRPr="000A04BC">
        <w:rPr>
          <w:rFonts w:hint="cs"/>
          <w:rtl/>
        </w:rPr>
        <w:t xml:space="preserve">  یہ قاعدہ حضرت عمر</w:t>
      </w:r>
      <w:r w:rsidR="00EA4FC9">
        <w:rPr>
          <w:rFonts w:hint="cs"/>
          <w:rtl/>
        </w:rPr>
        <w:t xml:space="preserve">ؓ </w:t>
      </w:r>
      <w:r w:rsidRPr="000A04BC">
        <w:rPr>
          <w:rFonts w:hint="cs"/>
          <w:rtl/>
        </w:rPr>
        <w:t>کے ان شرائط میں سے اخذ کیا گیا ہے جو ذمیوں کے ساتھ رکھے  تھے ۔آپ نے یہ شرط رکھا تھا کہ تمہارے ساتھ کوئی مسلمان تجارت میں شریک نہیں ہوگا بشرطیکہ تجارت کا اختیار مسلمان کو ہوگا ۔اس قاعدہ میں اہم نکتے کی طرف اشارہ ہے کہ امت کے اقتص</w:t>
      </w:r>
      <w:r>
        <w:rPr>
          <w:rFonts w:hint="cs"/>
          <w:rtl/>
        </w:rPr>
        <w:t>ادی وسائل پر کفار کے تسلط اورسر</w:t>
      </w:r>
      <w:r w:rsidRPr="000A04BC">
        <w:rPr>
          <w:rFonts w:hint="cs"/>
          <w:rtl/>
        </w:rPr>
        <w:t>داری وحاکمیت کو ختم کرنا ہے ایسا نہ ہو کہ مسلمان محض تابع ہو باقی اسے کسی چیز کا علم نہ ہو ۔</w:t>
      </w:r>
      <w:r>
        <w:t xml:space="preserve"> </w:t>
      </w:r>
      <w:r w:rsidRPr="000A04BC">
        <w:rPr>
          <w:rFonts w:hint="cs"/>
          <w:rtl/>
        </w:rPr>
        <w:t>آج کے دور میں اس قاعدے پر عمل کرنے کی اشد ضرورت ہے خصوصا آئی ،ایم ،ایف اورورلڈبینک کے ہتھکنڈوں کو دیکھ کر حضرت عمر</w:t>
      </w:r>
      <w:r w:rsidR="00EA4FC9">
        <w:rPr>
          <w:rFonts w:hint="cs"/>
          <w:rtl/>
        </w:rPr>
        <w:t xml:space="preserve">ؓ </w:t>
      </w:r>
      <w:r w:rsidRPr="000A04BC">
        <w:rPr>
          <w:rFonts w:hint="cs"/>
          <w:rtl/>
        </w:rPr>
        <w:t>کے اقدامات کے مطابق  پالیسیاں بنانی چاہیئے  ۔آپ نے اپنے اس فرمان میں نہ صرف غیر مسلموں بلکہ جو مسلمان یا ذمی ،دارالحرب اور دارالاسلام کے د</w:t>
      </w:r>
      <w:r>
        <w:rPr>
          <w:rFonts w:hint="cs"/>
          <w:rtl/>
        </w:rPr>
        <w:t>رمیانی تجارتی کاروبار جاری رکھتے</w:t>
      </w:r>
      <w:r w:rsidRPr="000A04BC">
        <w:rPr>
          <w:rFonts w:hint="cs"/>
          <w:rtl/>
        </w:rPr>
        <w:t xml:space="preserve"> بلکہ ان پر بھی عشور(ٹیکس )لگانے کی تجویز دی  ۔البتہ یہ رعایت  دی کہ جس تاجر سے سال میں </w:t>
      </w:r>
      <w:r>
        <w:rPr>
          <w:rFonts w:hint="cs"/>
          <w:rtl/>
        </w:rPr>
        <w:t>ایک مرتبہ ٹیکس (عشور)وصول کیا</w:t>
      </w:r>
      <w:r w:rsidRPr="000A04BC">
        <w:rPr>
          <w:rFonts w:hint="cs"/>
          <w:rtl/>
        </w:rPr>
        <w:t>جائے وہ اس کے بعد سال میں جتنی بار بھی آئے ،اس سے دوبارہ نہ لیا جائے ۔پہلی وصولی کے بعد انہیں سال بھر کے لئے رسید لکھ کر دے دی جاتی تھی۔اس سلسلہ میں ایسے مال کے لئے شرط یہ ہے کہ وہ دوسو درہم یا بیس مثقال کی قیمت سے کم نہ ہو ۔فقہائے اسلام نے اس درآمدی ٹیکس کے جواز کے لئے یہ دلیل پیش کی ہے کہ یہ محصول اسلامی ریاست کی اس حفاظت کا معاوضہ ہے جو وہ د</w:t>
      </w:r>
      <w:r>
        <w:rPr>
          <w:rFonts w:hint="cs"/>
          <w:rtl/>
        </w:rPr>
        <w:t xml:space="preserve">رآمد کنندگا ن کو مہیا کرتی ہے </w:t>
      </w:r>
      <w:r w:rsidRPr="00DE2AD3">
        <w:rPr>
          <w:vertAlign w:val="superscript"/>
          <w:rtl/>
        </w:rPr>
        <w:endnoteReference w:id="48"/>
      </w:r>
      <w:r w:rsidRPr="00DE2AD3">
        <w:rPr>
          <w:rFonts w:hint="cs"/>
          <w:rtl/>
        </w:rPr>
        <w:t>۔</w:t>
      </w:r>
    </w:p>
    <w:p w:rsidR="00373245" w:rsidRDefault="00373245" w:rsidP="00DE2AD3">
      <w:pPr>
        <w:pStyle w:val="Heading2"/>
        <w:rPr>
          <w:rtl/>
        </w:rPr>
      </w:pPr>
      <w:r w:rsidRPr="008F6B17">
        <w:rPr>
          <w:rFonts w:hint="cs"/>
          <w:rtl/>
        </w:rPr>
        <w:t xml:space="preserve">نتائج بحث : </w:t>
      </w:r>
    </w:p>
    <w:p w:rsidR="00373245" w:rsidRDefault="00373245" w:rsidP="00DE2AD3">
      <w:pPr>
        <w:rPr>
          <w:rtl/>
        </w:rPr>
      </w:pPr>
      <w:r w:rsidRPr="00A97434">
        <w:rPr>
          <w:rFonts w:hint="cs"/>
          <w:rtl/>
        </w:rPr>
        <w:t>عہد نبوی ﷺکے بعد امت مسلمہ  کی نظر میں آپ کے دور باسعادت کو ایک معیار کی حیثیت حاصل رہی ہے حالانکہ آپ ہی کے دور میں خلافت کےحدود  بایئس لاکھ مربع میل کو پہنچی  تھی اس کے ساتھ ساتھ آپ ہی کے دور میں بحران ،وباء اورقحط وغیرہ بھی آئے تھے آپ کے دور میں جنگیں بھی ہوئیں لیکن اس کے باوجود اس  دورمیں  خوشحالی تھی اورترقی تھی،کیونکہ حضرت عمر</w:t>
      </w:r>
      <w:r w:rsidR="00EA4FC9">
        <w:rPr>
          <w:rFonts w:hint="cs"/>
          <w:rtl/>
        </w:rPr>
        <w:t xml:space="preserve">ؓ </w:t>
      </w:r>
      <w:r w:rsidRPr="00A97434">
        <w:rPr>
          <w:rFonts w:hint="cs"/>
          <w:rtl/>
        </w:rPr>
        <w:t xml:space="preserve">کو اللہ تعالیٰ نے زبردست اجتہادی بصیرت سے نوازاتھا جو عملی زندگی کے </w:t>
      </w:r>
      <w:r>
        <w:rPr>
          <w:rFonts w:hint="cs"/>
          <w:rtl/>
        </w:rPr>
        <w:t xml:space="preserve">ہر </w:t>
      </w:r>
      <w:r w:rsidRPr="00A97434">
        <w:rPr>
          <w:rFonts w:hint="cs"/>
          <w:rtl/>
        </w:rPr>
        <w:t xml:space="preserve">پہلو میں نمایاں تھی ۔آپ اسلام کی روح ،مزاج اورمقاصد ومصالح کو وسیع تر تناظر میں دیکھنے سے بہرہ ور تھے آپ کو مسائل کے ادراک اورمعاملہ فہمی میں کمال درجہ حاصل تھا ۔انفرادی اوراجتماعی مسائل کی تہہ تک پہنچ </w:t>
      </w:r>
      <w:r>
        <w:rPr>
          <w:rFonts w:hint="cs"/>
          <w:rtl/>
        </w:rPr>
        <w:t>کر بہت جلد اس کا کوئی حل ڈھونڈ کرا</w:t>
      </w:r>
      <w:r w:rsidRPr="00A97434">
        <w:rPr>
          <w:rFonts w:hint="cs"/>
          <w:rtl/>
        </w:rPr>
        <w:t>مت مسلمہ کے سامنے پیش کرتے تھے ۔آپ نے شورائی اجتہاد کو رو</w:t>
      </w:r>
      <w:r>
        <w:rPr>
          <w:rFonts w:hint="cs"/>
          <w:rtl/>
        </w:rPr>
        <w:t xml:space="preserve">اج دیا اور اسی کے مطابق پالیسیاں </w:t>
      </w:r>
      <w:r w:rsidRPr="00A97434">
        <w:rPr>
          <w:rFonts w:hint="cs"/>
          <w:rtl/>
        </w:rPr>
        <w:t xml:space="preserve"> بنائی ۔</w:t>
      </w:r>
      <w:r>
        <w:rPr>
          <w:rFonts w:hint="cs"/>
          <w:rtl/>
        </w:rPr>
        <w:t xml:space="preserve"> اس لئے آپ نے </w:t>
      </w:r>
      <w:r w:rsidRPr="00A97434">
        <w:rPr>
          <w:rFonts w:hint="cs"/>
          <w:rtl/>
        </w:rPr>
        <w:t xml:space="preserve">بین الاقوامی قتصادی تعلقات صرف </w:t>
      </w:r>
      <w:r w:rsidRPr="00A97434">
        <w:rPr>
          <w:rFonts w:hint="cs"/>
          <w:rtl/>
        </w:rPr>
        <w:lastRenderedPageBreak/>
        <w:t>اقتصادی تناظر میں</w:t>
      </w:r>
      <w:r>
        <w:rPr>
          <w:rFonts w:hint="cs"/>
          <w:rtl/>
        </w:rPr>
        <w:t xml:space="preserve"> نہیں </w:t>
      </w:r>
      <w:r w:rsidRPr="00A97434">
        <w:rPr>
          <w:rFonts w:hint="cs"/>
          <w:rtl/>
        </w:rPr>
        <w:t xml:space="preserve"> بلکہ  مسلمانوں کی زندگی پر ان تعلقات کی  منفی اورمثبت اثرات کو ملحوظ نظر رکھ کر جائزہ </w:t>
      </w:r>
      <w:r>
        <w:rPr>
          <w:rFonts w:hint="cs"/>
          <w:rtl/>
        </w:rPr>
        <w:t xml:space="preserve"> لیا </w:t>
      </w:r>
      <w:r w:rsidRPr="00A97434">
        <w:rPr>
          <w:rFonts w:hint="cs"/>
          <w:rtl/>
        </w:rPr>
        <w:t xml:space="preserve"> ۔</w:t>
      </w:r>
      <w:r>
        <w:rPr>
          <w:rFonts w:hint="cs"/>
          <w:rtl/>
        </w:rPr>
        <w:t xml:space="preserve"> امت کےنفوس، عقائد </w:t>
      </w:r>
      <w:r w:rsidRPr="000A04BC">
        <w:rPr>
          <w:rFonts w:hint="cs"/>
          <w:rtl/>
        </w:rPr>
        <w:t>اوراخلاق</w:t>
      </w:r>
      <w:r>
        <w:rPr>
          <w:rFonts w:hint="cs"/>
          <w:rtl/>
        </w:rPr>
        <w:t xml:space="preserve"> کی حفاظت کا ادراک رکھتے ہوئے اقدامات کئے ۔</w:t>
      </w:r>
    </w:p>
    <w:p w:rsidR="00373245" w:rsidRPr="0036010F" w:rsidRDefault="00373245" w:rsidP="00DE2AD3">
      <w:pPr>
        <w:rPr>
          <w:b/>
          <w:bCs/>
          <w:u w:val="single"/>
          <w:rtl/>
        </w:rPr>
      </w:pPr>
      <w:r>
        <w:rPr>
          <w:rFonts w:hint="cs"/>
          <w:rtl/>
        </w:rPr>
        <w:t>عصر حاضر کے سارے مسائل کو حل کرنے کے لئے جہاں ان اوصاف کو اپنانا ضروری ہےوہاں ایک ایسا نظام کار مرتب کرنے کی ضرورت ہے ان اصول وقواعد پر استوار ہو جنہیں مقالے میں مختلف مباحث کے تحت اجاگر کرنے کی کوشش ک</w:t>
      </w:r>
      <w:r w:rsidR="00DE2AD3">
        <w:rPr>
          <w:rFonts w:hint="cs"/>
          <w:rtl/>
        </w:rPr>
        <w:t>ی گئی ہے</w:t>
      </w:r>
      <w:r>
        <w:rPr>
          <w:rFonts w:hint="cs"/>
          <w:rtl/>
        </w:rPr>
        <w:t>۔</w:t>
      </w:r>
    </w:p>
    <w:p w:rsidR="00373245" w:rsidRDefault="00373245" w:rsidP="00DE2AD3">
      <w:pPr>
        <w:pStyle w:val="Heading2"/>
        <w:rPr>
          <w:rtl/>
        </w:rPr>
      </w:pPr>
      <w:r w:rsidRPr="00AC236A">
        <w:rPr>
          <w:rFonts w:hint="cs"/>
          <w:rtl/>
        </w:rPr>
        <w:t>سفارشات:</w:t>
      </w:r>
    </w:p>
    <w:p w:rsidR="00373245" w:rsidRPr="00432AAA" w:rsidRDefault="00373245" w:rsidP="00DE2AD3">
      <w:pPr>
        <w:rPr>
          <w:rtl/>
        </w:rPr>
      </w:pPr>
      <w:r w:rsidRPr="00432AAA">
        <w:rPr>
          <w:rFonts w:hint="cs"/>
          <w:rtl/>
        </w:rPr>
        <w:t xml:space="preserve"> </w:t>
      </w:r>
      <w:r>
        <w:rPr>
          <w:rFonts w:hint="cs"/>
          <w:rtl/>
        </w:rPr>
        <w:t>پاکستان ایک آزاد اورخود مختار ملک ہے لیکن اس کی آدھی سے زیادہ آبادی غربت کا شکار ہے بائیس کروڑ میں سے اکثر عوام کے پاس زندگی کی بنیادی  ضروریات  مہیا نہیں  اور اس کے ساتھ ساتھ  برآمدات روز بروز منجمد ہوتے جارہے ہیں اوردرآمدات کی  بھر مار جاری ہے نیز سودی قرضوں کا جال مزید پھیلتا جارہاہے اسی صورتحال میں درآمدات اوربرآمدات پالیسیوں پر ازحد توجہ دینے کی ضرورت ہے اس کے لئے درجہ ذیل سفارشات گوش گزار کی جاتی ہے ۔</w:t>
      </w:r>
    </w:p>
    <w:p w:rsidR="00373245" w:rsidRDefault="00373245" w:rsidP="00DE2AD3">
      <w:pPr>
        <w:pStyle w:val="NumberingText"/>
      </w:pPr>
      <w:r w:rsidRPr="00432AAA">
        <w:rPr>
          <w:rFonts w:hint="cs"/>
          <w:rtl/>
        </w:rPr>
        <w:t>درآمدات وبرآمدات  والی اشیاءسامان اورخدمات تبادلے کے طور پر حلال ہو</w:t>
      </w:r>
      <w:r>
        <w:rPr>
          <w:rFonts w:hint="cs"/>
          <w:rtl/>
        </w:rPr>
        <w:t>۔</w:t>
      </w:r>
    </w:p>
    <w:p w:rsidR="00373245" w:rsidRPr="00432AAA" w:rsidRDefault="00373245" w:rsidP="00DE2AD3">
      <w:pPr>
        <w:pStyle w:val="NumberingText"/>
        <w:rPr>
          <w:rtl/>
        </w:rPr>
      </w:pPr>
      <w:r w:rsidRPr="00432AAA">
        <w:rPr>
          <w:rFonts w:hint="cs"/>
          <w:rtl/>
        </w:rPr>
        <w:t>بین الاقوامی اقتصادی تعلقات میں ایسی مصلحت پنہاں ہو جو مسلمانوں کے مفاد میں  ہو</w:t>
      </w:r>
      <w:r>
        <w:rPr>
          <w:rFonts w:hint="cs"/>
          <w:rtl/>
        </w:rPr>
        <w:t>۔</w:t>
      </w:r>
    </w:p>
    <w:p w:rsidR="00373245" w:rsidRPr="00432AAA" w:rsidRDefault="00373245" w:rsidP="00DE2AD3">
      <w:pPr>
        <w:pStyle w:val="NumberingText"/>
        <w:rPr>
          <w:rtl/>
        </w:rPr>
      </w:pPr>
      <w:r w:rsidRPr="00432AAA">
        <w:rPr>
          <w:rFonts w:hint="cs"/>
          <w:rtl/>
        </w:rPr>
        <w:t>بین الاقوامی تجارت میں مسلم ممالک کو ترجیح دی جائے</w:t>
      </w:r>
      <w:r>
        <w:rPr>
          <w:rFonts w:hint="cs"/>
          <w:rtl/>
        </w:rPr>
        <w:t>۔</w:t>
      </w:r>
    </w:p>
    <w:p w:rsidR="00373245" w:rsidRPr="00432AAA" w:rsidRDefault="00373245" w:rsidP="00DE2AD3">
      <w:pPr>
        <w:pStyle w:val="NumberingText"/>
        <w:rPr>
          <w:rtl/>
        </w:rPr>
      </w:pPr>
      <w:r w:rsidRPr="00432AAA">
        <w:rPr>
          <w:rFonts w:hint="cs"/>
          <w:rtl/>
        </w:rPr>
        <w:t xml:space="preserve">اسلامی سرزمین پر غیر مسلموں کے داخلے کے لئے </w:t>
      </w:r>
      <w:r>
        <w:rPr>
          <w:rFonts w:hint="cs"/>
          <w:rtl/>
        </w:rPr>
        <w:t>ادارہ اورتنظیم قائم کرنا چاہی</w:t>
      </w:r>
      <w:r w:rsidRPr="00432AAA">
        <w:rPr>
          <w:rFonts w:hint="cs"/>
          <w:rtl/>
        </w:rPr>
        <w:t>ے</w:t>
      </w:r>
      <w:r>
        <w:rPr>
          <w:rFonts w:hint="cs"/>
          <w:rtl/>
        </w:rPr>
        <w:t>۔</w:t>
      </w:r>
    </w:p>
    <w:p w:rsidR="00373245" w:rsidRPr="00432AAA" w:rsidRDefault="00373245" w:rsidP="00DE2AD3">
      <w:pPr>
        <w:pStyle w:val="NumberingText"/>
        <w:rPr>
          <w:rtl/>
        </w:rPr>
      </w:pPr>
      <w:r w:rsidRPr="00432AAA">
        <w:rPr>
          <w:rFonts w:hint="cs"/>
          <w:rtl/>
        </w:rPr>
        <w:t>خاص اوراہم مواضع میں غیر مسلموں کے داخلے پر پابندی</w:t>
      </w:r>
      <w:r>
        <w:rPr>
          <w:rFonts w:hint="cs"/>
          <w:rtl/>
        </w:rPr>
        <w:t xml:space="preserve"> ہونی چاہیے </w:t>
      </w:r>
      <w:r w:rsidRPr="00432AAA">
        <w:rPr>
          <w:rFonts w:hint="cs"/>
          <w:rtl/>
        </w:rPr>
        <w:t xml:space="preserve"> </w:t>
      </w:r>
      <w:r>
        <w:rPr>
          <w:rFonts w:hint="cs"/>
          <w:rtl/>
        </w:rPr>
        <w:t>۔</w:t>
      </w:r>
    </w:p>
    <w:p w:rsidR="00373245" w:rsidRPr="00432AAA" w:rsidRDefault="00373245" w:rsidP="00DE2AD3">
      <w:pPr>
        <w:pStyle w:val="NumberingText"/>
        <w:rPr>
          <w:rtl/>
        </w:rPr>
      </w:pPr>
      <w:r w:rsidRPr="00432AAA">
        <w:rPr>
          <w:rFonts w:hint="cs"/>
          <w:rtl/>
        </w:rPr>
        <w:t>مدت اقامت مقر ر کرنا</w:t>
      </w:r>
      <w:r>
        <w:rPr>
          <w:rFonts w:hint="cs"/>
          <w:rtl/>
        </w:rPr>
        <w:t xml:space="preserve"> چاہئیے ۔</w:t>
      </w:r>
    </w:p>
    <w:p w:rsidR="00373245" w:rsidRPr="00432AAA" w:rsidRDefault="00373245" w:rsidP="00DE2AD3">
      <w:pPr>
        <w:pStyle w:val="NumberingText"/>
        <w:rPr>
          <w:rtl/>
        </w:rPr>
      </w:pPr>
      <w:r w:rsidRPr="00432AAA">
        <w:rPr>
          <w:rFonts w:hint="cs"/>
          <w:rtl/>
        </w:rPr>
        <w:t xml:space="preserve">منکرات کا اظہار </w:t>
      </w:r>
      <w:r>
        <w:rPr>
          <w:rFonts w:hint="cs"/>
          <w:rtl/>
        </w:rPr>
        <w:t>نہ کرنے کی شرط لگا نی چاہئیے ۔</w:t>
      </w:r>
    </w:p>
    <w:p w:rsidR="00373245" w:rsidRPr="00432AAA" w:rsidRDefault="00373245" w:rsidP="00DE2AD3">
      <w:pPr>
        <w:pStyle w:val="NumberingText"/>
        <w:rPr>
          <w:rtl/>
        </w:rPr>
      </w:pPr>
      <w:r w:rsidRPr="00432AAA">
        <w:rPr>
          <w:rFonts w:hint="cs"/>
          <w:rtl/>
        </w:rPr>
        <w:t>معاہدہ (شرائط) کی  خلاف ورزی پر جلاءوطن کرنا</w:t>
      </w:r>
      <w:r>
        <w:rPr>
          <w:rFonts w:hint="cs"/>
          <w:rtl/>
        </w:rPr>
        <w:t xml:space="preserve"> چاہیے ۔</w:t>
      </w:r>
    </w:p>
    <w:p w:rsidR="00373245" w:rsidRPr="00432AAA" w:rsidRDefault="00373245" w:rsidP="00DE2AD3">
      <w:pPr>
        <w:pStyle w:val="NumberingText"/>
        <w:rPr>
          <w:rtl/>
        </w:rPr>
      </w:pPr>
      <w:r w:rsidRPr="00432AAA">
        <w:rPr>
          <w:rFonts w:hint="cs"/>
          <w:rtl/>
        </w:rPr>
        <w:t xml:space="preserve">مخصوص  اہم ذمہ داریاں  اوراہم کام سپرد نہ  کرنے </w:t>
      </w:r>
      <w:r>
        <w:rPr>
          <w:rFonts w:hint="cs"/>
          <w:rtl/>
        </w:rPr>
        <w:t xml:space="preserve"> کی اہتما م ہونی چاہیے ۔</w:t>
      </w:r>
    </w:p>
    <w:p w:rsidR="00373245" w:rsidRDefault="00373245" w:rsidP="00DE2AD3">
      <w:pPr>
        <w:pStyle w:val="NumberingText"/>
      </w:pPr>
      <w:r w:rsidRPr="00432AAA">
        <w:rPr>
          <w:rFonts w:hint="cs"/>
          <w:rtl/>
        </w:rPr>
        <w:t>تجارتی معاہدات ہو</w:t>
      </w:r>
      <w:r>
        <w:rPr>
          <w:rFonts w:hint="cs"/>
          <w:rtl/>
        </w:rPr>
        <w:t>نے چاہیے ۔</w:t>
      </w:r>
    </w:p>
    <w:p w:rsidR="00373245" w:rsidRPr="00432AAA" w:rsidRDefault="00373245" w:rsidP="00DE2AD3">
      <w:pPr>
        <w:pStyle w:val="NumberingText"/>
        <w:rPr>
          <w:rtl/>
        </w:rPr>
      </w:pPr>
      <w:r w:rsidRPr="00432AAA">
        <w:rPr>
          <w:rFonts w:hint="cs"/>
          <w:rtl/>
        </w:rPr>
        <w:t>مسلمان ملک کی ا</w:t>
      </w:r>
      <w:r>
        <w:rPr>
          <w:rFonts w:hint="cs"/>
          <w:rtl/>
        </w:rPr>
        <w:t xml:space="preserve">من واستحکام کو ملحوظ نظر رکھا جائے </w:t>
      </w:r>
      <w:r w:rsidRPr="00432AAA">
        <w:rPr>
          <w:rFonts w:hint="cs"/>
          <w:rtl/>
        </w:rPr>
        <w:t>۔</w:t>
      </w:r>
    </w:p>
    <w:p w:rsidR="00373245" w:rsidRPr="0036010F" w:rsidRDefault="00373245" w:rsidP="00DE2AD3">
      <w:pPr>
        <w:pStyle w:val="NumberingText"/>
        <w:rPr>
          <w:sz w:val="24"/>
          <w:szCs w:val="24"/>
          <w:rtl/>
        </w:rPr>
      </w:pPr>
      <w:r w:rsidRPr="00432AAA">
        <w:rPr>
          <w:rFonts w:hint="cs"/>
          <w:rtl/>
        </w:rPr>
        <w:t>تجارت میں غیر مسلم کی شراکت کی صورت میں اقتصادی وسائل</w:t>
      </w:r>
      <w:r>
        <w:rPr>
          <w:rFonts w:hint="cs"/>
          <w:rtl/>
        </w:rPr>
        <w:t xml:space="preserve"> میں اختیار مسلمان کو ہونا</w:t>
      </w:r>
      <w:r w:rsidRPr="0065460B">
        <w:rPr>
          <w:rFonts w:hint="cs"/>
          <w:rtl/>
        </w:rPr>
        <w:t xml:space="preserve"> </w:t>
      </w:r>
      <w:r>
        <w:rPr>
          <w:rFonts w:hint="cs"/>
          <w:rtl/>
        </w:rPr>
        <w:t>چاہیے  ۔</w:t>
      </w:r>
      <w:r w:rsidRPr="00432AAA">
        <w:rPr>
          <w:rFonts w:hint="cs"/>
          <w:rtl/>
        </w:rPr>
        <w:t xml:space="preserve"> </w:t>
      </w:r>
    </w:p>
    <w:p w:rsidR="00373245" w:rsidRPr="001C7ABE" w:rsidRDefault="00373245" w:rsidP="00DE2AD3">
      <w:pPr>
        <w:pStyle w:val="NumberingText"/>
        <w:rPr>
          <w:b/>
          <w:bCs/>
          <w:u w:val="single"/>
        </w:rPr>
      </w:pPr>
      <w:r>
        <w:rPr>
          <w:rFonts w:hint="cs"/>
          <w:rtl/>
        </w:rPr>
        <w:t xml:space="preserve">بین الاقوامی </w:t>
      </w:r>
      <w:r w:rsidRPr="000A04BC">
        <w:rPr>
          <w:rFonts w:hint="cs"/>
          <w:rtl/>
        </w:rPr>
        <w:t>قتصادی تعلقات صرف اقتصادی تناظر میں</w:t>
      </w:r>
      <w:r>
        <w:rPr>
          <w:rFonts w:hint="cs"/>
          <w:rtl/>
        </w:rPr>
        <w:t xml:space="preserve"> نہ  ہو بلکہ </w:t>
      </w:r>
      <w:r w:rsidRPr="000A04BC">
        <w:rPr>
          <w:rFonts w:hint="cs"/>
          <w:rtl/>
        </w:rPr>
        <w:t xml:space="preserve"> مسلمانوں کی زندگی پر ان </w:t>
      </w:r>
      <w:r>
        <w:rPr>
          <w:rFonts w:hint="cs"/>
          <w:rtl/>
        </w:rPr>
        <w:t xml:space="preserve">تعلقات کی  منفی اورمثبت اثرات کو ملحوظ نظر رکھ کر جائزہ </w:t>
      </w:r>
      <w:r w:rsidRPr="000A04BC">
        <w:rPr>
          <w:rFonts w:hint="cs"/>
          <w:rtl/>
        </w:rPr>
        <w:t xml:space="preserve"> لیا جائے ۔</w:t>
      </w:r>
    </w:p>
    <w:p w:rsidR="00021D62" w:rsidRPr="00C21AE3" w:rsidRDefault="00373245" w:rsidP="00DE2AD3">
      <w:pPr>
        <w:rPr>
          <w:rtl/>
        </w:rPr>
      </w:pPr>
      <w:r>
        <w:rPr>
          <w:rFonts w:hint="cs"/>
          <w:rtl/>
        </w:rPr>
        <w:t xml:space="preserve">مسلمانو ں کی </w:t>
      </w:r>
      <w:r w:rsidRPr="000A04BC">
        <w:rPr>
          <w:rFonts w:hint="cs"/>
          <w:rtl/>
        </w:rPr>
        <w:t>آپس میں اخوت ،محبت اورایک دوسرے کے ساتھ نصرت اورمعاونت کا تقاضہ کرتے ہیں اورنصرت کی مختلف صورتیں ہیں ان میں سے ایک صورت اقتصادیات کا میدان ہے یعنی امت مسلمہ کے ممالک آپس میں اقتصادیات کے مید</w:t>
      </w:r>
      <w:r>
        <w:rPr>
          <w:rFonts w:hint="cs"/>
          <w:rtl/>
        </w:rPr>
        <w:t>ان میں ایک دوسرے کو مضبو ط کریں۔</w:t>
      </w: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t xml:space="preserve">This work is licensed under a </w:t>
          </w:r>
          <w:hyperlink r:id="rId10" w:history="1">
            <w:r>
              <w:rPr>
                <w:rStyle w:val="Hyperlink"/>
              </w:rPr>
              <w:t>Creative Commons Attribution 4.0 International License</w:t>
            </w:r>
          </w:hyperlink>
          <w:r>
            <w:t>.</w:t>
          </w:r>
        </w:p>
      </w:sdtContent>
    </w:sdt>
    <w:sectPr w:rsidR="00E033F6" w:rsidRPr="007F49B2" w:rsidSect="0010218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69"/>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79C" w:rsidRDefault="0074179C" w:rsidP="00E85503">
      <w:pPr>
        <w:ind w:firstLine="0"/>
      </w:pPr>
      <w:r>
        <w:separator/>
      </w:r>
    </w:p>
  </w:endnote>
  <w:endnote w:type="continuationSeparator" w:id="0">
    <w:p w:rsidR="0074179C" w:rsidRPr="00E85503" w:rsidRDefault="0074179C" w:rsidP="00E85503">
      <w:pPr>
        <w:ind w:firstLine="0"/>
        <w:rPr>
          <w:sz w:val="16"/>
          <w:szCs w:val="16"/>
        </w:rPr>
      </w:pPr>
      <w:r w:rsidRPr="00E85503">
        <w:rPr>
          <w:sz w:val="16"/>
          <w:szCs w:val="16"/>
        </w:rPr>
        <w:continuationSeparator/>
      </w:r>
    </w:p>
  </w:endnote>
  <w:endnote w:type="continuationNotice" w:id="1">
    <w:p w:rsidR="0074179C" w:rsidRPr="00E85503" w:rsidRDefault="0074179C" w:rsidP="00E85503">
      <w:pPr>
        <w:ind w:firstLine="0"/>
        <w:rPr>
          <w:sz w:val="2"/>
          <w:szCs w:val="2"/>
        </w:rPr>
      </w:pPr>
    </w:p>
  </w:endnote>
  <w:endnote w:id="2">
    <w:p w:rsidR="00EA4FC9" w:rsidRDefault="00EA4FC9" w:rsidP="00517411">
      <w:pPr>
        <w:pStyle w:val="UrduFootnotes"/>
        <w:rPr>
          <w:rtl/>
        </w:rPr>
      </w:pPr>
      <w:r w:rsidRPr="00E51082">
        <w:rPr>
          <w:rStyle w:val="EndnoteReference"/>
          <w:rFonts w:eastAsiaTheme="majorEastAsia"/>
        </w:rPr>
        <w:endnoteRef/>
      </w:r>
      <w:r w:rsidRPr="00E51082">
        <w:t xml:space="preserve"> </w:t>
      </w:r>
      <w:r w:rsidRPr="00E51082">
        <w:rPr>
          <w:rFonts w:hint="cs"/>
          <w:rtl/>
        </w:rPr>
        <w:t xml:space="preserve"> </w:t>
      </w:r>
      <w:r>
        <w:rPr>
          <w:rFonts w:hint="cs"/>
          <w:rtl/>
        </w:rPr>
        <w:t xml:space="preserve">سورۃ </w:t>
      </w:r>
      <w:r>
        <w:rPr>
          <w:rtl/>
        </w:rPr>
        <w:t>الفصلت</w:t>
      </w:r>
      <w:r>
        <w:rPr>
          <w:rFonts w:hint="cs"/>
          <w:rtl/>
        </w:rPr>
        <w:t>، ۱۰</w:t>
      </w:r>
    </w:p>
    <w:p w:rsidR="00EA4FC9" w:rsidRPr="00432AAA" w:rsidRDefault="00EA4FC9" w:rsidP="00390EC6">
      <w:pPr>
        <w:pStyle w:val="englishfootnotes"/>
      </w:pPr>
      <w:r>
        <w:t>Sūrah</w:t>
      </w:r>
      <w:r w:rsidRPr="00432AAA">
        <w:t xml:space="preserve"> al </w:t>
      </w:r>
      <w:proofErr w:type="spellStart"/>
      <w:r>
        <w:t>Fu</w:t>
      </w:r>
      <w:r>
        <w:rPr>
          <w:rFonts w:ascii="Times New Roman" w:hAnsi="Times New Roman" w:cs="Times New Roman"/>
        </w:rPr>
        <w:t>ṣ</w:t>
      </w:r>
      <w:r>
        <w:t>ilat</w:t>
      </w:r>
      <w:proofErr w:type="spellEnd"/>
      <w:r>
        <w:t xml:space="preserve">, </w:t>
      </w:r>
      <w:r w:rsidRPr="00432AAA">
        <w:t>10</w:t>
      </w:r>
    </w:p>
  </w:endnote>
  <w:endnote w:id="3">
    <w:p w:rsidR="00EA4FC9" w:rsidRDefault="00EA4FC9" w:rsidP="00517411">
      <w:pPr>
        <w:pStyle w:val="UrduFootnotes"/>
        <w:rPr>
          <w:rtl/>
        </w:rPr>
      </w:pPr>
      <w:r>
        <w:rPr>
          <w:rStyle w:val="EndnoteReference"/>
          <w:rFonts w:eastAsiaTheme="majorEastAsia"/>
        </w:rPr>
        <w:endnoteRef/>
      </w:r>
      <w:r>
        <w:t xml:space="preserve"> </w:t>
      </w:r>
      <w:r>
        <w:rPr>
          <w:rFonts w:hint="cs"/>
          <w:rtl/>
        </w:rPr>
        <w:t xml:space="preserve"> </w:t>
      </w:r>
      <w:r w:rsidRPr="0019339E">
        <w:rPr>
          <w:rtl/>
        </w:rPr>
        <w:t>القرطبي</w:t>
      </w:r>
      <w:r>
        <w:rPr>
          <w:rFonts w:hint="cs"/>
          <w:rtl/>
        </w:rPr>
        <w:t>،</w:t>
      </w:r>
      <w:r w:rsidRPr="0019339E">
        <w:rPr>
          <w:rtl/>
        </w:rPr>
        <w:t xml:space="preserve"> محمد بن أحمد ،</w:t>
      </w:r>
      <w:r>
        <w:rPr>
          <w:rFonts w:hint="cs"/>
          <w:rtl/>
        </w:rPr>
        <w:t xml:space="preserve"> </w:t>
      </w:r>
      <w:r w:rsidRPr="0019339E">
        <w:rPr>
          <w:rtl/>
        </w:rPr>
        <w:t>الجامع ل</w:t>
      </w:r>
      <w:r>
        <w:rPr>
          <w:rFonts w:hint="cs"/>
          <w:rtl/>
        </w:rPr>
        <w:t>ا</w:t>
      </w:r>
      <w:r w:rsidRPr="0019339E">
        <w:rPr>
          <w:rtl/>
        </w:rPr>
        <w:t>حكام القرآن</w:t>
      </w:r>
      <w:r>
        <w:rPr>
          <w:rFonts w:hint="cs"/>
          <w:rtl/>
        </w:rPr>
        <w:t>،</w:t>
      </w:r>
      <w:r w:rsidRPr="0019339E">
        <w:rPr>
          <w:rtl/>
        </w:rPr>
        <w:t xml:space="preserve"> دارالكتب المصري</w:t>
      </w:r>
      <w:r w:rsidRPr="0019339E">
        <w:rPr>
          <w:rFonts w:hint="cs"/>
          <w:rtl/>
        </w:rPr>
        <w:t>ۃ</w:t>
      </w:r>
      <w:r>
        <w:rPr>
          <w:rFonts w:hint="cs"/>
          <w:rtl/>
        </w:rPr>
        <w:t xml:space="preserve">، </w:t>
      </w:r>
      <w:r w:rsidRPr="0019339E">
        <w:rPr>
          <w:rtl/>
        </w:rPr>
        <w:t>قاهر</w:t>
      </w:r>
      <w:r>
        <w:rPr>
          <w:rFonts w:hint="cs"/>
          <w:rtl/>
        </w:rPr>
        <w:t>ہ</w:t>
      </w:r>
      <w:r w:rsidRPr="0019339E">
        <w:rPr>
          <w:rtl/>
        </w:rPr>
        <w:t>،</w:t>
      </w:r>
      <w:r>
        <w:rPr>
          <w:rFonts w:hint="cs"/>
          <w:rtl/>
        </w:rPr>
        <w:t xml:space="preserve"> </w:t>
      </w:r>
      <w:r w:rsidRPr="0019339E">
        <w:rPr>
          <w:rtl/>
        </w:rPr>
        <w:t>طبع</w:t>
      </w:r>
      <w:r w:rsidRPr="0019339E">
        <w:rPr>
          <w:rFonts w:hint="cs"/>
          <w:rtl/>
        </w:rPr>
        <w:t xml:space="preserve"> </w:t>
      </w:r>
      <w:r>
        <w:rPr>
          <w:rFonts w:hint="cs"/>
          <w:rtl/>
        </w:rPr>
        <w:t>دوم</w:t>
      </w:r>
      <w:r w:rsidRPr="0019339E">
        <w:rPr>
          <w:rtl/>
        </w:rPr>
        <w:t>،</w:t>
      </w:r>
      <w:r>
        <w:rPr>
          <w:rFonts w:hint="cs"/>
          <w:rtl/>
        </w:rPr>
        <w:t xml:space="preserve"> ۱۹۶۴ء،</w:t>
      </w:r>
      <w:r w:rsidRPr="001C7ABE">
        <w:rPr>
          <w:rtl/>
        </w:rPr>
        <w:t xml:space="preserve"> </w:t>
      </w:r>
      <w:r>
        <w:rPr>
          <w:rFonts w:hint="cs"/>
          <w:rtl/>
        </w:rPr>
        <w:t>۵: ۳۴۳</w:t>
      </w:r>
    </w:p>
    <w:p w:rsidR="00EA4FC9" w:rsidRPr="00D74DA5" w:rsidRDefault="00EA4FC9" w:rsidP="00390EC6">
      <w:pPr>
        <w:pStyle w:val="englishfootnotes"/>
      </w:pPr>
      <w:r>
        <w:t xml:space="preserve">Al </w:t>
      </w:r>
      <w:proofErr w:type="spellStart"/>
      <w:r>
        <w:t>Qur</w:t>
      </w:r>
      <w:r>
        <w:rPr>
          <w:rFonts w:ascii="Times New Roman" w:hAnsi="Times New Roman" w:cs="Times New Roman"/>
        </w:rPr>
        <w:t>ṭ</w:t>
      </w:r>
      <w:r>
        <w:t>abī</w:t>
      </w:r>
      <w:proofErr w:type="spellEnd"/>
      <w:r>
        <w:t>, Mu</w:t>
      </w:r>
      <w:r>
        <w:rPr>
          <w:rFonts w:ascii="Times New Roman" w:hAnsi="Times New Roman" w:cs="Times New Roman"/>
        </w:rPr>
        <w:t>ḥ</w:t>
      </w:r>
      <w:r>
        <w:t>ammad bin A</w:t>
      </w:r>
      <w:r>
        <w:rPr>
          <w:rFonts w:ascii="Times New Roman" w:hAnsi="Times New Roman" w:cs="Times New Roman"/>
        </w:rPr>
        <w:t>ḥ</w:t>
      </w:r>
      <w:r>
        <w:t xml:space="preserve">mad, Al </w:t>
      </w:r>
      <w:proofErr w:type="spellStart"/>
      <w:r>
        <w:t>Jām’i</w:t>
      </w:r>
      <w:proofErr w:type="spellEnd"/>
      <w:r>
        <w:t xml:space="preserve"> </w:t>
      </w:r>
      <w:proofErr w:type="spellStart"/>
      <w:r>
        <w:t>li</w:t>
      </w:r>
      <w:proofErr w:type="spellEnd"/>
      <w:r>
        <w:t xml:space="preserve"> </w:t>
      </w:r>
      <w:proofErr w:type="spellStart"/>
      <w:r>
        <w:t>A</w:t>
      </w:r>
      <w:r>
        <w:rPr>
          <w:rFonts w:ascii="Times New Roman" w:hAnsi="Times New Roman" w:cs="Times New Roman"/>
        </w:rPr>
        <w:t>ḥ</w:t>
      </w:r>
      <w:r>
        <w:t>khām</w:t>
      </w:r>
      <w:proofErr w:type="spellEnd"/>
      <w:r>
        <w:t xml:space="preserve"> al Qur’ān, (Egypt: </w:t>
      </w:r>
      <w:proofErr w:type="spellStart"/>
      <w:r>
        <w:t>Dār</w:t>
      </w:r>
      <w:proofErr w:type="spellEnd"/>
      <w:r>
        <w:t xml:space="preserve"> al </w:t>
      </w:r>
      <w:proofErr w:type="spellStart"/>
      <w:r>
        <w:t>Kutub</w:t>
      </w:r>
      <w:proofErr w:type="spellEnd"/>
      <w:r>
        <w:t xml:space="preserve"> al </w:t>
      </w:r>
      <w:proofErr w:type="spellStart"/>
      <w:r>
        <w:t>Mi</w:t>
      </w:r>
      <w:r>
        <w:rPr>
          <w:rFonts w:ascii="Times New Roman" w:hAnsi="Times New Roman" w:cs="Times New Roman"/>
        </w:rPr>
        <w:t>ṣ</w:t>
      </w:r>
      <w:r>
        <w:t>riyyah</w:t>
      </w:r>
      <w:proofErr w:type="spellEnd"/>
      <w:r>
        <w:t>, 2</w:t>
      </w:r>
      <w:r w:rsidRPr="001C7ABE">
        <w:rPr>
          <w:vertAlign w:val="superscript"/>
        </w:rPr>
        <w:t>nd</w:t>
      </w:r>
      <w:r>
        <w:t xml:space="preserve"> Edition), 5:344.</w:t>
      </w:r>
    </w:p>
  </w:endnote>
  <w:endnote w:id="4">
    <w:p w:rsidR="00EA4FC9" w:rsidRPr="008F6B17" w:rsidRDefault="00EA4FC9" w:rsidP="00DE1FFA">
      <w:pPr>
        <w:pStyle w:val="UrduFootnotes"/>
      </w:pPr>
      <w:r w:rsidRPr="008F6B17">
        <w:rPr>
          <w:rStyle w:val="EndnoteReference"/>
          <w:rFonts w:ascii="Jameel Noori Nastaleeq" w:eastAsiaTheme="majorEastAsia" w:hAnsi="Jameel Noori Nastaleeq" w:cs="Jameel Noori Nastaleeq"/>
          <w:sz w:val="24"/>
          <w:szCs w:val="24"/>
        </w:rPr>
        <w:endnoteRef/>
      </w:r>
      <w:r w:rsidRPr="008F6B17">
        <w:rPr>
          <w:rtl/>
        </w:rPr>
        <w:t xml:space="preserve"> </w:t>
      </w:r>
      <w:r w:rsidRPr="008F6B17">
        <w:t xml:space="preserve"> </w:t>
      </w:r>
      <w:r w:rsidRPr="008F6B17">
        <w:rPr>
          <w:rtl/>
        </w:rPr>
        <w:t>معروف عرب سکالر کی تالیف ہے، اصلا عربی میں ہے،</w:t>
      </w:r>
      <w:r>
        <w:rPr>
          <w:rFonts w:hint="cs"/>
          <w:rtl/>
        </w:rPr>
        <w:t>۷۰۰</w:t>
      </w:r>
      <w:r w:rsidRPr="008F6B17">
        <w:rPr>
          <w:rtl/>
        </w:rPr>
        <w:t xml:space="preserve"> صفحات پر مشتمل ہے جو متعدد زبانوں میں ترجمہ بھی کی جا چکی ہے۔مصنف لیبیا  کے ہیں جن کی پیدائش  </w:t>
      </w:r>
      <w:r>
        <w:rPr>
          <w:rFonts w:hint="cs"/>
          <w:rtl/>
        </w:rPr>
        <w:t>۱۹۶۳ء</w:t>
      </w:r>
      <w:r w:rsidRPr="008F6B17">
        <w:rPr>
          <w:rtl/>
        </w:rPr>
        <w:t xml:space="preserve"> میں ہوئی، انقلابی فکر اور سکالرشپ کی وجہ سے مشرق و مغرب میں جانے جاتے ہیں۔</w:t>
      </w:r>
    </w:p>
  </w:endnote>
  <w:endnote w:id="5">
    <w:p w:rsidR="00EA4FC9" w:rsidRPr="008F6B17" w:rsidRDefault="00EA4FC9" w:rsidP="00DE1FFA">
      <w:pPr>
        <w:pStyle w:val="UrduFootnotes"/>
        <w:rPr>
          <w:rtl/>
        </w:rPr>
      </w:pPr>
      <w:r w:rsidRPr="008F6B17">
        <w:rPr>
          <w:rStyle w:val="EndnoteReference"/>
          <w:rFonts w:ascii="Jameel Noori Nastaleeq" w:eastAsiaTheme="majorEastAsia" w:hAnsi="Jameel Noori Nastaleeq" w:cs="Jameel Noori Nastaleeq"/>
          <w:sz w:val="24"/>
          <w:szCs w:val="24"/>
        </w:rPr>
        <w:endnoteRef/>
      </w:r>
      <w:r w:rsidRPr="008F6B17">
        <w:rPr>
          <w:rtl/>
        </w:rPr>
        <w:t xml:space="preserve">   </w:t>
      </w:r>
      <w:r w:rsidRPr="008F6B17">
        <w:t xml:space="preserve"> </w:t>
      </w:r>
      <w:r w:rsidRPr="008F6B17">
        <w:rPr>
          <w:rtl/>
        </w:rPr>
        <w:t>فاضل مو</w:t>
      </w:r>
      <w:r>
        <w:rPr>
          <w:rFonts w:hint="cs"/>
          <w:rtl/>
        </w:rPr>
        <w:t>ٔ</w:t>
      </w:r>
      <w:r w:rsidRPr="008F6B17">
        <w:rPr>
          <w:rtl/>
        </w:rPr>
        <w:t>لف(</w:t>
      </w:r>
      <w:r>
        <w:rPr>
          <w:rFonts w:hint="cs"/>
          <w:rtl/>
        </w:rPr>
        <w:t>۱۸۸۹ء - ۱۹۶۴ء</w:t>
      </w:r>
      <w:r w:rsidRPr="008F6B17">
        <w:rPr>
          <w:rtl/>
        </w:rPr>
        <w:t xml:space="preserve">) عالم عرب کے نامور صاحب قلم تھے۔ </w:t>
      </w:r>
      <w:r>
        <w:rPr>
          <w:rFonts w:hint="cs"/>
          <w:rtl/>
        </w:rPr>
        <w:t>پہلی</w:t>
      </w:r>
      <w:r w:rsidRPr="008F6B17">
        <w:rPr>
          <w:rtl/>
        </w:rPr>
        <w:t xml:space="preserve"> مرتبہ </w:t>
      </w:r>
      <w:r>
        <w:rPr>
          <w:rFonts w:hint="cs"/>
          <w:rtl/>
        </w:rPr>
        <w:t xml:space="preserve">۱۹۴۱ء میں </w:t>
      </w:r>
      <w:r w:rsidRPr="008F6B17">
        <w:rPr>
          <w:rtl/>
        </w:rPr>
        <w:t xml:space="preserve">مصر </w:t>
      </w:r>
      <w:r>
        <w:rPr>
          <w:rFonts w:hint="cs"/>
          <w:rtl/>
        </w:rPr>
        <w:t>سے</w:t>
      </w:r>
      <w:r w:rsidRPr="008F6B17">
        <w:rPr>
          <w:rtl/>
        </w:rPr>
        <w:t xml:space="preserve"> شائع ہوئی۔اس تالیف میں مو</w:t>
      </w:r>
      <w:r>
        <w:rPr>
          <w:rFonts w:hint="cs"/>
          <w:rtl/>
        </w:rPr>
        <w:t>ٔ</w:t>
      </w:r>
      <w:r w:rsidRPr="008F6B17">
        <w:rPr>
          <w:rtl/>
        </w:rPr>
        <w:t>لف نے آپ</w:t>
      </w:r>
      <w:r>
        <w:rPr>
          <w:rFonts w:hint="cs"/>
          <w:rtl/>
        </w:rPr>
        <w:t>ؓ</w:t>
      </w:r>
      <w:r w:rsidRPr="008F6B17">
        <w:rPr>
          <w:rtl/>
        </w:rPr>
        <w:t xml:space="preserve"> کی دانش مندی اور اختراع پر خاص توجہ کی ہے۔</w:t>
      </w:r>
    </w:p>
  </w:endnote>
  <w:endnote w:id="6">
    <w:p w:rsidR="00EA4FC9" w:rsidRPr="008F6B17" w:rsidRDefault="00EA4FC9" w:rsidP="00DE1FFA">
      <w:pPr>
        <w:pStyle w:val="UrduFootnotes"/>
        <w:rPr>
          <w:rtl/>
        </w:rPr>
      </w:pPr>
      <w:r w:rsidRPr="008F6B17">
        <w:rPr>
          <w:rStyle w:val="EndnoteReference"/>
          <w:rFonts w:ascii="Jameel Noori Nastaleeq" w:eastAsiaTheme="majorEastAsia" w:hAnsi="Jameel Noori Nastaleeq" w:cs="Jameel Noori Nastaleeq"/>
          <w:sz w:val="24"/>
          <w:szCs w:val="24"/>
        </w:rPr>
        <w:endnoteRef/>
      </w:r>
      <w:r w:rsidRPr="008F6B17">
        <w:rPr>
          <w:rtl/>
        </w:rPr>
        <w:t xml:space="preserve"> </w:t>
      </w:r>
      <w:r w:rsidRPr="008F6B17">
        <w:t xml:space="preserve"> </w:t>
      </w:r>
      <w:r w:rsidRPr="008F6B17">
        <w:rPr>
          <w:rtl/>
        </w:rPr>
        <w:t>عربی زبان میں آپ</w:t>
      </w:r>
      <w:r>
        <w:rPr>
          <w:rFonts w:hint="cs"/>
          <w:rtl/>
        </w:rPr>
        <w:t>ؓ</w:t>
      </w:r>
      <w:r w:rsidRPr="008F6B17">
        <w:rPr>
          <w:rtl/>
        </w:rPr>
        <w:t xml:space="preserve"> پر لکھی گئی معروف کتاب ہے، جو مطبع العانی نے بغداد سے  شائع کی</w:t>
      </w:r>
      <w:r>
        <w:rPr>
          <w:rFonts w:hint="cs"/>
          <w:rtl/>
        </w:rPr>
        <w:t xml:space="preserve"> ہے</w:t>
      </w:r>
      <w:r w:rsidRPr="008F6B17">
        <w:rPr>
          <w:rtl/>
        </w:rPr>
        <w:t xml:space="preserve">۔ </w:t>
      </w:r>
      <w:r>
        <w:rPr>
          <w:rFonts w:hint="cs"/>
          <w:rtl/>
        </w:rPr>
        <w:t>۱۹۱</w:t>
      </w:r>
      <w:r w:rsidRPr="008F6B17">
        <w:rPr>
          <w:rtl/>
        </w:rPr>
        <w:t xml:space="preserve"> صفحات پر مشتمل ہے۔</w:t>
      </w:r>
      <w:r w:rsidRPr="008F6B17">
        <w:t xml:space="preserve"> </w:t>
      </w:r>
      <w:r w:rsidRPr="008F6B17">
        <w:rPr>
          <w:rtl/>
        </w:rPr>
        <w:t>اس کے مو</w:t>
      </w:r>
      <w:r>
        <w:rPr>
          <w:rFonts w:hint="cs"/>
          <w:rtl/>
        </w:rPr>
        <w:t>ٔ</w:t>
      </w:r>
      <w:r w:rsidRPr="008F6B17">
        <w:rPr>
          <w:rtl/>
        </w:rPr>
        <w:t>لف معروف مصری مفکر  اور ماہر عسکریات محمود شیث (</w:t>
      </w:r>
      <w:r>
        <w:rPr>
          <w:rFonts w:hint="cs"/>
          <w:rtl/>
        </w:rPr>
        <w:t xml:space="preserve">۱۹۱۹ء - ۱۹۹۸ء) </w:t>
      </w:r>
      <w:r w:rsidRPr="008F6B17">
        <w:rPr>
          <w:rtl/>
        </w:rPr>
        <w:t>ہیں۔</w:t>
      </w:r>
    </w:p>
  </w:endnote>
  <w:endnote w:id="7">
    <w:p w:rsidR="00EA4FC9" w:rsidRPr="008F6B17" w:rsidRDefault="00EA4FC9" w:rsidP="00DE1FFA">
      <w:pPr>
        <w:pStyle w:val="UrduFootnotes"/>
        <w:rPr>
          <w:rtl/>
        </w:rPr>
      </w:pPr>
      <w:r w:rsidRPr="008F6B17">
        <w:rPr>
          <w:rStyle w:val="EndnoteReference"/>
          <w:rFonts w:ascii="Jameel Noori Nastaleeq" w:eastAsiaTheme="majorEastAsia" w:hAnsi="Jameel Noori Nastaleeq" w:cs="Jameel Noori Nastaleeq"/>
          <w:sz w:val="24"/>
          <w:szCs w:val="24"/>
        </w:rPr>
        <w:endnoteRef/>
      </w:r>
      <w:r w:rsidRPr="008F6B17">
        <w:rPr>
          <w:rtl/>
        </w:rPr>
        <w:t xml:space="preserve">   </w:t>
      </w:r>
      <w:r w:rsidRPr="008F6B17">
        <w:t xml:space="preserve"> </w:t>
      </w:r>
      <w:r>
        <w:rPr>
          <w:rtl/>
        </w:rPr>
        <w:t>دار النفائس</w:t>
      </w:r>
      <w:r w:rsidRPr="008F6B17">
        <w:rPr>
          <w:rtl/>
        </w:rPr>
        <w:t xml:space="preserve"> سے </w:t>
      </w:r>
      <w:r>
        <w:rPr>
          <w:rFonts w:hint="cs"/>
          <w:rtl/>
        </w:rPr>
        <w:t>۱۹۸۹ء</w:t>
      </w:r>
      <w:r w:rsidRPr="008F6B17">
        <w:rPr>
          <w:rtl/>
        </w:rPr>
        <w:t xml:space="preserve"> میں شائع ہونے والی عربی تصنیف ، جس کی ضخامت </w:t>
      </w:r>
      <w:r w:rsidRPr="008F6B17">
        <w:t xml:space="preserve"> </w:t>
      </w:r>
      <w:r>
        <w:rPr>
          <w:rFonts w:hint="cs"/>
          <w:rtl/>
        </w:rPr>
        <w:t>۸۹۶</w:t>
      </w:r>
      <w:r w:rsidRPr="008F6B17">
        <w:rPr>
          <w:rtl/>
        </w:rPr>
        <w:t xml:space="preserve">صفحات ہے۔  </w:t>
      </w:r>
    </w:p>
  </w:endnote>
  <w:endnote w:id="8">
    <w:p w:rsidR="00EA4FC9" w:rsidRPr="008F6B17" w:rsidRDefault="00EA4FC9" w:rsidP="00DE1FFA">
      <w:pPr>
        <w:pStyle w:val="UrduFootnotes"/>
      </w:pPr>
      <w:r w:rsidRPr="008F6B17">
        <w:rPr>
          <w:rStyle w:val="EndnoteReference"/>
          <w:rFonts w:ascii="Jameel Noori Nastaleeq" w:eastAsiaTheme="majorEastAsia" w:hAnsi="Jameel Noori Nastaleeq" w:cs="Jameel Noori Nastaleeq"/>
          <w:sz w:val="24"/>
          <w:szCs w:val="24"/>
        </w:rPr>
        <w:endnoteRef/>
      </w:r>
      <w:r w:rsidRPr="008F6B17">
        <w:rPr>
          <w:rtl/>
        </w:rPr>
        <w:t xml:space="preserve">  </w:t>
      </w:r>
      <w:r w:rsidRPr="008F6B17">
        <w:t xml:space="preserve"> </w:t>
      </w:r>
      <w:r w:rsidRPr="008F6B17">
        <w:rPr>
          <w:rtl/>
        </w:rPr>
        <w:t>فاضل مو</w:t>
      </w:r>
      <w:r>
        <w:rPr>
          <w:rFonts w:hint="cs"/>
          <w:rtl/>
        </w:rPr>
        <w:t>ٔ</w:t>
      </w:r>
      <w:r w:rsidRPr="008F6B17">
        <w:rPr>
          <w:rtl/>
        </w:rPr>
        <w:t>لف</w:t>
      </w:r>
      <w:r>
        <w:rPr>
          <w:rFonts w:hint="cs"/>
          <w:rtl/>
        </w:rPr>
        <w:t xml:space="preserve"> </w:t>
      </w:r>
      <w:r w:rsidRPr="008F6B17">
        <w:rPr>
          <w:rtl/>
        </w:rPr>
        <w:t>(</w:t>
      </w:r>
      <w:r>
        <w:rPr>
          <w:rFonts w:hint="cs"/>
          <w:rtl/>
        </w:rPr>
        <w:t>۱۸۸۸ء - ۱۹۵۶ء) م</w:t>
      </w:r>
      <w:r w:rsidRPr="008F6B17">
        <w:rPr>
          <w:rtl/>
        </w:rPr>
        <w:t>صر سے تعلق رکھتے تھے۔</w:t>
      </w:r>
      <w:r>
        <w:rPr>
          <w:rFonts w:hint="cs"/>
          <w:rtl/>
        </w:rPr>
        <w:t xml:space="preserve"> ۶۲۴</w:t>
      </w:r>
      <w:r w:rsidRPr="008F6B17">
        <w:rPr>
          <w:rtl/>
        </w:rPr>
        <w:t xml:space="preserve"> صفحات پر مبنی یہ کتاب مصر سے شائع ہوئی ہے، اس</w:t>
      </w:r>
      <w:r>
        <w:rPr>
          <w:rFonts w:hint="cs"/>
          <w:rtl/>
        </w:rPr>
        <w:t xml:space="preserve"> </w:t>
      </w:r>
      <w:r w:rsidRPr="008F6B17">
        <w:rPr>
          <w:rtl/>
        </w:rPr>
        <w:t>کے تراجم متعدد زبانوں میں موجود ہیں۔پچاس کی دہائی میں یہ کتاب لکھی گئی۔</w:t>
      </w:r>
    </w:p>
  </w:endnote>
  <w:endnote w:id="9">
    <w:p w:rsidR="00EA4FC9" w:rsidRPr="008F6B17" w:rsidRDefault="00EA4FC9" w:rsidP="00CC3C01">
      <w:pPr>
        <w:pStyle w:val="UrduFootnotes"/>
      </w:pPr>
      <w:r w:rsidRPr="008F6B17">
        <w:rPr>
          <w:rStyle w:val="EndnoteReference"/>
          <w:rFonts w:ascii="Jameel Noori Nastaleeq" w:eastAsiaTheme="majorEastAsia" w:hAnsi="Jameel Noori Nastaleeq" w:cs="Jameel Noori Nastaleeq"/>
          <w:sz w:val="24"/>
          <w:szCs w:val="24"/>
        </w:rPr>
        <w:endnoteRef/>
      </w:r>
      <w:r w:rsidRPr="008F6B17">
        <w:rPr>
          <w:rtl/>
        </w:rPr>
        <w:t xml:space="preserve"> </w:t>
      </w:r>
      <w:r w:rsidRPr="008F6B17">
        <w:t xml:space="preserve"> </w:t>
      </w:r>
      <w:r>
        <w:rPr>
          <w:rFonts w:hint="cs"/>
          <w:rtl/>
        </w:rPr>
        <w:t>۲۷۲</w:t>
      </w:r>
      <w:r w:rsidRPr="008F6B17">
        <w:rPr>
          <w:rtl/>
        </w:rPr>
        <w:t xml:space="preserve"> صفحات پر مشتمل کتاب ہے، </w:t>
      </w:r>
      <w:r>
        <w:rPr>
          <w:rFonts w:hint="cs"/>
          <w:rtl/>
        </w:rPr>
        <w:t xml:space="preserve">۲۰۰۲ء </w:t>
      </w:r>
      <w:r w:rsidRPr="008F6B17">
        <w:rPr>
          <w:rtl/>
        </w:rPr>
        <w:t>میں مصر سے شائع ہوئی۔ بنیادی طور پر بیت ا</w:t>
      </w:r>
      <w:r>
        <w:rPr>
          <w:rFonts w:hint="cs"/>
          <w:rtl/>
        </w:rPr>
        <w:t>ل</w:t>
      </w:r>
      <w:r w:rsidRPr="008F6B17">
        <w:rPr>
          <w:rtl/>
        </w:rPr>
        <w:t>مقدس کی فتح کے متعلق ہے ،لیکن بصیرت فاروقی پر بھی تفصیلی مباحث موجود ہیں۔</w:t>
      </w:r>
      <w:r w:rsidRPr="008F6B17">
        <w:t xml:space="preserve"> </w:t>
      </w:r>
    </w:p>
  </w:endnote>
  <w:endnote w:id="10">
    <w:p w:rsidR="00EA4FC9" w:rsidRPr="008F6B17" w:rsidRDefault="00EA4FC9" w:rsidP="00CC3C01">
      <w:pPr>
        <w:pStyle w:val="UrduFootnotes"/>
        <w:rPr>
          <w:rtl/>
        </w:rPr>
      </w:pPr>
      <w:r w:rsidRPr="008F6B17">
        <w:t xml:space="preserve"> </w:t>
      </w:r>
      <w:r w:rsidRPr="008F6B17">
        <w:rPr>
          <w:rStyle w:val="EndnoteReference"/>
          <w:rFonts w:ascii="Jameel Noori Nastaleeq" w:eastAsiaTheme="majorEastAsia" w:hAnsi="Jameel Noori Nastaleeq" w:cs="Jameel Noori Nastaleeq"/>
          <w:sz w:val="24"/>
          <w:szCs w:val="24"/>
        </w:rPr>
        <w:endnoteRef/>
      </w:r>
      <w:r w:rsidRPr="008F6B17">
        <w:rPr>
          <w:rtl/>
        </w:rPr>
        <w:t xml:space="preserve">  اردو زبان میں برصغیر پاک و ہند میں آپ رضی اللہ تعالی عنہ پر بہترین کتاب ہے، جو مولانا شبلی نعمانی</w:t>
      </w:r>
      <w:r>
        <w:rPr>
          <w:rFonts w:hint="cs"/>
          <w:rtl/>
        </w:rPr>
        <w:t xml:space="preserve"> </w:t>
      </w:r>
      <w:r w:rsidRPr="008F6B17">
        <w:rPr>
          <w:rtl/>
        </w:rPr>
        <w:t>(</w:t>
      </w:r>
      <w:r>
        <w:rPr>
          <w:rFonts w:hint="cs"/>
          <w:rtl/>
        </w:rPr>
        <w:t xml:space="preserve">۱۸۵۷ء - ۱۹۱۴ء) </w:t>
      </w:r>
      <w:r w:rsidRPr="008F6B17">
        <w:rPr>
          <w:rtl/>
        </w:rPr>
        <w:t>کی مایہ ناز تالیف ہے، جس میں آپ</w:t>
      </w:r>
      <w:r>
        <w:rPr>
          <w:rFonts w:hint="cs"/>
          <w:rtl/>
        </w:rPr>
        <w:t>ؓ</w:t>
      </w:r>
      <w:r w:rsidRPr="008F6B17">
        <w:rPr>
          <w:rtl/>
        </w:rPr>
        <w:t xml:space="preserve"> کی حیات اور کمالات پر مفصل روشنی ڈالی گئی ہے۔</w:t>
      </w:r>
    </w:p>
  </w:endnote>
  <w:endnote w:id="11">
    <w:p w:rsidR="00EA4FC9" w:rsidRPr="00E9546F" w:rsidRDefault="00EA4FC9" w:rsidP="00CC3C01">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مالك بن أنس، الموطأ،</w:t>
      </w:r>
      <w:r w:rsidRPr="003822E5">
        <w:rPr>
          <w:rtl/>
        </w:rPr>
        <w:t xml:space="preserve"> </w:t>
      </w:r>
      <w:r>
        <w:rPr>
          <w:rtl/>
        </w:rPr>
        <w:t xml:space="preserve">مؤسسۃ </w:t>
      </w:r>
      <w:r w:rsidRPr="003822E5">
        <w:rPr>
          <w:rtl/>
        </w:rPr>
        <w:t>زا</w:t>
      </w:r>
      <w:r>
        <w:rPr>
          <w:rtl/>
        </w:rPr>
        <w:t>ى</w:t>
      </w:r>
      <w:r w:rsidRPr="003822E5">
        <w:rPr>
          <w:rtl/>
        </w:rPr>
        <w:t>د بن سلطان للأعمال الخ</w:t>
      </w:r>
      <w:r>
        <w:rPr>
          <w:rtl/>
        </w:rPr>
        <w:t>ى</w:t>
      </w:r>
      <w:r w:rsidRPr="003822E5">
        <w:rPr>
          <w:rtl/>
        </w:rPr>
        <w:t>ر</w:t>
      </w:r>
      <w:r>
        <w:rPr>
          <w:rtl/>
        </w:rPr>
        <w:t>ىۃ</w:t>
      </w:r>
      <w:r>
        <w:rPr>
          <w:rFonts w:hint="cs"/>
          <w:rtl/>
        </w:rPr>
        <w:t>،</w:t>
      </w:r>
      <w:r w:rsidRPr="003822E5">
        <w:rPr>
          <w:rtl/>
        </w:rPr>
        <w:t xml:space="preserve"> أبو ظب</w:t>
      </w:r>
      <w:r>
        <w:rPr>
          <w:rtl/>
        </w:rPr>
        <w:t>ى</w:t>
      </w:r>
      <w:r>
        <w:rPr>
          <w:rFonts w:hint="cs"/>
          <w:rtl/>
        </w:rPr>
        <w:t xml:space="preserve">، </w:t>
      </w:r>
      <w:r>
        <w:rPr>
          <w:rtl/>
        </w:rPr>
        <w:t>طبع ا</w:t>
      </w:r>
      <w:r w:rsidRPr="003822E5">
        <w:rPr>
          <w:rtl/>
        </w:rPr>
        <w:t xml:space="preserve">ولى، </w:t>
      </w:r>
      <w:r>
        <w:rPr>
          <w:rFonts w:hint="cs"/>
          <w:rtl/>
        </w:rPr>
        <w:t xml:space="preserve">۱۴۲۵ھ، </w:t>
      </w:r>
      <w:r w:rsidRPr="00E51082">
        <w:rPr>
          <w:rtl/>
        </w:rPr>
        <w:t xml:space="preserve">حدیث </w:t>
      </w:r>
      <w:r>
        <w:rPr>
          <w:rFonts w:hint="cs"/>
          <w:rtl/>
        </w:rPr>
        <w:t>رقم: ۲۳۹۸</w:t>
      </w:r>
    </w:p>
    <w:p w:rsidR="00EA4FC9" w:rsidRPr="00E51082" w:rsidRDefault="00EA4FC9" w:rsidP="00390EC6">
      <w:pPr>
        <w:pStyle w:val="englishfootnotes"/>
        <w:rPr>
          <w:rtl/>
        </w:rPr>
      </w:pPr>
      <w:proofErr w:type="spellStart"/>
      <w:r w:rsidRPr="00E9546F">
        <w:t>M</w:t>
      </w:r>
      <w:r>
        <w:t>ā</w:t>
      </w:r>
      <w:r w:rsidRPr="00E9546F">
        <w:t>lik</w:t>
      </w:r>
      <w:proofErr w:type="spellEnd"/>
      <w:r w:rsidRPr="00E9546F">
        <w:t xml:space="preserve"> bin </w:t>
      </w:r>
      <w:proofErr w:type="spellStart"/>
      <w:r w:rsidRPr="00E9546F">
        <w:t>Anas</w:t>
      </w:r>
      <w:proofErr w:type="spellEnd"/>
      <w:r w:rsidRPr="00E9546F">
        <w:t xml:space="preserve">, </w:t>
      </w:r>
      <w:r w:rsidRPr="00E9546F">
        <w:rPr>
          <w:i/>
          <w:iCs/>
          <w:szCs w:val="22"/>
        </w:rPr>
        <w:t>Al</w:t>
      </w:r>
      <w:r>
        <w:rPr>
          <w:i/>
          <w:iCs/>
          <w:szCs w:val="22"/>
        </w:rPr>
        <w:t xml:space="preserve"> </w:t>
      </w:r>
      <w:proofErr w:type="spellStart"/>
      <w:r w:rsidRPr="00E9546F">
        <w:rPr>
          <w:i/>
          <w:iCs/>
          <w:szCs w:val="22"/>
          <w:shd w:val="clear" w:color="auto" w:fill="FFFFFF"/>
        </w:rPr>
        <w:t>Muwa</w:t>
      </w:r>
      <w:r w:rsidRPr="00E9546F">
        <w:rPr>
          <w:rFonts w:ascii="Times New Roman" w:hAnsi="Times New Roman" w:cs="Times New Roman"/>
          <w:i/>
          <w:iCs/>
          <w:szCs w:val="22"/>
          <w:shd w:val="clear" w:color="auto" w:fill="FFFFFF"/>
        </w:rPr>
        <w:t>ṭṭ</w:t>
      </w:r>
      <w:r w:rsidRPr="00E9546F">
        <w:rPr>
          <w:i/>
          <w:iCs/>
          <w:szCs w:val="22"/>
          <w:shd w:val="clear" w:color="auto" w:fill="FFFFFF"/>
        </w:rPr>
        <w:t>ā</w:t>
      </w:r>
      <w:proofErr w:type="spellEnd"/>
      <w:r w:rsidRPr="00E9546F">
        <w:t>,</w:t>
      </w:r>
      <w:r>
        <w:t xml:space="preserve"> </w:t>
      </w:r>
      <w:r w:rsidRPr="00E9546F">
        <w:t>(</w:t>
      </w:r>
      <w:r>
        <w:t>A</w:t>
      </w:r>
      <w:r w:rsidRPr="00E9546F">
        <w:t xml:space="preserve">bu </w:t>
      </w:r>
      <w:r>
        <w:t>D</w:t>
      </w:r>
      <w:r w:rsidRPr="00E9546F">
        <w:t>habi</w:t>
      </w:r>
      <w:r>
        <w:t>:</w:t>
      </w:r>
      <w:r w:rsidRPr="00E9546F">
        <w:t xml:space="preserve"> </w:t>
      </w:r>
      <w:proofErr w:type="spellStart"/>
      <w:r>
        <w:t>Moa’sasah</w:t>
      </w:r>
      <w:proofErr w:type="spellEnd"/>
      <w:r>
        <w:t xml:space="preserve"> Zayed bin </w:t>
      </w:r>
      <w:proofErr w:type="spellStart"/>
      <w:r>
        <w:t>Sul</w:t>
      </w:r>
      <w:r>
        <w:rPr>
          <w:rFonts w:ascii="Times New Roman" w:hAnsi="Times New Roman" w:cs="Times New Roman"/>
        </w:rPr>
        <w:t>ṭ</w:t>
      </w:r>
      <w:r>
        <w:t>ān</w:t>
      </w:r>
      <w:proofErr w:type="spellEnd"/>
      <w:r>
        <w:t xml:space="preserve"> </w:t>
      </w:r>
      <w:proofErr w:type="spellStart"/>
      <w:r>
        <w:t>lil</w:t>
      </w:r>
      <w:proofErr w:type="spellEnd"/>
      <w:r>
        <w:t xml:space="preserve"> </w:t>
      </w:r>
      <w:proofErr w:type="spellStart"/>
      <w:r>
        <w:t>A’māl</w:t>
      </w:r>
      <w:proofErr w:type="spellEnd"/>
      <w:r>
        <w:t xml:space="preserve"> al </w:t>
      </w:r>
      <w:proofErr w:type="spellStart"/>
      <w:r>
        <w:t>Khayriyyah</w:t>
      </w:r>
      <w:proofErr w:type="spellEnd"/>
      <w:r>
        <w:t xml:space="preserve">, </w:t>
      </w:r>
      <w:r w:rsidRPr="00E9546F">
        <w:t>1</w:t>
      </w:r>
      <w:r w:rsidRPr="00E9546F">
        <w:rPr>
          <w:vertAlign w:val="superscript"/>
        </w:rPr>
        <w:t>st</w:t>
      </w:r>
      <w:r w:rsidRPr="00E9546F">
        <w:t xml:space="preserve"> </w:t>
      </w:r>
      <w:r>
        <w:t>E</w:t>
      </w:r>
      <w:r w:rsidRPr="00E9546F">
        <w:t>dition</w:t>
      </w:r>
      <w:r>
        <w:t>)</w:t>
      </w:r>
      <w:r w:rsidRPr="00E9546F">
        <w:t>,</w:t>
      </w:r>
      <w:r>
        <w:t xml:space="preserve"> </w:t>
      </w:r>
      <w:r>
        <w:rPr>
          <w:rFonts w:ascii="Times New Roman" w:hAnsi="Times New Roman" w:cs="Times New Roman"/>
        </w:rPr>
        <w:t>Ḥ</w:t>
      </w:r>
      <w:r>
        <w:t xml:space="preserve">adīth </w:t>
      </w:r>
      <w:r w:rsidRPr="00E9546F">
        <w:t>2398</w:t>
      </w:r>
    </w:p>
  </w:endnote>
  <w:endnote w:id="12">
    <w:p w:rsidR="00750156" w:rsidRPr="00CC3C01" w:rsidRDefault="00750156" w:rsidP="00750156">
      <w:pPr>
        <w:pStyle w:val="UrduFootnotes"/>
        <w:rPr>
          <w:rFonts w:ascii="Times New Roman" w:hAnsi="Times New Roman" w:cs="Times New Roman"/>
        </w:rPr>
      </w:pPr>
      <w:r w:rsidRPr="00E51082">
        <w:rPr>
          <w:rStyle w:val="EndnoteReference"/>
          <w:rFonts w:eastAsiaTheme="majorEastAsia"/>
        </w:rPr>
        <w:endnoteRef/>
      </w:r>
      <w:r w:rsidRPr="00E51082">
        <w:t xml:space="preserve"> </w:t>
      </w:r>
      <w:r w:rsidRPr="00E51082">
        <w:rPr>
          <w:rFonts w:hint="cs"/>
          <w:rtl/>
        </w:rPr>
        <w:t xml:space="preserve"> </w:t>
      </w:r>
      <w:r>
        <w:rPr>
          <w:rtl/>
        </w:rPr>
        <w:t>عمر بن شبۃ</w:t>
      </w:r>
      <w:r w:rsidRPr="00E51082">
        <w:rPr>
          <w:rtl/>
        </w:rPr>
        <w:t>، تارىخ المدىنۃ</w:t>
      </w:r>
      <w:r>
        <w:rPr>
          <w:rFonts w:hint="cs"/>
          <w:rtl/>
        </w:rPr>
        <w:t>،</w:t>
      </w:r>
      <w:r w:rsidRPr="00E51082">
        <w:rPr>
          <w:rtl/>
        </w:rPr>
        <w:t xml:space="preserve"> </w:t>
      </w:r>
      <w:r>
        <w:rPr>
          <w:rFonts w:hint="cs"/>
          <w:rtl/>
        </w:rPr>
        <w:t>(۱۳۹۹ھ)، ۲: ۷۴۷ - ۷۴۹</w:t>
      </w:r>
    </w:p>
    <w:p w:rsidR="00750156" w:rsidRPr="00E51082" w:rsidRDefault="00750156" w:rsidP="00750156">
      <w:pPr>
        <w:pStyle w:val="englishfootnotes"/>
        <w:rPr>
          <w:rtl/>
        </w:rPr>
      </w:pPr>
      <w:r>
        <w:t xml:space="preserve">‘Umar bin </w:t>
      </w:r>
      <w:proofErr w:type="spellStart"/>
      <w:r>
        <w:t>Shibbah</w:t>
      </w:r>
      <w:proofErr w:type="spellEnd"/>
      <w:r>
        <w:t xml:space="preserve">, </w:t>
      </w:r>
      <w:proofErr w:type="spellStart"/>
      <w:r w:rsidRPr="00390EC6">
        <w:rPr>
          <w:i/>
          <w:iCs/>
        </w:rPr>
        <w:t>Tārīkh</w:t>
      </w:r>
      <w:proofErr w:type="spellEnd"/>
      <w:r w:rsidRPr="00390EC6">
        <w:rPr>
          <w:i/>
          <w:iCs/>
        </w:rPr>
        <w:t xml:space="preserve"> al </w:t>
      </w:r>
      <w:proofErr w:type="spellStart"/>
      <w:r w:rsidRPr="00390EC6">
        <w:rPr>
          <w:i/>
          <w:iCs/>
        </w:rPr>
        <w:t>Madīnah</w:t>
      </w:r>
      <w:proofErr w:type="spellEnd"/>
      <w:r>
        <w:t>, (1399), 2: 747-749.</w:t>
      </w:r>
    </w:p>
  </w:endnote>
  <w:endnote w:id="13">
    <w:p w:rsidR="00EA4FC9" w:rsidRDefault="00EA4FC9" w:rsidP="00CC3C01">
      <w:pPr>
        <w:pStyle w:val="UrduFootnotes"/>
        <w:rPr>
          <w:color w:val="000000"/>
        </w:rPr>
      </w:pPr>
      <w:r>
        <w:rPr>
          <w:rStyle w:val="EndnoteReference"/>
          <w:rFonts w:eastAsiaTheme="majorEastAsia"/>
        </w:rPr>
        <w:endnoteRef/>
      </w:r>
      <w:r>
        <w:rPr>
          <w:rFonts w:hint="cs"/>
          <w:rtl/>
        </w:rPr>
        <w:t xml:space="preserve"> </w:t>
      </w:r>
      <w:r w:rsidRPr="009B0002">
        <w:rPr>
          <w:color w:val="000000"/>
          <w:rtl/>
        </w:rPr>
        <w:t>أبو يوسف</w:t>
      </w:r>
      <w:r>
        <w:rPr>
          <w:rFonts w:hint="cs"/>
          <w:color w:val="000000"/>
          <w:rtl/>
        </w:rPr>
        <w:t>،</w:t>
      </w:r>
      <w:r w:rsidRPr="009B0002">
        <w:rPr>
          <w:color w:val="000000"/>
          <w:rtl/>
        </w:rPr>
        <w:t xml:space="preserve"> يعقوب بن </w:t>
      </w:r>
      <w:r>
        <w:rPr>
          <w:rFonts w:hint="cs"/>
          <w:color w:val="000000"/>
          <w:rtl/>
        </w:rPr>
        <w:t>ابر</w:t>
      </w:r>
      <w:r>
        <w:rPr>
          <w:color w:val="000000"/>
          <w:rtl/>
        </w:rPr>
        <w:t>اهيم</w:t>
      </w:r>
      <w:r w:rsidRPr="009B0002">
        <w:rPr>
          <w:color w:val="000000"/>
          <w:rtl/>
        </w:rPr>
        <w:t>، الخراج،</w:t>
      </w:r>
      <w:r w:rsidRPr="004972AA">
        <w:rPr>
          <w:color w:val="000000"/>
          <w:rtl/>
        </w:rPr>
        <w:t xml:space="preserve"> </w:t>
      </w:r>
      <w:r w:rsidRPr="009B0002">
        <w:rPr>
          <w:color w:val="000000"/>
          <w:rtl/>
        </w:rPr>
        <w:t>ال</w:t>
      </w:r>
      <w:r>
        <w:rPr>
          <w:color w:val="000000"/>
          <w:rtl/>
        </w:rPr>
        <w:t xml:space="preserve">مكتبۃ  </w:t>
      </w:r>
      <w:r w:rsidRPr="009B0002">
        <w:rPr>
          <w:color w:val="000000"/>
          <w:rtl/>
        </w:rPr>
        <w:t>الأزهر</w:t>
      </w:r>
      <w:r>
        <w:rPr>
          <w:color w:val="000000"/>
          <w:rtl/>
        </w:rPr>
        <w:t>ىۃ للترا</w:t>
      </w:r>
      <w:r>
        <w:rPr>
          <w:rFonts w:hint="cs"/>
          <w:color w:val="000000"/>
          <w:rtl/>
        </w:rPr>
        <w:t>ث، ۱: ۱۴۹</w:t>
      </w:r>
    </w:p>
    <w:p w:rsidR="00EA4FC9" w:rsidRPr="001C7ABE" w:rsidRDefault="00EA4FC9" w:rsidP="00390EC6">
      <w:pPr>
        <w:pStyle w:val="englishfootnotes"/>
        <w:rPr>
          <w:rtl/>
        </w:rPr>
      </w:pPr>
      <w:proofErr w:type="spellStart"/>
      <w:r w:rsidRPr="00225A6B">
        <w:t>Ab</w:t>
      </w:r>
      <w:r>
        <w:t>ū</w:t>
      </w:r>
      <w:proofErr w:type="spellEnd"/>
      <w:r w:rsidRPr="00225A6B">
        <w:t xml:space="preserve"> </w:t>
      </w:r>
      <w:proofErr w:type="spellStart"/>
      <w:r w:rsidRPr="00225A6B">
        <w:t>Y</w:t>
      </w:r>
      <w:r>
        <w:t>ūsu</w:t>
      </w:r>
      <w:r w:rsidRPr="00225A6B">
        <w:t>f</w:t>
      </w:r>
      <w:proofErr w:type="spellEnd"/>
      <w:r>
        <w:t>,</w:t>
      </w:r>
      <w:r w:rsidRPr="00225A6B">
        <w:rPr>
          <w:shd w:val="clear" w:color="auto" w:fill="FFFFFF"/>
        </w:rPr>
        <w:t xml:space="preserve"> </w:t>
      </w:r>
      <w:proofErr w:type="spellStart"/>
      <w:r w:rsidRPr="00225A6B">
        <w:rPr>
          <w:shd w:val="clear" w:color="auto" w:fill="FFFFFF"/>
        </w:rPr>
        <w:t>Ya</w:t>
      </w:r>
      <w:r>
        <w:rPr>
          <w:shd w:val="clear" w:color="auto" w:fill="FFFFFF"/>
        </w:rPr>
        <w:t>’</w:t>
      </w:r>
      <w:r w:rsidRPr="00225A6B">
        <w:rPr>
          <w:shd w:val="clear" w:color="auto" w:fill="FFFFFF"/>
        </w:rPr>
        <w:t>q</w:t>
      </w:r>
      <w:r>
        <w:t>ū</w:t>
      </w:r>
      <w:r w:rsidRPr="00225A6B">
        <w:rPr>
          <w:shd w:val="clear" w:color="auto" w:fill="FFFFFF"/>
        </w:rPr>
        <w:t>b</w:t>
      </w:r>
      <w:proofErr w:type="spellEnd"/>
      <w:r w:rsidRPr="00225A6B">
        <w:rPr>
          <w:shd w:val="clear" w:color="auto" w:fill="FFFFFF"/>
        </w:rPr>
        <w:t xml:space="preserve"> b</w:t>
      </w:r>
      <w:r>
        <w:rPr>
          <w:shd w:val="clear" w:color="auto" w:fill="FFFFFF"/>
        </w:rPr>
        <w:t>i</w:t>
      </w:r>
      <w:r w:rsidRPr="00225A6B">
        <w:rPr>
          <w:shd w:val="clear" w:color="auto" w:fill="FFFFFF"/>
        </w:rPr>
        <w:t xml:space="preserve">n </w:t>
      </w:r>
      <w:proofErr w:type="spellStart"/>
      <w:r w:rsidRPr="00225A6B">
        <w:rPr>
          <w:shd w:val="clear" w:color="auto" w:fill="FFFFFF"/>
        </w:rPr>
        <w:t>Ibr</w:t>
      </w:r>
      <w:r>
        <w:rPr>
          <w:shd w:val="clear" w:color="auto" w:fill="FFFFFF"/>
        </w:rPr>
        <w:t>ā</w:t>
      </w:r>
      <w:r w:rsidRPr="00225A6B">
        <w:rPr>
          <w:shd w:val="clear" w:color="auto" w:fill="FFFFFF"/>
        </w:rPr>
        <w:t>h</w:t>
      </w:r>
      <w:r>
        <w:rPr>
          <w:shd w:val="clear" w:color="auto" w:fill="FFFFFF"/>
        </w:rPr>
        <w:t>ī</w:t>
      </w:r>
      <w:r w:rsidRPr="00225A6B">
        <w:rPr>
          <w:shd w:val="clear" w:color="auto" w:fill="FFFFFF"/>
        </w:rPr>
        <w:t>m</w:t>
      </w:r>
      <w:proofErr w:type="spellEnd"/>
      <w:r w:rsidRPr="00225A6B">
        <w:t xml:space="preserve">, </w:t>
      </w:r>
      <w:proofErr w:type="spellStart"/>
      <w:r w:rsidRPr="00225A6B">
        <w:rPr>
          <w:i/>
          <w:iCs/>
          <w:shd w:val="clear" w:color="auto" w:fill="FFFFFF"/>
        </w:rPr>
        <w:t>Kitāb</w:t>
      </w:r>
      <w:proofErr w:type="spellEnd"/>
      <w:r w:rsidRPr="00225A6B">
        <w:rPr>
          <w:i/>
          <w:iCs/>
          <w:shd w:val="clear" w:color="auto" w:fill="FFFFFF"/>
        </w:rPr>
        <w:t xml:space="preserve"> al</w:t>
      </w:r>
      <w:r>
        <w:rPr>
          <w:i/>
          <w:iCs/>
          <w:shd w:val="clear" w:color="auto" w:fill="FFFFFF"/>
        </w:rPr>
        <w:t xml:space="preserve"> </w:t>
      </w:r>
      <w:proofErr w:type="spellStart"/>
      <w:r w:rsidRPr="00225A6B">
        <w:rPr>
          <w:i/>
          <w:iCs/>
          <w:shd w:val="clear" w:color="auto" w:fill="FFFFFF"/>
        </w:rPr>
        <w:t>Khirāj</w:t>
      </w:r>
      <w:proofErr w:type="spellEnd"/>
      <w:r>
        <w:t>,</w:t>
      </w:r>
      <w:r w:rsidRPr="00225A6B">
        <w:t xml:space="preserve"> </w:t>
      </w:r>
      <w:r>
        <w:t>(</w:t>
      </w:r>
      <w:r w:rsidRPr="00225A6B">
        <w:t xml:space="preserve">Cairo: Al </w:t>
      </w:r>
      <w:proofErr w:type="spellStart"/>
      <w:r w:rsidRPr="00225A6B">
        <w:t>Maktaba</w:t>
      </w:r>
      <w:r>
        <w:t>h</w:t>
      </w:r>
      <w:proofErr w:type="spellEnd"/>
      <w:r w:rsidRPr="00225A6B">
        <w:t xml:space="preserve"> al </w:t>
      </w:r>
      <w:proofErr w:type="spellStart"/>
      <w:r w:rsidRPr="00225A6B">
        <w:t>Azhari</w:t>
      </w:r>
      <w:r>
        <w:t>yy</w:t>
      </w:r>
      <w:r w:rsidRPr="00225A6B">
        <w:t>ah</w:t>
      </w:r>
      <w:proofErr w:type="spellEnd"/>
      <w:r w:rsidRPr="00225A6B">
        <w:t>, 1990</w:t>
      </w:r>
      <w:r>
        <w:t>), 1:149</w:t>
      </w:r>
    </w:p>
  </w:endnote>
  <w:endnote w:id="14">
    <w:p w:rsidR="00EA4FC9" w:rsidRPr="00E9546F" w:rsidRDefault="00EA4FC9" w:rsidP="00CC3C01">
      <w:pPr>
        <w:pStyle w:val="UrduFootnotes"/>
        <w:rPr>
          <w:rFonts w:asciiTheme="majorBidi" w:hAnsiTheme="majorBidi" w:cstheme="majorBidi"/>
          <w:color w:val="000000"/>
        </w:rPr>
      </w:pPr>
      <w:r>
        <w:rPr>
          <w:rStyle w:val="EndnoteReference"/>
          <w:rFonts w:eastAsiaTheme="majorEastAsia"/>
        </w:rPr>
        <w:endnoteRef/>
      </w:r>
      <w:r>
        <w:t xml:space="preserve"> </w:t>
      </w:r>
      <w:r>
        <w:rPr>
          <w:rFonts w:hint="cs"/>
          <w:rtl/>
        </w:rPr>
        <w:t xml:space="preserve"> </w:t>
      </w:r>
      <w:r>
        <w:rPr>
          <w:color w:val="000000"/>
          <w:rtl/>
        </w:rPr>
        <w:t>أبو ع</w:t>
      </w:r>
      <w:r w:rsidRPr="00E51082">
        <w:rPr>
          <w:color w:val="000000"/>
          <w:rtl/>
        </w:rPr>
        <w:t>بىد</w:t>
      </w:r>
      <w:r>
        <w:rPr>
          <w:rFonts w:hint="cs"/>
          <w:color w:val="000000"/>
          <w:rtl/>
        </w:rPr>
        <w:t>،</w:t>
      </w:r>
      <w:r>
        <w:rPr>
          <w:color w:val="000000"/>
          <w:rtl/>
        </w:rPr>
        <w:t xml:space="preserve"> القاسم بن س</w:t>
      </w:r>
      <w:r>
        <w:rPr>
          <w:rFonts w:hint="cs"/>
          <w:color w:val="000000"/>
          <w:rtl/>
        </w:rPr>
        <w:t>لا</w:t>
      </w:r>
      <w:r>
        <w:rPr>
          <w:color w:val="000000"/>
          <w:rtl/>
        </w:rPr>
        <w:t>م</w:t>
      </w:r>
      <w:r w:rsidRPr="00E51082">
        <w:rPr>
          <w:color w:val="000080"/>
          <w:rtl/>
        </w:rPr>
        <w:t>،</w:t>
      </w:r>
      <w:r>
        <w:rPr>
          <w:rFonts w:hint="cs"/>
          <w:color w:val="000080"/>
          <w:rtl/>
        </w:rPr>
        <w:t xml:space="preserve"> </w:t>
      </w:r>
      <w:r w:rsidRPr="00E51082">
        <w:rPr>
          <w:color w:val="000000"/>
          <w:rtl/>
        </w:rPr>
        <w:t>كتاب ال</w:t>
      </w:r>
      <w:r>
        <w:rPr>
          <w:rFonts w:hint="cs"/>
          <w:color w:val="000000"/>
          <w:rtl/>
        </w:rPr>
        <w:t>ا</w:t>
      </w:r>
      <w:r w:rsidRPr="00E51082">
        <w:rPr>
          <w:color w:val="000000"/>
          <w:rtl/>
        </w:rPr>
        <w:t>موال،</w:t>
      </w:r>
      <w:r>
        <w:rPr>
          <w:rFonts w:hint="cs"/>
          <w:color w:val="000000"/>
          <w:rtl/>
        </w:rPr>
        <w:t xml:space="preserve"> </w:t>
      </w:r>
      <w:r w:rsidRPr="00C36ECC">
        <w:rPr>
          <w:rtl/>
        </w:rPr>
        <w:t>دارالفكر</w:t>
      </w:r>
      <w:r>
        <w:rPr>
          <w:rFonts w:hint="cs"/>
          <w:rtl/>
        </w:rPr>
        <w:t xml:space="preserve">، </w:t>
      </w:r>
      <w:r w:rsidRPr="00C36ECC">
        <w:rPr>
          <w:rtl/>
        </w:rPr>
        <w:t>ب</w:t>
      </w:r>
      <w:r>
        <w:rPr>
          <w:rtl/>
        </w:rPr>
        <w:t>ىروت</w:t>
      </w:r>
      <w:r>
        <w:rPr>
          <w:rFonts w:hint="cs"/>
          <w:rtl/>
        </w:rPr>
        <w:t>،</w:t>
      </w:r>
      <w:r w:rsidRPr="00E51082">
        <w:rPr>
          <w:rFonts w:hint="cs"/>
          <w:color w:val="000000"/>
          <w:rtl/>
        </w:rPr>
        <w:t xml:space="preserve"> </w:t>
      </w:r>
      <w:r w:rsidRPr="00E51082">
        <w:rPr>
          <w:color w:val="000000"/>
          <w:rtl/>
        </w:rPr>
        <w:t xml:space="preserve">حدیث </w:t>
      </w:r>
      <w:r>
        <w:rPr>
          <w:rFonts w:hint="cs"/>
          <w:color w:val="000000"/>
          <w:rtl/>
        </w:rPr>
        <w:t>رقم: ۴۰۲</w:t>
      </w:r>
    </w:p>
    <w:p w:rsidR="00EA4FC9" w:rsidRPr="001822AD" w:rsidRDefault="00EA4FC9" w:rsidP="00390EC6">
      <w:pPr>
        <w:pStyle w:val="englishfootnotes"/>
        <w:rPr>
          <w:rtl/>
        </w:rPr>
      </w:pPr>
      <w:proofErr w:type="spellStart"/>
      <w:r w:rsidRPr="00E9546F">
        <w:t>Ab</w:t>
      </w:r>
      <w:r>
        <w:t>ū</w:t>
      </w:r>
      <w:proofErr w:type="spellEnd"/>
      <w:r w:rsidRPr="00E9546F">
        <w:t xml:space="preserve"> </w:t>
      </w:r>
      <w:r>
        <w:t>‘</w:t>
      </w:r>
      <w:proofErr w:type="spellStart"/>
      <w:r w:rsidRPr="00E9546F">
        <w:t>Ubaid</w:t>
      </w:r>
      <w:proofErr w:type="spellEnd"/>
      <w:r>
        <w:t>,</w:t>
      </w:r>
      <w:r w:rsidRPr="00E9546F">
        <w:t xml:space="preserve"> </w:t>
      </w:r>
      <w:r>
        <w:t>A</w:t>
      </w:r>
      <w:r w:rsidRPr="00E9546F">
        <w:t xml:space="preserve">l </w:t>
      </w:r>
      <w:proofErr w:type="spellStart"/>
      <w:r w:rsidRPr="00E9546F">
        <w:t>Q</w:t>
      </w:r>
      <w:r>
        <w:t>āsim</w:t>
      </w:r>
      <w:proofErr w:type="spellEnd"/>
      <w:r>
        <w:t xml:space="preserve"> b</w:t>
      </w:r>
      <w:r w:rsidRPr="00E9546F">
        <w:t xml:space="preserve">in </w:t>
      </w:r>
      <w:proofErr w:type="spellStart"/>
      <w:r w:rsidRPr="00E9546F">
        <w:t>Sal</w:t>
      </w:r>
      <w:r>
        <w:t>ā</w:t>
      </w:r>
      <w:r w:rsidRPr="00E9546F">
        <w:t>m</w:t>
      </w:r>
      <w:proofErr w:type="spellEnd"/>
      <w:r w:rsidRPr="00E9546F">
        <w:t>,</w:t>
      </w:r>
      <w:r>
        <w:t xml:space="preserve"> </w:t>
      </w:r>
      <w:proofErr w:type="spellStart"/>
      <w:r w:rsidRPr="00390EC6">
        <w:rPr>
          <w:i/>
          <w:iCs/>
        </w:rPr>
        <w:t>Kitāb</w:t>
      </w:r>
      <w:proofErr w:type="spellEnd"/>
      <w:r w:rsidRPr="00390EC6">
        <w:rPr>
          <w:i/>
          <w:iCs/>
        </w:rPr>
        <w:t xml:space="preserve"> al </w:t>
      </w:r>
      <w:proofErr w:type="spellStart"/>
      <w:r w:rsidRPr="00390EC6">
        <w:rPr>
          <w:i/>
          <w:iCs/>
        </w:rPr>
        <w:t>Amwāl</w:t>
      </w:r>
      <w:proofErr w:type="spellEnd"/>
      <w:r w:rsidRPr="00E9546F">
        <w:t xml:space="preserve">, </w:t>
      </w:r>
      <w:r>
        <w:t xml:space="preserve">(Beirut: </w:t>
      </w:r>
      <w:proofErr w:type="spellStart"/>
      <w:r>
        <w:t>Dār</w:t>
      </w:r>
      <w:proofErr w:type="spellEnd"/>
      <w:r>
        <w:t xml:space="preserve"> al </w:t>
      </w:r>
      <w:proofErr w:type="spellStart"/>
      <w:r>
        <w:t>Fikr</w:t>
      </w:r>
      <w:proofErr w:type="spellEnd"/>
      <w:r>
        <w:t xml:space="preserve">), </w:t>
      </w:r>
      <w:r>
        <w:rPr>
          <w:rFonts w:ascii="Times New Roman" w:hAnsi="Times New Roman" w:cs="Times New Roman"/>
        </w:rPr>
        <w:t>Ḥ</w:t>
      </w:r>
      <w:r>
        <w:t>adīth #</w:t>
      </w:r>
      <w:r w:rsidRPr="00E9546F">
        <w:t xml:space="preserve"> 402</w:t>
      </w:r>
      <w:r>
        <w:t xml:space="preserve"> </w:t>
      </w:r>
    </w:p>
  </w:endnote>
  <w:endnote w:id="15">
    <w:p w:rsidR="00EA4FC9" w:rsidRDefault="00EA4FC9" w:rsidP="00CC3C01">
      <w:pPr>
        <w:pStyle w:val="UrduFootnotes"/>
      </w:pPr>
      <w:r w:rsidRPr="00E51082">
        <w:rPr>
          <w:rStyle w:val="EndnoteReference"/>
          <w:rFonts w:eastAsiaTheme="majorEastAsia"/>
        </w:rPr>
        <w:endnoteRef/>
      </w:r>
      <w:r w:rsidRPr="00E51082">
        <w:t xml:space="preserve"> </w:t>
      </w:r>
      <w:r w:rsidRPr="00E51082">
        <w:rPr>
          <w:rFonts w:hint="cs"/>
          <w:rtl/>
        </w:rPr>
        <w:t xml:space="preserve"> </w:t>
      </w:r>
      <w:r>
        <w:rPr>
          <w:rFonts w:hint="cs"/>
          <w:rtl/>
        </w:rPr>
        <w:t xml:space="preserve">الصنعانی، </w:t>
      </w:r>
      <w:r w:rsidRPr="00E51082">
        <w:rPr>
          <w:rtl/>
        </w:rPr>
        <w:t xml:space="preserve">عبد الرزاق </w:t>
      </w:r>
      <w:r>
        <w:rPr>
          <w:rtl/>
        </w:rPr>
        <w:t>بن همام</w:t>
      </w:r>
      <w:r w:rsidRPr="00E51082">
        <w:rPr>
          <w:rtl/>
        </w:rPr>
        <w:t>،</w:t>
      </w:r>
      <w:r>
        <w:rPr>
          <w:rFonts w:hint="cs"/>
          <w:rtl/>
        </w:rPr>
        <w:t>ال</w:t>
      </w:r>
      <w:r w:rsidRPr="00E51082">
        <w:rPr>
          <w:rtl/>
        </w:rPr>
        <w:t>مصنف</w:t>
      </w:r>
      <w:r>
        <w:rPr>
          <w:rFonts w:hint="cs"/>
          <w:rtl/>
        </w:rPr>
        <w:t>،</w:t>
      </w:r>
      <w:r w:rsidRPr="00E51082">
        <w:rPr>
          <w:rtl/>
        </w:rPr>
        <w:t xml:space="preserve"> ال</w:t>
      </w:r>
      <w:r>
        <w:rPr>
          <w:rtl/>
        </w:rPr>
        <w:t>مجلس العلمى الهند</w:t>
      </w:r>
      <w:r>
        <w:rPr>
          <w:rFonts w:hint="cs"/>
          <w:rtl/>
        </w:rPr>
        <w:t>، گجرات</w:t>
      </w:r>
      <w:r>
        <w:rPr>
          <w:rtl/>
        </w:rPr>
        <w:t>،طبع</w:t>
      </w:r>
      <w:r>
        <w:rPr>
          <w:rFonts w:hint="cs"/>
          <w:rtl/>
        </w:rPr>
        <w:t xml:space="preserve"> دوم</w:t>
      </w:r>
      <w:r>
        <w:rPr>
          <w:rtl/>
        </w:rPr>
        <w:t>،</w:t>
      </w:r>
      <w:r>
        <w:rPr>
          <w:rFonts w:hint="cs"/>
          <w:rtl/>
        </w:rPr>
        <w:t xml:space="preserve">۱۴۰۳ھ، </w:t>
      </w:r>
      <w:r w:rsidRPr="00E51082">
        <w:rPr>
          <w:rtl/>
        </w:rPr>
        <w:t xml:space="preserve">حدیث </w:t>
      </w:r>
      <w:r>
        <w:rPr>
          <w:rFonts w:hint="cs"/>
          <w:rtl/>
        </w:rPr>
        <w:t>رقم: ۱۰۱۲۱</w:t>
      </w:r>
    </w:p>
    <w:p w:rsidR="00EA4FC9" w:rsidRPr="00390EC6" w:rsidRDefault="00EA4FC9" w:rsidP="00390EC6">
      <w:pPr>
        <w:pStyle w:val="englishfootnotes"/>
        <w:rPr>
          <w:rtl/>
        </w:rPr>
      </w:pPr>
      <w:r>
        <w:rPr>
          <w:shd w:val="clear" w:color="auto" w:fill="FFFFFF"/>
        </w:rPr>
        <w:t>Al</w:t>
      </w:r>
      <w:r w:rsidRPr="00225A6B">
        <w:rPr>
          <w:shd w:val="clear" w:color="auto" w:fill="FFFFFF"/>
        </w:rPr>
        <w:t xml:space="preserve"> </w:t>
      </w:r>
      <w:proofErr w:type="spellStart"/>
      <w:r w:rsidRPr="00225A6B">
        <w:rPr>
          <w:shd w:val="clear" w:color="auto" w:fill="FFFFFF"/>
        </w:rPr>
        <w:t>San’ānī</w:t>
      </w:r>
      <w:proofErr w:type="spellEnd"/>
      <w:r>
        <w:rPr>
          <w:shd w:val="clear" w:color="auto" w:fill="FFFFFF"/>
        </w:rPr>
        <w:t>,</w:t>
      </w:r>
      <w:r w:rsidRPr="00225A6B">
        <w:rPr>
          <w:shd w:val="clear" w:color="auto" w:fill="FFFFFF"/>
        </w:rPr>
        <w:t xml:space="preserve"> ‘</w:t>
      </w:r>
      <w:proofErr w:type="spellStart"/>
      <w:r w:rsidRPr="00225A6B">
        <w:rPr>
          <w:shd w:val="clear" w:color="auto" w:fill="FFFFFF"/>
        </w:rPr>
        <w:t>Abd</w:t>
      </w:r>
      <w:proofErr w:type="spellEnd"/>
      <w:r w:rsidRPr="00225A6B">
        <w:rPr>
          <w:shd w:val="clear" w:color="auto" w:fill="FFFFFF"/>
        </w:rPr>
        <w:t xml:space="preserve"> al</w:t>
      </w:r>
      <w:r>
        <w:rPr>
          <w:shd w:val="clear" w:color="auto" w:fill="FFFFFF"/>
        </w:rPr>
        <w:t xml:space="preserve"> </w:t>
      </w:r>
      <w:proofErr w:type="spellStart"/>
      <w:r w:rsidRPr="00225A6B">
        <w:rPr>
          <w:shd w:val="clear" w:color="auto" w:fill="FFFFFF"/>
        </w:rPr>
        <w:t>Razzāq</w:t>
      </w:r>
      <w:proofErr w:type="spellEnd"/>
      <w:r w:rsidRPr="00225A6B">
        <w:rPr>
          <w:shd w:val="clear" w:color="auto" w:fill="FFFFFF"/>
        </w:rPr>
        <w:t xml:space="preserve"> Ibn </w:t>
      </w:r>
      <w:proofErr w:type="spellStart"/>
      <w:r w:rsidRPr="00225A6B">
        <w:rPr>
          <w:shd w:val="clear" w:color="auto" w:fill="FFFFFF"/>
        </w:rPr>
        <w:t>H</w:t>
      </w:r>
      <w:r>
        <w:rPr>
          <w:shd w:val="clear" w:color="auto" w:fill="FFFFFF"/>
        </w:rPr>
        <w:t>u</w:t>
      </w:r>
      <w:r w:rsidRPr="00225A6B">
        <w:rPr>
          <w:shd w:val="clear" w:color="auto" w:fill="FFFFFF"/>
        </w:rPr>
        <w:t>mmām</w:t>
      </w:r>
      <w:proofErr w:type="spellEnd"/>
      <w:r>
        <w:rPr>
          <w:shd w:val="clear" w:color="auto" w:fill="FFFFFF"/>
        </w:rPr>
        <w:t>,</w:t>
      </w:r>
      <w:r w:rsidRPr="00225A6B">
        <w:rPr>
          <w:shd w:val="clear" w:color="auto" w:fill="FFFFFF"/>
        </w:rPr>
        <w:t xml:space="preserve"> </w:t>
      </w:r>
      <w:r w:rsidRPr="00390EC6">
        <w:rPr>
          <w:i/>
          <w:iCs/>
          <w:shd w:val="clear" w:color="auto" w:fill="FFFFFF"/>
        </w:rPr>
        <w:t>Al</w:t>
      </w:r>
      <w:r>
        <w:rPr>
          <w:shd w:val="clear" w:color="auto" w:fill="FFFFFF"/>
        </w:rPr>
        <w:t xml:space="preserve"> </w:t>
      </w:r>
      <w:proofErr w:type="spellStart"/>
      <w:r w:rsidRPr="00225A6B">
        <w:rPr>
          <w:i/>
          <w:iCs/>
          <w:shd w:val="clear" w:color="auto" w:fill="FFFFFF"/>
        </w:rPr>
        <w:t>Mu</w:t>
      </w:r>
      <w:r>
        <w:rPr>
          <w:rFonts w:ascii="Times New Roman" w:hAnsi="Times New Roman" w:cs="Times New Roman"/>
          <w:i/>
          <w:iCs/>
          <w:shd w:val="clear" w:color="auto" w:fill="FFFFFF"/>
        </w:rPr>
        <w:t>ṣ</w:t>
      </w:r>
      <w:r w:rsidRPr="00225A6B">
        <w:rPr>
          <w:i/>
          <w:iCs/>
          <w:shd w:val="clear" w:color="auto" w:fill="FFFFFF"/>
        </w:rPr>
        <w:t>an</w:t>
      </w:r>
      <w:r>
        <w:rPr>
          <w:i/>
          <w:iCs/>
          <w:shd w:val="clear" w:color="auto" w:fill="FFFFFF"/>
        </w:rPr>
        <w:t>n</w:t>
      </w:r>
      <w:r w:rsidRPr="00225A6B">
        <w:rPr>
          <w:i/>
          <w:iCs/>
          <w:shd w:val="clear" w:color="auto" w:fill="FFFFFF"/>
        </w:rPr>
        <w:t>af</w:t>
      </w:r>
      <w:proofErr w:type="spellEnd"/>
      <w:r>
        <w:rPr>
          <w:i/>
          <w:iCs/>
          <w:shd w:val="clear" w:color="auto" w:fill="FFFFFF"/>
        </w:rPr>
        <w:t>,</w:t>
      </w:r>
      <w:r w:rsidRPr="00225A6B">
        <w:rPr>
          <w:i/>
          <w:iCs/>
          <w:shd w:val="clear" w:color="auto" w:fill="FFFFFF"/>
        </w:rPr>
        <w:t xml:space="preserve"> </w:t>
      </w:r>
      <w:r>
        <w:t>(</w:t>
      </w:r>
      <w:proofErr w:type="spellStart"/>
      <w:r w:rsidRPr="00225A6B">
        <w:t>Gujrat</w:t>
      </w:r>
      <w:proofErr w:type="spellEnd"/>
      <w:r w:rsidRPr="00225A6B">
        <w:t xml:space="preserve">: Al Majlis </w:t>
      </w:r>
      <w:r>
        <w:t>al ‘</w:t>
      </w:r>
      <w:proofErr w:type="spellStart"/>
      <w:r>
        <w:t>Ilmī</w:t>
      </w:r>
      <w:proofErr w:type="spellEnd"/>
      <w:r w:rsidRPr="00225A6B">
        <w:t>,</w:t>
      </w:r>
      <w:r>
        <w:t xml:space="preserve"> 2</w:t>
      </w:r>
      <w:r w:rsidRPr="00390EC6">
        <w:rPr>
          <w:vertAlign w:val="superscript"/>
        </w:rPr>
        <w:t>nd</w:t>
      </w:r>
      <w:r>
        <w:t xml:space="preserve"> Edition 1404 AH), 6:98</w:t>
      </w:r>
    </w:p>
  </w:endnote>
  <w:endnote w:id="16">
    <w:p w:rsidR="00EA4FC9" w:rsidRPr="00E9546F" w:rsidRDefault="00EA4FC9" w:rsidP="00CC3C01">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Pr>
          <w:color w:val="000000"/>
          <w:rtl/>
        </w:rPr>
        <w:t>أبو ع</w:t>
      </w:r>
      <w:r w:rsidRPr="00E51082">
        <w:rPr>
          <w:color w:val="000000"/>
          <w:rtl/>
        </w:rPr>
        <w:t>بىد</w:t>
      </w:r>
      <w:r>
        <w:rPr>
          <w:rFonts w:hint="cs"/>
          <w:color w:val="000000"/>
          <w:rtl/>
        </w:rPr>
        <w:t>،</w:t>
      </w:r>
      <w:r>
        <w:rPr>
          <w:color w:val="000000"/>
          <w:rtl/>
        </w:rPr>
        <w:t xml:space="preserve"> القاسم بن س</w:t>
      </w:r>
      <w:r>
        <w:rPr>
          <w:rFonts w:hint="cs"/>
          <w:color w:val="000000"/>
          <w:rtl/>
        </w:rPr>
        <w:t>لا</w:t>
      </w:r>
      <w:r>
        <w:rPr>
          <w:color w:val="000000"/>
          <w:rtl/>
        </w:rPr>
        <w:t>م</w:t>
      </w:r>
      <w:r w:rsidRPr="00E51082">
        <w:rPr>
          <w:color w:val="000080"/>
          <w:rtl/>
        </w:rPr>
        <w:t>،</w:t>
      </w:r>
      <w:r>
        <w:rPr>
          <w:rFonts w:hint="cs"/>
          <w:color w:val="000080"/>
          <w:rtl/>
        </w:rPr>
        <w:t xml:space="preserve"> </w:t>
      </w:r>
      <w:r w:rsidRPr="00E51082">
        <w:rPr>
          <w:color w:val="000000"/>
          <w:rtl/>
        </w:rPr>
        <w:t>كتاب ال</w:t>
      </w:r>
      <w:r>
        <w:rPr>
          <w:rFonts w:hint="cs"/>
          <w:color w:val="000000"/>
          <w:rtl/>
        </w:rPr>
        <w:t>ا</w:t>
      </w:r>
      <w:r w:rsidRPr="00E51082">
        <w:rPr>
          <w:color w:val="000000"/>
          <w:rtl/>
        </w:rPr>
        <w:t>موال،</w:t>
      </w:r>
      <w:r>
        <w:rPr>
          <w:rFonts w:hint="cs"/>
          <w:color w:val="000000"/>
          <w:rtl/>
        </w:rPr>
        <w:t xml:space="preserve"> </w:t>
      </w:r>
      <w:r w:rsidRPr="00E51082">
        <w:rPr>
          <w:rtl/>
        </w:rPr>
        <w:t xml:space="preserve">حدیث </w:t>
      </w:r>
      <w:r>
        <w:rPr>
          <w:rFonts w:hint="cs"/>
          <w:rtl/>
        </w:rPr>
        <w:t>رقم: ۲۶۶</w:t>
      </w:r>
    </w:p>
    <w:p w:rsidR="00EA4FC9" w:rsidRPr="00E51082" w:rsidRDefault="00EA4FC9" w:rsidP="00390EC6">
      <w:pPr>
        <w:pStyle w:val="englishfootnotes"/>
        <w:rPr>
          <w:rtl/>
        </w:rPr>
      </w:pPr>
      <w:r>
        <w:t>A</w:t>
      </w:r>
      <w:r w:rsidRPr="00E9546F">
        <w:t xml:space="preserve">l </w:t>
      </w:r>
      <w:proofErr w:type="spellStart"/>
      <w:r w:rsidRPr="00E9546F">
        <w:t>Q</w:t>
      </w:r>
      <w:r>
        <w:t>āsim</w:t>
      </w:r>
      <w:proofErr w:type="spellEnd"/>
      <w:r>
        <w:t xml:space="preserve"> b</w:t>
      </w:r>
      <w:r w:rsidRPr="00E9546F">
        <w:t xml:space="preserve">in </w:t>
      </w:r>
      <w:proofErr w:type="spellStart"/>
      <w:r w:rsidRPr="00E9546F">
        <w:t>Sal</w:t>
      </w:r>
      <w:r>
        <w:t>ā</w:t>
      </w:r>
      <w:r w:rsidRPr="00E9546F">
        <w:t>m</w:t>
      </w:r>
      <w:proofErr w:type="spellEnd"/>
      <w:r w:rsidRPr="00E9546F">
        <w:t>,</w:t>
      </w:r>
      <w:r>
        <w:t xml:space="preserve"> </w:t>
      </w:r>
      <w:proofErr w:type="spellStart"/>
      <w:r w:rsidRPr="00390EC6">
        <w:rPr>
          <w:i/>
          <w:iCs/>
        </w:rPr>
        <w:t>Kitāb</w:t>
      </w:r>
      <w:proofErr w:type="spellEnd"/>
      <w:r w:rsidRPr="00390EC6">
        <w:rPr>
          <w:i/>
          <w:iCs/>
        </w:rPr>
        <w:t xml:space="preserve"> al </w:t>
      </w:r>
      <w:proofErr w:type="spellStart"/>
      <w:r w:rsidRPr="00390EC6">
        <w:rPr>
          <w:i/>
          <w:iCs/>
        </w:rPr>
        <w:t>Amwāl</w:t>
      </w:r>
      <w:proofErr w:type="spellEnd"/>
      <w:r w:rsidRPr="00E9546F">
        <w:t xml:space="preserve">, </w:t>
      </w:r>
      <w:r>
        <w:rPr>
          <w:rFonts w:ascii="Times New Roman" w:hAnsi="Times New Roman" w:cs="Times New Roman"/>
        </w:rPr>
        <w:t>Ḥ</w:t>
      </w:r>
      <w:r>
        <w:t xml:space="preserve">adīth # </w:t>
      </w:r>
      <w:r w:rsidRPr="00E9546F">
        <w:t>266</w:t>
      </w:r>
    </w:p>
  </w:endnote>
  <w:endnote w:id="17">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Pr>
          <w:rtl/>
        </w:rPr>
        <w:t>قدامۃ بن جعفر ، الخراج وصناع</w:t>
      </w:r>
      <w:r>
        <w:rPr>
          <w:rFonts w:hint="cs"/>
          <w:rtl/>
        </w:rPr>
        <w:t>ۃ</w:t>
      </w:r>
      <w:r w:rsidRPr="00E51082">
        <w:rPr>
          <w:rtl/>
        </w:rPr>
        <w:t xml:space="preserve"> الكتابۃ،</w:t>
      </w:r>
      <w:r w:rsidRPr="00C10E19">
        <w:rPr>
          <w:rtl/>
        </w:rPr>
        <w:t xml:space="preserve"> دار الرش</w:t>
      </w:r>
      <w:r>
        <w:rPr>
          <w:rtl/>
        </w:rPr>
        <w:t>ى</w:t>
      </w:r>
      <w:r w:rsidRPr="00C10E19">
        <w:rPr>
          <w:rtl/>
        </w:rPr>
        <w:t>د للنشر</w:t>
      </w:r>
      <w:r>
        <w:rPr>
          <w:rFonts w:hint="cs"/>
          <w:rtl/>
        </w:rPr>
        <w:t>،</w:t>
      </w:r>
      <w:r w:rsidRPr="00C10E19">
        <w:rPr>
          <w:rtl/>
        </w:rPr>
        <w:t xml:space="preserve"> بغداد،</w:t>
      </w:r>
      <w:r>
        <w:rPr>
          <w:rtl/>
        </w:rPr>
        <w:t>طبع</w:t>
      </w:r>
      <w:r w:rsidRPr="00C10E19">
        <w:rPr>
          <w:rtl/>
        </w:rPr>
        <w:t xml:space="preserve"> اولى، </w:t>
      </w:r>
      <w:r>
        <w:rPr>
          <w:rFonts w:hint="cs"/>
          <w:rtl/>
        </w:rPr>
        <w:t>۱۹۸۱ء، ۱: ۲۷۳</w:t>
      </w:r>
    </w:p>
    <w:p w:rsidR="00EA4FC9" w:rsidRPr="009A1007" w:rsidRDefault="00EA4FC9" w:rsidP="00390EC6">
      <w:pPr>
        <w:pStyle w:val="englishfootnotes"/>
        <w:rPr>
          <w:rtl/>
        </w:rPr>
      </w:pPr>
      <w:proofErr w:type="spellStart"/>
      <w:r w:rsidRPr="00E9546F">
        <w:t>Qud</w:t>
      </w:r>
      <w:r>
        <w:t>ā</w:t>
      </w:r>
      <w:r w:rsidRPr="00E9546F">
        <w:t>mah</w:t>
      </w:r>
      <w:proofErr w:type="spellEnd"/>
      <w:r w:rsidRPr="00E9546F">
        <w:t xml:space="preserve"> bin </w:t>
      </w:r>
      <w:proofErr w:type="spellStart"/>
      <w:r w:rsidRPr="00E9546F">
        <w:t>Ja</w:t>
      </w:r>
      <w:r>
        <w:t>’far</w:t>
      </w:r>
      <w:proofErr w:type="spellEnd"/>
      <w:r w:rsidRPr="00E9546F">
        <w:t>,</w:t>
      </w:r>
      <w:r>
        <w:t xml:space="preserve"> </w:t>
      </w:r>
      <w:r w:rsidRPr="00390EC6">
        <w:rPr>
          <w:i/>
          <w:iCs/>
        </w:rPr>
        <w:t xml:space="preserve">Al </w:t>
      </w:r>
      <w:proofErr w:type="spellStart"/>
      <w:r w:rsidRPr="00390EC6">
        <w:rPr>
          <w:i/>
          <w:iCs/>
        </w:rPr>
        <w:t>Khirāj</w:t>
      </w:r>
      <w:proofErr w:type="spellEnd"/>
      <w:r w:rsidRPr="00390EC6">
        <w:rPr>
          <w:i/>
          <w:iCs/>
        </w:rPr>
        <w:t xml:space="preserve"> </w:t>
      </w:r>
      <w:proofErr w:type="spellStart"/>
      <w:r w:rsidRPr="00390EC6">
        <w:rPr>
          <w:i/>
          <w:iCs/>
        </w:rPr>
        <w:t>wa</w:t>
      </w:r>
      <w:proofErr w:type="spellEnd"/>
      <w:r w:rsidRPr="00390EC6">
        <w:rPr>
          <w:i/>
          <w:iCs/>
        </w:rPr>
        <w:t xml:space="preserve"> </w:t>
      </w:r>
      <w:proofErr w:type="spellStart"/>
      <w:r w:rsidRPr="00390EC6">
        <w:rPr>
          <w:rFonts w:ascii="Times New Roman" w:hAnsi="Times New Roman" w:cs="Times New Roman"/>
          <w:i/>
          <w:iCs/>
        </w:rPr>
        <w:t>Ṣ</w:t>
      </w:r>
      <w:r w:rsidRPr="00390EC6">
        <w:rPr>
          <w:i/>
          <w:iCs/>
        </w:rPr>
        <w:t>anā‘ah</w:t>
      </w:r>
      <w:proofErr w:type="spellEnd"/>
      <w:r w:rsidRPr="00390EC6">
        <w:rPr>
          <w:i/>
          <w:iCs/>
        </w:rPr>
        <w:t xml:space="preserve"> al </w:t>
      </w:r>
      <w:proofErr w:type="spellStart"/>
      <w:r w:rsidRPr="00390EC6">
        <w:rPr>
          <w:i/>
          <w:iCs/>
        </w:rPr>
        <w:t>Kitābah</w:t>
      </w:r>
      <w:proofErr w:type="spellEnd"/>
      <w:r w:rsidRPr="00E9546F">
        <w:t>,</w:t>
      </w:r>
      <w:r>
        <w:t xml:space="preserve"> (</w:t>
      </w:r>
      <w:r w:rsidRPr="00E9546F">
        <w:t>Baghdad</w:t>
      </w:r>
      <w:r>
        <w:t xml:space="preserve">: </w:t>
      </w:r>
      <w:proofErr w:type="spellStart"/>
      <w:r>
        <w:t>Dā</w:t>
      </w:r>
      <w:r w:rsidRPr="00E9546F">
        <w:t>r</w:t>
      </w:r>
      <w:proofErr w:type="spellEnd"/>
      <w:r w:rsidRPr="00E9546F">
        <w:t xml:space="preserve"> </w:t>
      </w:r>
      <w:r>
        <w:t>a</w:t>
      </w:r>
      <w:r w:rsidRPr="00E9546F">
        <w:t xml:space="preserve">l </w:t>
      </w:r>
      <w:proofErr w:type="spellStart"/>
      <w:r w:rsidRPr="00E9546F">
        <w:t>Rash</w:t>
      </w:r>
      <w:r>
        <w:t>ī</w:t>
      </w:r>
      <w:r w:rsidRPr="00E9546F">
        <w:t>d</w:t>
      </w:r>
      <w:proofErr w:type="spellEnd"/>
      <w:r w:rsidRPr="00E9546F">
        <w:t xml:space="preserve"> ,1</w:t>
      </w:r>
      <w:r w:rsidRPr="00E9546F">
        <w:rPr>
          <w:vertAlign w:val="superscript"/>
        </w:rPr>
        <w:t>st</w:t>
      </w:r>
      <w:r w:rsidRPr="00E9546F">
        <w:t xml:space="preserve"> </w:t>
      </w:r>
      <w:r>
        <w:t>E</w:t>
      </w:r>
      <w:r w:rsidRPr="00E9546F">
        <w:t>dition 1981 AH</w:t>
      </w:r>
      <w:r>
        <w:t>)</w:t>
      </w:r>
      <w:r w:rsidRPr="00E9546F">
        <w:t>,</w:t>
      </w:r>
      <w:r>
        <w:t xml:space="preserve"> 1:273</w:t>
      </w:r>
    </w:p>
  </w:endnote>
  <w:endnote w:id="18">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Pr>
          <w:rFonts w:hint="cs"/>
          <w:rtl/>
        </w:rPr>
        <w:t xml:space="preserve">سورۃ </w:t>
      </w:r>
      <w:r w:rsidRPr="00E51082">
        <w:rPr>
          <w:rFonts w:hint="cs"/>
          <w:rtl/>
        </w:rPr>
        <w:t>المؤمنون</w:t>
      </w:r>
      <w:r>
        <w:rPr>
          <w:rFonts w:hint="cs"/>
          <w:rtl/>
        </w:rPr>
        <w:t>، ۵۲</w:t>
      </w:r>
    </w:p>
    <w:p w:rsidR="00EA4FC9" w:rsidRPr="00E9546F" w:rsidRDefault="00EA4FC9" w:rsidP="00390EC6">
      <w:pPr>
        <w:pStyle w:val="englishfootnotes"/>
        <w:rPr>
          <w:rtl/>
        </w:rPr>
      </w:pPr>
      <w:r>
        <w:t>Sūrah al</w:t>
      </w:r>
      <w:r w:rsidRPr="00E9546F">
        <w:t xml:space="preserve"> </w:t>
      </w:r>
      <w:proofErr w:type="spellStart"/>
      <w:r w:rsidRPr="00E9546F">
        <w:t>Mo</w:t>
      </w:r>
      <w:r>
        <w:t>’</w:t>
      </w:r>
      <w:r w:rsidRPr="00E9546F">
        <w:t>min</w:t>
      </w:r>
      <w:r>
        <w:t>ū</w:t>
      </w:r>
      <w:r w:rsidRPr="00E9546F">
        <w:t>n</w:t>
      </w:r>
      <w:proofErr w:type="spellEnd"/>
      <w:r>
        <w:t>,</w:t>
      </w:r>
      <w:r w:rsidRPr="00E9546F">
        <w:t xml:space="preserve"> 52</w:t>
      </w:r>
    </w:p>
  </w:endnote>
  <w:endnote w:id="19">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Pr>
          <w:rFonts w:hint="cs"/>
          <w:rtl/>
        </w:rPr>
        <w:t xml:space="preserve">سورۃ </w:t>
      </w:r>
      <w:r w:rsidRPr="001822AD">
        <w:rPr>
          <w:rFonts w:hint="cs"/>
          <w:rtl/>
        </w:rPr>
        <w:t xml:space="preserve">التوبۃ </w:t>
      </w:r>
      <w:r>
        <w:rPr>
          <w:rFonts w:hint="cs"/>
          <w:rtl/>
        </w:rPr>
        <w:t>، ۷۱</w:t>
      </w:r>
    </w:p>
    <w:p w:rsidR="00EA4FC9" w:rsidRPr="00E9546F" w:rsidRDefault="00EA4FC9" w:rsidP="00390EC6">
      <w:pPr>
        <w:pStyle w:val="englishfootnotes"/>
        <w:rPr>
          <w:rtl/>
        </w:rPr>
      </w:pPr>
      <w:r>
        <w:t>Sūrah</w:t>
      </w:r>
      <w:r w:rsidRPr="00E9546F">
        <w:t xml:space="preserve"> Al </w:t>
      </w:r>
      <w:proofErr w:type="spellStart"/>
      <w:r>
        <w:t>T</w:t>
      </w:r>
      <w:r w:rsidRPr="00E9546F">
        <w:t>awbah</w:t>
      </w:r>
      <w:proofErr w:type="spellEnd"/>
      <w:r>
        <w:t xml:space="preserve">, </w:t>
      </w:r>
      <w:r w:rsidRPr="00E9546F">
        <w:t>71</w:t>
      </w:r>
    </w:p>
  </w:endnote>
  <w:endnote w:id="20">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sidRPr="00E51082">
        <w:rPr>
          <w:color w:val="000000" w:themeColor="text1"/>
          <w:rtl/>
        </w:rPr>
        <w:t>القشىرى</w:t>
      </w:r>
      <w:r>
        <w:rPr>
          <w:rFonts w:hint="cs"/>
          <w:color w:val="000000" w:themeColor="text1"/>
          <w:rtl/>
        </w:rPr>
        <w:t>،</w:t>
      </w:r>
      <w:r w:rsidRPr="00E51082">
        <w:rPr>
          <w:color w:val="000000" w:themeColor="text1"/>
          <w:rtl/>
        </w:rPr>
        <w:t xml:space="preserve"> مسلم بن الحجاج،الصحىح المسلم</w:t>
      </w:r>
      <w:r>
        <w:rPr>
          <w:rFonts w:hint="cs"/>
          <w:rtl/>
        </w:rPr>
        <w:t>،</w:t>
      </w:r>
      <w:r w:rsidRPr="004972AA">
        <w:rPr>
          <w:rtl/>
        </w:rPr>
        <w:t xml:space="preserve"> </w:t>
      </w:r>
      <w:r w:rsidRPr="00D01404">
        <w:rPr>
          <w:rtl/>
        </w:rPr>
        <w:t xml:space="preserve">دار </w:t>
      </w:r>
      <w:r>
        <w:rPr>
          <w:rFonts w:hint="cs"/>
          <w:rtl/>
        </w:rPr>
        <w:t>ا</w:t>
      </w:r>
      <w:r w:rsidRPr="00D01404">
        <w:rPr>
          <w:rtl/>
        </w:rPr>
        <w:t>ح</w:t>
      </w:r>
      <w:r>
        <w:rPr>
          <w:rtl/>
        </w:rPr>
        <w:t>ى</w:t>
      </w:r>
      <w:r w:rsidRPr="00D01404">
        <w:rPr>
          <w:rtl/>
        </w:rPr>
        <w:t>اء التراث العرب</w:t>
      </w:r>
      <w:r>
        <w:rPr>
          <w:rtl/>
        </w:rPr>
        <w:t>ى</w:t>
      </w:r>
      <w:r>
        <w:rPr>
          <w:rFonts w:hint="cs"/>
          <w:rtl/>
        </w:rPr>
        <w:t>،</w:t>
      </w:r>
      <w:r w:rsidRPr="00D01404">
        <w:rPr>
          <w:rtl/>
        </w:rPr>
        <w:t xml:space="preserve"> ب</w:t>
      </w:r>
      <w:r>
        <w:rPr>
          <w:rtl/>
        </w:rPr>
        <w:t>ى</w:t>
      </w:r>
      <w:r w:rsidRPr="00D01404">
        <w:rPr>
          <w:rtl/>
        </w:rPr>
        <w:t>روت</w:t>
      </w:r>
      <w:r w:rsidRPr="00E51082">
        <w:rPr>
          <w:color w:val="000000" w:themeColor="text1"/>
          <w:rtl/>
        </w:rPr>
        <w:t>،</w:t>
      </w:r>
      <w:r w:rsidRPr="00E51082">
        <w:rPr>
          <w:rtl/>
        </w:rPr>
        <w:t xml:space="preserve">حدیث </w:t>
      </w:r>
      <w:r>
        <w:rPr>
          <w:rFonts w:hint="cs"/>
          <w:rtl/>
        </w:rPr>
        <w:t>رقم: ۲۵۸۶</w:t>
      </w:r>
    </w:p>
    <w:p w:rsidR="00EA4FC9" w:rsidRPr="00E9546F" w:rsidRDefault="00EA4FC9" w:rsidP="00716096">
      <w:pPr>
        <w:pStyle w:val="englishfootnotes"/>
        <w:rPr>
          <w:rtl/>
        </w:rPr>
      </w:pPr>
      <w:r w:rsidRPr="00E9546F">
        <w:t xml:space="preserve">Al </w:t>
      </w:r>
      <w:proofErr w:type="spellStart"/>
      <w:r w:rsidRPr="00E9546F">
        <w:t>Qusha</w:t>
      </w:r>
      <w:r>
        <w:t>yrī</w:t>
      </w:r>
      <w:proofErr w:type="spellEnd"/>
      <w:r>
        <w:t>,</w:t>
      </w:r>
      <w:r w:rsidRPr="00E9546F">
        <w:t xml:space="preserve"> Muslim bin </w:t>
      </w:r>
      <w:proofErr w:type="spellStart"/>
      <w:r>
        <w:rPr>
          <w:rFonts w:ascii="Times New Roman" w:hAnsi="Times New Roman" w:cs="Times New Roman"/>
        </w:rPr>
        <w:t>Ḥ</w:t>
      </w:r>
      <w:r>
        <w:t>aj</w:t>
      </w:r>
      <w:r w:rsidRPr="00E9546F">
        <w:t>j</w:t>
      </w:r>
      <w:r>
        <w:t>ā</w:t>
      </w:r>
      <w:r w:rsidRPr="00E9546F">
        <w:t>j</w:t>
      </w:r>
      <w:proofErr w:type="spellEnd"/>
      <w:r>
        <w:t>,</w:t>
      </w:r>
      <w:r w:rsidRPr="00E9546F">
        <w:t xml:space="preserve"> </w:t>
      </w:r>
      <w:r>
        <w:t xml:space="preserve"> </w:t>
      </w:r>
      <w:r w:rsidRPr="00716096">
        <w:rPr>
          <w:rFonts w:ascii="Times New Roman" w:hAnsi="Times New Roman" w:cs="Times New Roman"/>
          <w:i/>
          <w:iCs/>
        </w:rPr>
        <w:t>Ṣ</w:t>
      </w:r>
      <w:r w:rsidRPr="00716096">
        <w:rPr>
          <w:i/>
          <w:iCs/>
        </w:rPr>
        <w:t>a</w:t>
      </w:r>
      <w:r w:rsidRPr="00716096">
        <w:rPr>
          <w:rFonts w:ascii="Times New Roman" w:hAnsi="Times New Roman" w:cs="Times New Roman"/>
          <w:i/>
          <w:iCs/>
        </w:rPr>
        <w:t>ḥ</w:t>
      </w:r>
      <w:r w:rsidRPr="00716096">
        <w:rPr>
          <w:i/>
          <w:iCs/>
        </w:rPr>
        <w:t>ī</w:t>
      </w:r>
      <w:r w:rsidRPr="00716096">
        <w:rPr>
          <w:rFonts w:ascii="Times New Roman" w:hAnsi="Times New Roman" w:cs="Times New Roman"/>
          <w:i/>
          <w:iCs/>
        </w:rPr>
        <w:t>ḥ</w:t>
      </w:r>
      <w:r w:rsidRPr="00716096">
        <w:rPr>
          <w:i/>
          <w:iCs/>
        </w:rPr>
        <w:t xml:space="preserve"> Muslim</w:t>
      </w:r>
      <w:r>
        <w:t xml:space="preserve">, (Beirut: </w:t>
      </w:r>
      <w:proofErr w:type="spellStart"/>
      <w:r>
        <w:t>Dār</w:t>
      </w:r>
      <w:proofErr w:type="spellEnd"/>
      <w:r>
        <w:t xml:space="preserve"> </w:t>
      </w:r>
      <w:proofErr w:type="spellStart"/>
      <w:r>
        <w:t>I</w:t>
      </w:r>
      <w:r>
        <w:rPr>
          <w:rFonts w:ascii="Times New Roman" w:hAnsi="Times New Roman" w:cs="Times New Roman"/>
        </w:rPr>
        <w:t>ḥ</w:t>
      </w:r>
      <w:r>
        <w:t>yā</w:t>
      </w:r>
      <w:proofErr w:type="spellEnd"/>
      <w:r>
        <w:t xml:space="preserve">’ al </w:t>
      </w:r>
      <w:proofErr w:type="spellStart"/>
      <w:r>
        <w:t>Turath</w:t>
      </w:r>
      <w:proofErr w:type="spellEnd"/>
      <w:r>
        <w:t xml:space="preserve"> al ‘</w:t>
      </w:r>
      <w:proofErr w:type="spellStart"/>
      <w:r>
        <w:t>Arabī</w:t>
      </w:r>
      <w:proofErr w:type="spellEnd"/>
      <w:r>
        <w:t xml:space="preserve">, </w:t>
      </w:r>
      <w:r w:rsidRPr="00E9546F">
        <w:t>1999</w:t>
      </w:r>
      <w:r>
        <w:t>)</w:t>
      </w:r>
      <w:r w:rsidRPr="00E9546F">
        <w:t>,</w:t>
      </w:r>
      <w:r>
        <w:t xml:space="preserve"> </w:t>
      </w:r>
      <w:r>
        <w:rPr>
          <w:rFonts w:ascii="Times New Roman" w:hAnsi="Times New Roman" w:cs="Times New Roman"/>
        </w:rPr>
        <w:t>Ḥ</w:t>
      </w:r>
      <w:r>
        <w:t>adīth # 2586</w:t>
      </w:r>
    </w:p>
  </w:endnote>
  <w:endnote w:id="21">
    <w:p w:rsidR="00EA4FC9" w:rsidRPr="00E9546F" w:rsidRDefault="00EA4FC9" w:rsidP="005644B5">
      <w:pPr>
        <w:pStyle w:val="UrduFootnotes"/>
        <w:rPr>
          <w:rFonts w:asciiTheme="majorBidi" w:hAnsiTheme="majorBidi" w:cstheme="majorBidi"/>
        </w:rPr>
      </w:pPr>
      <w:r>
        <w:rPr>
          <w:rStyle w:val="EndnoteReference"/>
          <w:rFonts w:eastAsiaTheme="majorEastAsia"/>
        </w:rPr>
        <w:endnoteRef/>
      </w:r>
      <w:r>
        <w:t xml:space="preserve"> </w:t>
      </w:r>
      <w:r>
        <w:rPr>
          <w:rFonts w:hint="cs"/>
          <w:rtl/>
        </w:rPr>
        <w:t xml:space="preserve"> </w:t>
      </w:r>
      <w:r w:rsidRPr="00AC18C1">
        <w:rPr>
          <w:rtl/>
        </w:rPr>
        <w:t>الطبر</w:t>
      </w:r>
      <w:r>
        <w:rPr>
          <w:rtl/>
        </w:rPr>
        <w:t>ى</w:t>
      </w:r>
      <w:r w:rsidRPr="00AC18C1">
        <w:rPr>
          <w:rtl/>
        </w:rPr>
        <w:t xml:space="preserve"> محمد بن جر</w:t>
      </w:r>
      <w:r>
        <w:rPr>
          <w:rtl/>
        </w:rPr>
        <w:t>ى</w:t>
      </w:r>
      <w:r w:rsidRPr="00AC18C1">
        <w:rPr>
          <w:rtl/>
        </w:rPr>
        <w:t>ر ،تار</w:t>
      </w:r>
      <w:r>
        <w:rPr>
          <w:rtl/>
        </w:rPr>
        <w:t>ى</w:t>
      </w:r>
      <w:r w:rsidRPr="00AC18C1">
        <w:rPr>
          <w:rtl/>
        </w:rPr>
        <w:t>خ الرسل والملوك،</w:t>
      </w:r>
      <w:r w:rsidRPr="009C0595">
        <w:rPr>
          <w:rtl/>
        </w:rPr>
        <w:t xml:space="preserve"> دار التراث ب</w:t>
      </w:r>
      <w:r>
        <w:rPr>
          <w:rtl/>
        </w:rPr>
        <w:t>ى</w:t>
      </w:r>
      <w:r w:rsidRPr="009C0595">
        <w:rPr>
          <w:rtl/>
        </w:rPr>
        <w:t>روت،</w:t>
      </w:r>
      <w:r>
        <w:rPr>
          <w:rFonts w:hint="cs"/>
          <w:rtl/>
        </w:rPr>
        <w:t>طبع دوم، ۱۳۸۷ھ، ۴: ۱۰۰</w:t>
      </w:r>
    </w:p>
    <w:p w:rsidR="00EA4FC9" w:rsidRPr="005C741B" w:rsidRDefault="00EA4FC9" w:rsidP="00716096">
      <w:pPr>
        <w:pStyle w:val="englishfootnotes"/>
        <w:rPr>
          <w:rtl/>
        </w:rPr>
      </w:pPr>
      <w:r w:rsidRPr="00E9546F">
        <w:t xml:space="preserve">Al </w:t>
      </w:r>
      <w:proofErr w:type="spellStart"/>
      <w:r>
        <w:rPr>
          <w:rFonts w:ascii="Times New Roman" w:hAnsi="Times New Roman" w:cs="Times New Roman"/>
        </w:rPr>
        <w:t>Ṭ</w:t>
      </w:r>
      <w:r w:rsidRPr="00E9546F">
        <w:t>abar</w:t>
      </w:r>
      <w:r>
        <w:t>ī</w:t>
      </w:r>
      <w:proofErr w:type="spellEnd"/>
      <w:r>
        <w:t>,</w:t>
      </w:r>
      <w:r w:rsidRPr="00E9546F">
        <w:t xml:space="preserve"> </w:t>
      </w:r>
      <w:r>
        <w:t>Mu</w:t>
      </w:r>
      <w:r>
        <w:rPr>
          <w:rFonts w:ascii="Times New Roman" w:hAnsi="Times New Roman" w:cs="Times New Roman"/>
        </w:rPr>
        <w:t>ḥ</w:t>
      </w:r>
      <w:r>
        <w:t>ammad</w:t>
      </w:r>
      <w:r w:rsidRPr="00E9546F">
        <w:t xml:space="preserve"> bin </w:t>
      </w:r>
      <w:proofErr w:type="spellStart"/>
      <w:r w:rsidRPr="00E9546F">
        <w:t>Jar</w:t>
      </w:r>
      <w:r>
        <w:t>ī</w:t>
      </w:r>
      <w:r w:rsidRPr="00E9546F">
        <w:t>r</w:t>
      </w:r>
      <w:proofErr w:type="spellEnd"/>
      <w:r w:rsidRPr="00E9546F">
        <w:t>,</w:t>
      </w:r>
      <w:r>
        <w:t xml:space="preserve"> </w:t>
      </w:r>
      <w:proofErr w:type="spellStart"/>
      <w:r w:rsidRPr="00716096">
        <w:rPr>
          <w:i/>
          <w:iCs/>
        </w:rPr>
        <w:t>Tārīkh</w:t>
      </w:r>
      <w:proofErr w:type="spellEnd"/>
      <w:r w:rsidRPr="00716096">
        <w:rPr>
          <w:i/>
          <w:iCs/>
        </w:rPr>
        <w:t xml:space="preserve"> al </w:t>
      </w:r>
      <w:proofErr w:type="spellStart"/>
      <w:r w:rsidRPr="00716096">
        <w:rPr>
          <w:i/>
          <w:iCs/>
        </w:rPr>
        <w:t>Rusul</w:t>
      </w:r>
      <w:proofErr w:type="spellEnd"/>
      <w:r w:rsidRPr="00716096">
        <w:rPr>
          <w:i/>
          <w:iCs/>
        </w:rPr>
        <w:t xml:space="preserve"> </w:t>
      </w:r>
      <w:proofErr w:type="spellStart"/>
      <w:r w:rsidRPr="00716096">
        <w:rPr>
          <w:i/>
          <w:iCs/>
        </w:rPr>
        <w:t>wal</w:t>
      </w:r>
      <w:proofErr w:type="spellEnd"/>
      <w:r w:rsidRPr="00716096">
        <w:rPr>
          <w:i/>
          <w:iCs/>
        </w:rPr>
        <w:t xml:space="preserve"> </w:t>
      </w:r>
      <w:proofErr w:type="spellStart"/>
      <w:r w:rsidRPr="00716096">
        <w:rPr>
          <w:i/>
          <w:iCs/>
        </w:rPr>
        <w:t>Malūk</w:t>
      </w:r>
      <w:proofErr w:type="spellEnd"/>
      <w:r w:rsidRPr="00E9546F">
        <w:t xml:space="preserve">, </w:t>
      </w:r>
      <w:r>
        <w:t>(Beirut:</w:t>
      </w:r>
      <w:r w:rsidRPr="00E9546F">
        <w:t xml:space="preserve"> </w:t>
      </w:r>
      <w:proofErr w:type="spellStart"/>
      <w:r w:rsidRPr="00E9546F">
        <w:t>D</w:t>
      </w:r>
      <w:r>
        <w:t>ā</w:t>
      </w:r>
      <w:r w:rsidRPr="00E9546F">
        <w:t>r</w:t>
      </w:r>
      <w:proofErr w:type="spellEnd"/>
      <w:r w:rsidRPr="00E9546F">
        <w:t xml:space="preserve"> al </w:t>
      </w:r>
      <w:proofErr w:type="spellStart"/>
      <w:r>
        <w:t>T</w:t>
      </w:r>
      <w:r w:rsidRPr="00E9546F">
        <w:t>ur</w:t>
      </w:r>
      <w:r>
        <w:t>ā</w:t>
      </w:r>
      <w:r w:rsidRPr="00E9546F">
        <w:t>ht</w:t>
      </w:r>
      <w:proofErr w:type="spellEnd"/>
      <w:r w:rsidRPr="00E9546F">
        <w:t xml:space="preserve"> al </w:t>
      </w:r>
      <w:r>
        <w:t>‘</w:t>
      </w:r>
      <w:proofErr w:type="spellStart"/>
      <w:r>
        <w:t>A</w:t>
      </w:r>
      <w:r w:rsidRPr="00E9546F">
        <w:t>rab</w:t>
      </w:r>
      <w:r>
        <w:t>ī</w:t>
      </w:r>
      <w:proofErr w:type="spellEnd"/>
      <w:r w:rsidRPr="00E9546F">
        <w:t>,</w:t>
      </w:r>
      <w:r>
        <w:t xml:space="preserve"> </w:t>
      </w:r>
      <w:r w:rsidRPr="00E9546F">
        <w:t>2</w:t>
      </w:r>
      <w:r w:rsidRPr="00E9546F">
        <w:rPr>
          <w:vertAlign w:val="superscript"/>
        </w:rPr>
        <w:t>nd</w:t>
      </w:r>
      <w:r w:rsidRPr="00E9546F">
        <w:t xml:space="preserve"> </w:t>
      </w:r>
      <w:r>
        <w:t>E</w:t>
      </w:r>
      <w:r w:rsidRPr="00E9546F">
        <w:t>dition</w:t>
      </w:r>
      <w:r>
        <w:t>, 1387)</w:t>
      </w:r>
      <w:r w:rsidRPr="00E9546F">
        <w:t>,</w:t>
      </w:r>
      <w:r>
        <w:t xml:space="preserve"> </w:t>
      </w:r>
      <w:r w:rsidRPr="00E9546F">
        <w:t>4:100</w:t>
      </w:r>
    </w:p>
  </w:endnote>
  <w:endnote w:id="22">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 xml:space="preserve"> محمد بن سعد، الطبقات الكبرى</w:t>
      </w:r>
      <w:r>
        <w:rPr>
          <w:rFonts w:hint="cs"/>
          <w:rtl/>
        </w:rPr>
        <w:t xml:space="preserve"> ،</w:t>
      </w:r>
      <w:r w:rsidRPr="004972AA">
        <w:rPr>
          <w:rtl/>
        </w:rPr>
        <w:t xml:space="preserve"> </w:t>
      </w:r>
      <w:r w:rsidRPr="00BE7F25">
        <w:rPr>
          <w:rtl/>
        </w:rPr>
        <w:t>دارالكتب العلم</w:t>
      </w:r>
      <w:r>
        <w:rPr>
          <w:rtl/>
        </w:rPr>
        <w:t>ى</w:t>
      </w:r>
      <w:r>
        <w:rPr>
          <w:rFonts w:hint="cs"/>
          <w:rtl/>
        </w:rPr>
        <w:t>ۃ</w:t>
      </w:r>
      <w:r w:rsidRPr="00BE7F25">
        <w:rPr>
          <w:rtl/>
        </w:rPr>
        <w:t>ب</w:t>
      </w:r>
      <w:r>
        <w:rPr>
          <w:rtl/>
        </w:rPr>
        <w:t>ى</w:t>
      </w:r>
      <w:r w:rsidRPr="00BE7F25">
        <w:rPr>
          <w:rtl/>
        </w:rPr>
        <w:t>روت،</w:t>
      </w:r>
      <w:r>
        <w:rPr>
          <w:rFonts w:hint="cs"/>
          <w:rtl/>
        </w:rPr>
        <w:t>طبع اولی، ۱۴۱۰ھ، ۳: ۲۳۶</w:t>
      </w:r>
    </w:p>
    <w:p w:rsidR="00EA4FC9" w:rsidRPr="00E51082" w:rsidRDefault="00EA4FC9" w:rsidP="00716096">
      <w:pPr>
        <w:pStyle w:val="englishfootnotes"/>
        <w:rPr>
          <w:rtl/>
        </w:rPr>
      </w:pPr>
      <w:r>
        <w:t>Mu</w:t>
      </w:r>
      <w:r>
        <w:rPr>
          <w:rFonts w:ascii="Times New Roman" w:hAnsi="Times New Roman" w:cs="Times New Roman"/>
        </w:rPr>
        <w:t>ḥ</w:t>
      </w:r>
      <w:r>
        <w:t>ammad</w:t>
      </w:r>
      <w:r w:rsidRPr="00E9546F">
        <w:t xml:space="preserve"> bin </w:t>
      </w:r>
      <w:proofErr w:type="spellStart"/>
      <w:r>
        <w:t>S</w:t>
      </w:r>
      <w:r w:rsidRPr="00E9546F">
        <w:t>a</w:t>
      </w:r>
      <w:r>
        <w:t>’</w:t>
      </w:r>
      <w:r w:rsidRPr="00E9546F">
        <w:t>ad</w:t>
      </w:r>
      <w:proofErr w:type="spellEnd"/>
      <w:r w:rsidRPr="00E9546F">
        <w:t>,</w:t>
      </w:r>
      <w:r>
        <w:t xml:space="preserve"> </w:t>
      </w:r>
      <w:r w:rsidRPr="00716096">
        <w:rPr>
          <w:i/>
          <w:iCs/>
        </w:rPr>
        <w:t xml:space="preserve">Al </w:t>
      </w:r>
      <w:proofErr w:type="spellStart"/>
      <w:r w:rsidRPr="00716096">
        <w:rPr>
          <w:rFonts w:ascii="Times New Roman" w:hAnsi="Times New Roman" w:cs="Times New Roman"/>
          <w:i/>
          <w:iCs/>
        </w:rPr>
        <w:t>Ṭ</w:t>
      </w:r>
      <w:r w:rsidRPr="00716096">
        <w:rPr>
          <w:i/>
          <w:iCs/>
        </w:rPr>
        <w:t>abqāt</w:t>
      </w:r>
      <w:proofErr w:type="spellEnd"/>
      <w:r w:rsidRPr="00716096">
        <w:rPr>
          <w:i/>
          <w:iCs/>
        </w:rPr>
        <w:t xml:space="preserve"> al Kubra</w:t>
      </w:r>
      <w:r w:rsidRPr="00E9546F">
        <w:t xml:space="preserve">, </w:t>
      </w:r>
      <w:r>
        <w:t xml:space="preserve">(Beirut: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xml:space="preserve">, </w:t>
      </w:r>
      <w:r w:rsidRPr="00E9546F">
        <w:t>1</w:t>
      </w:r>
      <w:r w:rsidRPr="00E9546F">
        <w:rPr>
          <w:vertAlign w:val="superscript"/>
        </w:rPr>
        <w:t>st</w:t>
      </w:r>
      <w:r w:rsidRPr="00E9546F">
        <w:t xml:space="preserve"> </w:t>
      </w:r>
      <w:r>
        <w:t>E</w:t>
      </w:r>
      <w:r w:rsidRPr="00E9546F">
        <w:t>dition</w:t>
      </w:r>
      <w:r>
        <w:t>,</w:t>
      </w:r>
      <w:r w:rsidRPr="00E9546F">
        <w:t xml:space="preserve"> 1410</w:t>
      </w:r>
      <w:r>
        <w:t>)</w:t>
      </w:r>
      <w:r w:rsidRPr="00E9546F">
        <w:t>,</w:t>
      </w:r>
      <w:r>
        <w:t xml:space="preserve"> </w:t>
      </w:r>
      <w:r w:rsidRPr="00E9546F">
        <w:t>3:236</w:t>
      </w:r>
    </w:p>
  </w:endnote>
  <w:endnote w:id="23">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Pr>
          <w:rtl/>
        </w:rPr>
        <w:t>الطبرى</w:t>
      </w:r>
      <w:r>
        <w:rPr>
          <w:rFonts w:hint="cs"/>
          <w:rtl/>
        </w:rPr>
        <w:t>،</w:t>
      </w:r>
      <w:r>
        <w:rPr>
          <w:rtl/>
        </w:rPr>
        <w:t xml:space="preserve"> محمد بن جرىر</w:t>
      </w:r>
      <w:r w:rsidRPr="00E51082">
        <w:rPr>
          <w:rtl/>
        </w:rPr>
        <w:t>،تاریخ الامم والملوک ،</w:t>
      </w:r>
      <w:r>
        <w:rPr>
          <w:rFonts w:hint="cs"/>
          <w:rtl/>
        </w:rPr>
        <w:t>۴: ۱۰۰</w:t>
      </w:r>
    </w:p>
    <w:p w:rsidR="00EA4FC9" w:rsidRPr="00E9546F" w:rsidRDefault="00EA4FC9" w:rsidP="00DE2AD3">
      <w:pPr>
        <w:pStyle w:val="englishfootnotes"/>
        <w:rPr>
          <w:rtl/>
        </w:rPr>
      </w:pPr>
      <w:r w:rsidRPr="00E9546F">
        <w:t xml:space="preserve">Al </w:t>
      </w:r>
      <w:proofErr w:type="spellStart"/>
      <w:r>
        <w:rPr>
          <w:rFonts w:ascii="Times New Roman" w:hAnsi="Times New Roman" w:cs="Times New Roman"/>
        </w:rPr>
        <w:t>Ṭ</w:t>
      </w:r>
      <w:r w:rsidRPr="00E9546F">
        <w:t>abar</w:t>
      </w:r>
      <w:r>
        <w:t>ī</w:t>
      </w:r>
      <w:proofErr w:type="spellEnd"/>
      <w:r>
        <w:t>,</w:t>
      </w:r>
      <w:r w:rsidRPr="00E9546F">
        <w:t xml:space="preserve"> </w:t>
      </w:r>
      <w:r>
        <w:t>Mu</w:t>
      </w:r>
      <w:r>
        <w:rPr>
          <w:rFonts w:ascii="Times New Roman" w:hAnsi="Times New Roman" w:cs="Times New Roman"/>
        </w:rPr>
        <w:t>ḥ</w:t>
      </w:r>
      <w:r>
        <w:t>ammad</w:t>
      </w:r>
      <w:r w:rsidRPr="00E9546F">
        <w:t xml:space="preserve"> bin </w:t>
      </w:r>
      <w:proofErr w:type="spellStart"/>
      <w:r w:rsidRPr="00E9546F">
        <w:t>Jar</w:t>
      </w:r>
      <w:r>
        <w:t>ī</w:t>
      </w:r>
      <w:r w:rsidRPr="00E9546F">
        <w:t>r</w:t>
      </w:r>
      <w:proofErr w:type="spellEnd"/>
      <w:r w:rsidRPr="00E9546F">
        <w:t>,</w:t>
      </w:r>
      <w:r>
        <w:t xml:space="preserve"> </w:t>
      </w:r>
      <w:proofErr w:type="spellStart"/>
      <w:r w:rsidRPr="00716096">
        <w:rPr>
          <w:i/>
          <w:iCs/>
        </w:rPr>
        <w:t>Tārīkh</w:t>
      </w:r>
      <w:proofErr w:type="spellEnd"/>
      <w:r w:rsidRPr="00716096">
        <w:rPr>
          <w:i/>
          <w:iCs/>
        </w:rPr>
        <w:t xml:space="preserve"> al </w:t>
      </w:r>
      <w:proofErr w:type="spellStart"/>
      <w:r w:rsidRPr="00716096">
        <w:rPr>
          <w:i/>
          <w:iCs/>
        </w:rPr>
        <w:t>Rusul</w:t>
      </w:r>
      <w:proofErr w:type="spellEnd"/>
      <w:r w:rsidRPr="00716096">
        <w:rPr>
          <w:i/>
          <w:iCs/>
        </w:rPr>
        <w:t xml:space="preserve"> </w:t>
      </w:r>
      <w:proofErr w:type="spellStart"/>
      <w:r w:rsidRPr="00716096">
        <w:rPr>
          <w:i/>
          <w:iCs/>
        </w:rPr>
        <w:t>wal</w:t>
      </w:r>
      <w:proofErr w:type="spellEnd"/>
      <w:r w:rsidRPr="00716096">
        <w:rPr>
          <w:i/>
          <w:iCs/>
        </w:rPr>
        <w:t xml:space="preserve"> </w:t>
      </w:r>
      <w:proofErr w:type="spellStart"/>
      <w:r w:rsidRPr="00716096">
        <w:rPr>
          <w:i/>
          <w:iCs/>
        </w:rPr>
        <w:t>Malūk</w:t>
      </w:r>
      <w:proofErr w:type="spellEnd"/>
      <w:r w:rsidRPr="00E9546F">
        <w:t>, 4:100</w:t>
      </w:r>
    </w:p>
  </w:endnote>
  <w:endnote w:id="24">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sidRPr="00E51082">
        <w:rPr>
          <w:rtl/>
        </w:rPr>
        <w:t xml:space="preserve"> محمد بن سعد ، الطبقات الكبرى</w:t>
      </w:r>
      <w:r>
        <w:rPr>
          <w:rFonts w:hint="cs"/>
          <w:rtl/>
        </w:rPr>
        <w:t>ٰ</w:t>
      </w:r>
      <w:r w:rsidRPr="00E51082">
        <w:rPr>
          <w:rtl/>
        </w:rPr>
        <w:t>،</w:t>
      </w:r>
      <w:r>
        <w:rPr>
          <w:rFonts w:hint="cs"/>
          <w:rtl/>
        </w:rPr>
        <w:t>۳: ۲۶۲</w:t>
      </w:r>
    </w:p>
    <w:p w:rsidR="00EA4FC9" w:rsidRPr="00E51082" w:rsidRDefault="00EA4FC9" w:rsidP="00DE2AD3">
      <w:pPr>
        <w:pStyle w:val="englishfootnotes"/>
        <w:rPr>
          <w:rtl/>
        </w:rPr>
      </w:pPr>
      <w:r>
        <w:t>Mu</w:t>
      </w:r>
      <w:r>
        <w:rPr>
          <w:rFonts w:ascii="Times New Roman" w:hAnsi="Times New Roman" w:cs="Times New Roman"/>
        </w:rPr>
        <w:t>ḥ</w:t>
      </w:r>
      <w:r>
        <w:t>ammad</w:t>
      </w:r>
      <w:r w:rsidRPr="00E9546F">
        <w:t xml:space="preserve"> bin </w:t>
      </w:r>
      <w:proofErr w:type="spellStart"/>
      <w:r>
        <w:t>S</w:t>
      </w:r>
      <w:r w:rsidRPr="00E9546F">
        <w:t>a</w:t>
      </w:r>
      <w:r>
        <w:t>’</w:t>
      </w:r>
      <w:r w:rsidRPr="00E9546F">
        <w:t>ad</w:t>
      </w:r>
      <w:proofErr w:type="spellEnd"/>
      <w:r w:rsidRPr="00E9546F">
        <w:t>,</w:t>
      </w:r>
      <w:r>
        <w:t xml:space="preserve"> </w:t>
      </w:r>
      <w:r w:rsidRPr="00716096">
        <w:rPr>
          <w:i/>
          <w:iCs/>
        </w:rPr>
        <w:t xml:space="preserve">Al </w:t>
      </w:r>
      <w:proofErr w:type="spellStart"/>
      <w:r w:rsidRPr="00716096">
        <w:rPr>
          <w:rFonts w:ascii="Times New Roman" w:hAnsi="Times New Roman" w:cs="Times New Roman"/>
          <w:i/>
          <w:iCs/>
        </w:rPr>
        <w:t>Ṭ</w:t>
      </w:r>
      <w:r w:rsidRPr="00716096">
        <w:rPr>
          <w:i/>
          <w:iCs/>
        </w:rPr>
        <w:t>abqāt</w:t>
      </w:r>
      <w:proofErr w:type="spellEnd"/>
      <w:r w:rsidRPr="00716096">
        <w:rPr>
          <w:i/>
          <w:iCs/>
        </w:rPr>
        <w:t xml:space="preserve"> al Kubra</w:t>
      </w:r>
      <w:r w:rsidRPr="00E9546F">
        <w:t>,</w:t>
      </w:r>
      <w:r>
        <w:t xml:space="preserve"> 3:262</w:t>
      </w:r>
    </w:p>
  </w:endnote>
  <w:endnote w:id="25">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Pr>
          <w:rtl/>
        </w:rPr>
        <w:t>عمر بن شبۃ ، تارىخ المدىنۃ</w:t>
      </w:r>
      <w:r w:rsidRPr="00E51082">
        <w:rPr>
          <w:rtl/>
        </w:rPr>
        <w:t>،</w:t>
      </w:r>
      <w:r>
        <w:rPr>
          <w:rFonts w:hint="cs"/>
          <w:rtl/>
        </w:rPr>
        <w:t xml:space="preserve"> ۳: ۸۹۲</w:t>
      </w:r>
    </w:p>
    <w:p w:rsidR="00EA4FC9" w:rsidRPr="00E51082" w:rsidRDefault="00EA4FC9" w:rsidP="00DE2AD3">
      <w:pPr>
        <w:pStyle w:val="englishfootnotes"/>
        <w:rPr>
          <w:rtl/>
        </w:rPr>
      </w:pPr>
      <w:r>
        <w:t xml:space="preserve">‘Umar bin </w:t>
      </w:r>
      <w:proofErr w:type="spellStart"/>
      <w:r>
        <w:t>Shibbah</w:t>
      </w:r>
      <w:proofErr w:type="spellEnd"/>
      <w:r>
        <w:t xml:space="preserve">, </w:t>
      </w:r>
      <w:proofErr w:type="spellStart"/>
      <w:r w:rsidRPr="00390EC6">
        <w:rPr>
          <w:i/>
          <w:iCs/>
        </w:rPr>
        <w:t>Tārīkh</w:t>
      </w:r>
      <w:proofErr w:type="spellEnd"/>
      <w:r w:rsidRPr="00390EC6">
        <w:rPr>
          <w:i/>
          <w:iCs/>
        </w:rPr>
        <w:t xml:space="preserve"> al </w:t>
      </w:r>
      <w:proofErr w:type="spellStart"/>
      <w:r w:rsidRPr="00390EC6">
        <w:rPr>
          <w:i/>
          <w:iCs/>
        </w:rPr>
        <w:t>Madīnah</w:t>
      </w:r>
      <w:proofErr w:type="spellEnd"/>
      <w:r>
        <w:t>, 3:892</w:t>
      </w:r>
    </w:p>
  </w:endnote>
  <w:endnote w:id="26">
    <w:p w:rsidR="00EA4FC9" w:rsidRDefault="00EA4FC9" w:rsidP="005644B5">
      <w:pPr>
        <w:pStyle w:val="UrduFootnotes"/>
        <w:rPr>
          <w:rFonts w:ascii="Times New Roman" w:hAnsi="Times New Roman" w:cs="Times New Roman"/>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ابن تىمىۃ، أحمد بن عبد الحلى</w:t>
      </w:r>
      <w:r>
        <w:rPr>
          <w:rtl/>
        </w:rPr>
        <w:t>م،</w:t>
      </w:r>
      <w:r>
        <w:rPr>
          <w:rFonts w:hint="cs"/>
          <w:rtl/>
        </w:rPr>
        <w:t xml:space="preserve"> </w:t>
      </w:r>
      <w:r>
        <w:rPr>
          <w:rtl/>
        </w:rPr>
        <w:t>اقتضاء الصراط المستقىم لمخالفۃ أصحاب الجحىم</w:t>
      </w:r>
      <w:r w:rsidRPr="00E51082">
        <w:rPr>
          <w:rtl/>
        </w:rPr>
        <w:t>،</w:t>
      </w:r>
      <w:r>
        <w:rPr>
          <w:rFonts w:hint="cs"/>
          <w:rtl/>
        </w:rPr>
        <w:t xml:space="preserve"> </w:t>
      </w:r>
      <w:r w:rsidRPr="00E51082">
        <w:rPr>
          <w:rtl/>
        </w:rPr>
        <w:t xml:space="preserve">دارعالم الكتب بىروت </w:t>
      </w:r>
      <w:r>
        <w:rPr>
          <w:rFonts w:hint="cs"/>
          <w:rtl/>
        </w:rPr>
        <w:t>طبع سابع، ۱۴۱۹ھ، ۱: ۵۲۸</w:t>
      </w:r>
    </w:p>
    <w:p w:rsidR="00EA4FC9" w:rsidRPr="00E51082" w:rsidRDefault="00EA4FC9" w:rsidP="00716096">
      <w:pPr>
        <w:pStyle w:val="englishfootnotes"/>
        <w:rPr>
          <w:rtl/>
        </w:rPr>
      </w:pPr>
      <w:r>
        <w:t xml:space="preserve">Ibn </w:t>
      </w:r>
      <w:proofErr w:type="spellStart"/>
      <w:r>
        <w:t>Taymiyyah</w:t>
      </w:r>
      <w:proofErr w:type="spellEnd"/>
      <w:r>
        <w:t>, A</w:t>
      </w:r>
      <w:r>
        <w:rPr>
          <w:rFonts w:ascii="Times New Roman" w:hAnsi="Times New Roman" w:cs="Times New Roman"/>
        </w:rPr>
        <w:t>ḥ</w:t>
      </w:r>
      <w:r>
        <w:t>mad bin ‘</w:t>
      </w:r>
      <w:proofErr w:type="spellStart"/>
      <w:r>
        <w:t>Abd</w:t>
      </w:r>
      <w:proofErr w:type="spellEnd"/>
      <w:r>
        <w:t xml:space="preserve"> al </w:t>
      </w:r>
      <w:proofErr w:type="spellStart"/>
      <w:r>
        <w:rPr>
          <w:rFonts w:ascii="Times New Roman" w:hAnsi="Times New Roman" w:cs="Times New Roman"/>
        </w:rPr>
        <w:t>Ḥ</w:t>
      </w:r>
      <w:r>
        <w:t>alīm</w:t>
      </w:r>
      <w:proofErr w:type="spellEnd"/>
      <w:r>
        <w:t xml:space="preserve">, </w:t>
      </w:r>
      <w:proofErr w:type="spellStart"/>
      <w:r w:rsidRPr="00716096">
        <w:rPr>
          <w:i/>
          <w:iCs/>
        </w:rPr>
        <w:t>Iqti</w:t>
      </w:r>
      <w:r w:rsidRPr="00716096">
        <w:rPr>
          <w:rFonts w:ascii="Times New Roman" w:hAnsi="Times New Roman" w:cs="Times New Roman"/>
          <w:i/>
          <w:iCs/>
        </w:rPr>
        <w:t>ḍ</w:t>
      </w:r>
      <w:r w:rsidRPr="00716096">
        <w:rPr>
          <w:i/>
          <w:iCs/>
        </w:rPr>
        <w:t>ah</w:t>
      </w:r>
      <w:proofErr w:type="spellEnd"/>
      <w:r w:rsidRPr="00716096">
        <w:rPr>
          <w:i/>
          <w:iCs/>
        </w:rPr>
        <w:t xml:space="preserve"> al </w:t>
      </w:r>
      <w:proofErr w:type="spellStart"/>
      <w:r w:rsidRPr="00716096">
        <w:rPr>
          <w:rFonts w:ascii="Times New Roman" w:hAnsi="Times New Roman" w:cs="Times New Roman"/>
          <w:i/>
          <w:iCs/>
        </w:rPr>
        <w:t>Ṣ</w:t>
      </w:r>
      <w:r w:rsidRPr="00716096">
        <w:rPr>
          <w:i/>
          <w:iCs/>
        </w:rPr>
        <w:t>irāt</w:t>
      </w:r>
      <w:proofErr w:type="spellEnd"/>
      <w:r w:rsidRPr="00716096">
        <w:rPr>
          <w:i/>
          <w:iCs/>
        </w:rPr>
        <w:t xml:space="preserve"> al </w:t>
      </w:r>
      <w:proofErr w:type="spellStart"/>
      <w:r w:rsidRPr="00716096">
        <w:rPr>
          <w:i/>
          <w:iCs/>
        </w:rPr>
        <w:t>Mustaqīm</w:t>
      </w:r>
      <w:proofErr w:type="spellEnd"/>
      <w:r w:rsidRPr="00716096">
        <w:rPr>
          <w:i/>
          <w:iCs/>
        </w:rPr>
        <w:t xml:space="preserve"> </w:t>
      </w:r>
      <w:proofErr w:type="spellStart"/>
      <w:r w:rsidRPr="00716096">
        <w:rPr>
          <w:i/>
          <w:iCs/>
        </w:rPr>
        <w:t>li</w:t>
      </w:r>
      <w:proofErr w:type="spellEnd"/>
      <w:r w:rsidRPr="00716096">
        <w:rPr>
          <w:i/>
          <w:iCs/>
        </w:rPr>
        <w:t xml:space="preserve"> </w:t>
      </w:r>
      <w:proofErr w:type="spellStart"/>
      <w:r w:rsidRPr="00716096">
        <w:rPr>
          <w:i/>
          <w:iCs/>
        </w:rPr>
        <w:t>Mukhālafah</w:t>
      </w:r>
      <w:proofErr w:type="spellEnd"/>
      <w:r w:rsidRPr="00716096">
        <w:rPr>
          <w:i/>
          <w:iCs/>
        </w:rPr>
        <w:t xml:space="preserve"> </w:t>
      </w:r>
      <w:proofErr w:type="spellStart"/>
      <w:r w:rsidRPr="00716096">
        <w:rPr>
          <w:i/>
          <w:iCs/>
        </w:rPr>
        <w:t>A</w:t>
      </w:r>
      <w:r w:rsidRPr="00716096">
        <w:rPr>
          <w:rFonts w:ascii="Times New Roman" w:hAnsi="Times New Roman" w:cs="Times New Roman"/>
          <w:i/>
          <w:iCs/>
        </w:rPr>
        <w:t>ṣḥ</w:t>
      </w:r>
      <w:r w:rsidRPr="00716096">
        <w:rPr>
          <w:i/>
          <w:iCs/>
        </w:rPr>
        <w:t>āb</w:t>
      </w:r>
      <w:proofErr w:type="spellEnd"/>
      <w:r w:rsidRPr="00716096">
        <w:rPr>
          <w:i/>
          <w:iCs/>
        </w:rPr>
        <w:t xml:space="preserve"> al </w:t>
      </w:r>
      <w:proofErr w:type="spellStart"/>
      <w:r w:rsidRPr="00716096">
        <w:rPr>
          <w:i/>
          <w:iCs/>
        </w:rPr>
        <w:t>Ja</w:t>
      </w:r>
      <w:r w:rsidRPr="00716096">
        <w:rPr>
          <w:rFonts w:ascii="Times New Roman" w:hAnsi="Times New Roman" w:cs="Times New Roman"/>
          <w:i/>
          <w:iCs/>
        </w:rPr>
        <w:t>ḥ</w:t>
      </w:r>
      <w:r w:rsidRPr="00716096">
        <w:rPr>
          <w:i/>
          <w:iCs/>
        </w:rPr>
        <w:t>īm</w:t>
      </w:r>
      <w:proofErr w:type="spellEnd"/>
      <w:r>
        <w:t xml:space="preserve">, (Beirut: </w:t>
      </w:r>
      <w:proofErr w:type="spellStart"/>
      <w:r>
        <w:t>Dār</w:t>
      </w:r>
      <w:proofErr w:type="spellEnd"/>
      <w:r>
        <w:t xml:space="preserve"> ‘</w:t>
      </w:r>
      <w:proofErr w:type="spellStart"/>
      <w:r>
        <w:t>Ālam</w:t>
      </w:r>
      <w:proofErr w:type="spellEnd"/>
      <w:r>
        <w:t xml:space="preserve"> al </w:t>
      </w:r>
      <w:proofErr w:type="spellStart"/>
      <w:r>
        <w:t>Kutub</w:t>
      </w:r>
      <w:proofErr w:type="spellEnd"/>
      <w:r>
        <w:t>, 7</w:t>
      </w:r>
      <w:r w:rsidRPr="00E9546F">
        <w:rPr>
          <w:vertAlign w:val="superscript"/>
        </w:rPr>
        <w:t>th</w:t>
      </w:r>
      <w:r>
        <w:t xml:space="preserve"> Edition, 1419), 1:528</w:t>
      </w:r>
    </w:p>
  </w:endnote>
  <w:endnote w:id="27">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ایضا</w:t>
      </w:r>
      <w:r>
        <w:rPr>
          <w:rFonts w:hint="cs"/>
          <w:rtl/>
        </w:rPr>
        <w:t>ً</w:t>
      </w:r>
      <w:r w:rsidRPr="00E51082">
        <w:rPr>
          <w:rtl/>
        </w:rPr>
        <w:t>،</w:t>
      </w:r>
      <w:r>
        <w:rPr>
          <w:rFonts w:hint="cs"/>
          <w:rtl/>
        </w:rPr>
        <w:t xml:space="preserve"> ۱: ۵۲۲</w:t>
      </w:r>
      <w:r w:rsidRPr="00E51082">
        <w:rPr>
          <w:rFonts w:hint="cs"/>
          <w:rtl/>
        </w:rPr>
        <w:t xml:space="preserve"> </w:t>
      </w:r>
    </w:p>
    <w:p w:rsidR="00EA4FC9" w:rsidRPr="00E51082" w:rsidRDefault="00EA4FC9" w:rsidP="00DE2AD3">
      <w:pPr>
        <w:pStyle w:val="englishfootnotes"/>
        <w:rPr>
          <w:rtl/>
        </w:rPr>
      </w:pPr>
      <w:r>
        <w:t>Ibid., 1:522</w:t>
      </w:r>
    </w:p>
  </w:endnote>
  <w:endnote w:id="28">
    <w:p w:rsidR="00EA4FC9" w:rsidRDefault="00EA4FC9" w:rsidP="005644B5">
      <w:pPr>
        <w:pStyle w:val="UrduFootnotes"/>
        <w:rPr>
          <w:rFonts w:ascii="Times New Roman" w:hAnsi="Times New Roman" w:cs="Times New Roman"/>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على بن حسام الدىن،كنز العمال فى سنن ال</w:t>
      </w:r>
      <w:r>
        <w:rPr>
          <w:rFonts w:hint="cs"/>
          <w:rtl/>
        </w:rPr>
        <w:t>ا</w:t>
      </w:r>
      <w:r w:rsidRPr="00E51082">
        <w:rPr>
          <w:rtl/>
        </w:rPr>
        <w:t>قوال وال</w:t>
      </w:r>
      <w:r>
        <w:rPr>
          <w:rFonts w:hint="cs"/>
          <w:rtl/>
        </w:rPr>
        <w:t>ا</w:t>
      </w:r>
      <w:r w:rsidRPr="00E51082">
        <w:rPr>
          <w:rtl/>
        </w:rPr>
        <w:t>فعال</w:t>
      </w:r>
      <w:r>
        <w:rPr>
          <w:rFonts w:hint="cs"/>
          <w:rtl/>
        </w:rPr>
        <w:t>،</w:t>
      </w:r>
      <w:r>
        <w:rPr>
          <w:rtl/>
        </w:rPr>
        <w:t xml:space="preserve"> مؤسس</w:t>
      </w:r>
      <w:r>
        <w:rPr>
          <w:rFonts w:hint="cs"/>
          <w:rtl/>
        </w:rPr>
        <w:t xml:space="preserve">ۃ </w:t>
      </w:r>
      <w:r>
        <w:rPr>
          <w:rtl/>
        </w:rPr>
        <w:t>الرسال</w:t>
      </w:r>
      <w:r>
        <w:rPr>
          <w:rFonts w:hint="cs"/>
          <w:rtl/>
        </w:rPr>
        <w:t>ۃ</w:t>
      </w:r>
      <w:r w:rsidRPr="00B43EDD">
        <w:rPr>
          <w:rtl/>
        </w:rPr>
        <w:t>،</w:t>
      </w:r>
      <w:r>
        <w:rPr>
          <w:rFonts w:hint="cs"/>
          <w:rtl/>
        </w:rPr>
        <w:t xml:space="preserve"> طبع خامس، ۱۴۰۱ھ، </w:t>
      </w:r>
      <w:r w:rsidRPr="00E51082">
        <w:rPr>
          <w:rtl/>
        </w:rPr>
        <w:t xml:space="preserve">حدیث </w:t>
      </w:r>
      <w:r>
        <w:rPr>
          <w:rFonts w:hint="cs"/>
          <w:rtl/>
        </w:rPr>
        <w:t>رقم: ۹۰۳۴</w:t>
      </w:r>
    </w:p>
    <w:p w:rsidR="00EA4FC9" w:rsidRPr="00E51082" w:rsidRDefault="00EA4FC9" w:rsidP="00716096">
      <w:pPr>
        <w:pStyle w:val="englishfootnotes"/>
        <w:rPr>
          <w:rtl/>
        </w:rPr>
      </w:pPr>
      <w:r>
        <w:rPr>
          <w:shd w:val="clear" w:color="auto" w:fill="FFFFFF"/>
        </w:rPr>
        <w:t xml:space="preserve"> ‘Ali </w:t>
      </w:r>
      <w:r w:rsidRPr="00225A6B">
        <w:rPr>
          <w:shd w:val="clear" w:color="auto" w:fill="FFFFFF"/>
        </w:rPr>
        <w:t>b</w:t>
      </w:r>
      <w:r>
        <w:rPr>
          <w:shd w:val="clear" w:color="auto" w:fill="FFFFFF"/>
        </w:rPr>
        <w:t>i</w:t>
      </w:r>
      <w:r w:rsidRPr="00225A6B">
        <w:rPr>
          <w:shd w:val="clear" w:color="auto" w:fill="FFFFFF"/>
        </w:rPr>
        <w:t xml:space="preserve">n </w:t>
      </w:r>
      <w:proofErr w:type="spellStart"/>
      <w:r>
        <w:rPr>
          <w:rFonts w:ascii="Times New Roman" w:hAnsi="Times New Roman" w:cs="Times New Roman"/>
          <w:shd w:val="clear" w:color="auto" w:fill="FFFFFF"/>
        </w:rPr>
        <w:t>Ḥ</w:t>
      </w:r>
      <w:r>
        <w:rPr>
          <w:shd w:val="clear" w:color="auto" w:fill="FFFFFF"/>
        </w:rPr>
        <w:t>u</w:t>
      </w:r>
      <w:r w:rsidRPr="00225A6B">
        <w:rPr>
          <w:shd w:val="clear" w:color="auto" w:fill="FFFFFF"/>
        </w:rPr>
        <w:t>ssām</w:t>
      </w:r>
      <w:proofErr w:type="spellEnd"/>
      <w:r w:rsidRPr="00225A6B">
        <w:rPr>
          <w:shd w:val="clear" w:color="auto" w:fill="FFFFFF"/>
        </w:rPr>
        <w:t xml:space="preserve"> al</w:t>
      </w:r>
      <w:r>
        <w:rPr>
          <w:shd w:val="clear" w:color="auto" w:fill="FFFFFF"/>
        </w:rPr>
        <w:t xml:space="preserve"> </w:t>
      </w:r>
      <w:proofErr w:type="spellStart"/>
      <w:r w:rsidRPr="00225A6B">
        <w:rPr>
          <w:shd w:val="clear" w:color="auto" w:fill="FFFFFF"/>
        </w:rPr>
        <w:t>D</w:t>
      </w:r>
      <w:r>
        <w:rPr>
          <w:shd w:val="clear" w:color="auto" w:fill="FFFFFF"/>
        </w:rPr>
        <w:t>ī</w:t>
      </w:r>
      <w:r w:rsidRPr="00225A6B">
        <w:rPr>
          <w:shd w:val="clear" w:color="auto" w:fill="FFFFFF"/>
        </w:rPr>
        <w:t>n</w:t>
      </w:r>
      <w:proofErr w:type="spellEnd"/>
      <w:r>
        <w:rPr>
          <w:shd w:val="clear" w:color="auto" w:fill="FFFFFF"/>
        </w:rPr>
        <w:t>,</w:t>
      </w:r>
      <w:r w:rsidRPr="00225A6B">
        <w:rPr>
          <w:shd w:val="clear" w:color="auto" w:fill="FFFFFF"/>
        </w:rPr>
        <w:t xml:space="preserve"> </w:t>
      </w:r>
      <w:proofErr w:type="spellStart"/>
      <w:r w:rsidRPr="00225A6B">
        <w:rPr>
          <w:i/>
          <w:iCs/>
          <w:shd w:val="clear" w:color="auto" w:fill="FFFFFF"/>
        </w:rPr>
        <w:t>Kanz</w:t>
      </w:r>
      <w:proofErr w:type="spellEnd"/>
      <w:r w:rsidRPr="00225A6B">
        <w:rPr>
          <w:i/>
          <w:iCs/>
          <w:shd w:val="clear" w:color="auto" w:fill="FFFFFF"/>
        </w:rPr>
        <w:t xml:space="preserve"> al</w:t>
      </w:r>
      <w:r>
        <w:rPr>
          <w:i/>
          <w:iCs/>
          <w:shd w:val="clear" w:color="auto" w:fill="FFFFFF"/>
        </w:rPr>
        <w:t xml:space="preserve"> </w:t>
      </w:r>
      <w:r w:rsidRPr="00225A6B">
        <w:rPr>
          <w:i/>
          <w:iCs/>
          <w:shd w:val="clear" w:color="auto" w:fill="FFFFFF"/>
        </w:rPr>
        <w:t>‘</w:t>
      </w:r>
      <w:proofErr w:type="spellStart"/>
      <w:r w:rsidRPr="00225A6B">
        <w:rPr>
          <w:i/>
          <w:iCs/>
          <w:shd w:val="clear" w:color="auto" w:fill="FFFFFF"/>
        </w:rPr>
        <w:t>Ummāl</w:t>
      </w:r>
      <w:proofErr w:type="spellEnd"/>
      <w:r w:rsidRPr="00225A6B">
        <w:rPr>
          <w:shd w:val="clear" w:color="auto" w:fill="FFFFFF"/>
        </w:rPr>
        <w:t xml:space="preserve"> </w:t>
      </w:r>
      <w:proofErr w:type="spellStart"/>
      <w:r>
        <w:rPr>
          <w:i/>
          <w:iCs/>
          <w:shd w:val="clear" w:color="auto" w:fill="FFFFFF"/>
        </w:rPr>
        <w:t>fī</w:t>
      </w:r>
      <w:proofErr w:type="spellEnd"/>
      <w:r w:rsidRPr="00225A6B">
        <w:rPr>
          <w:i/>
          <w:iCs/>
          <w:shd w:val="clear" w:color="auto" w:fill="FFFFFF"/>
        </w:rPr>
        <w:t xml:space="preserve"> </w:t>
      </w:r>
      <w:proofErr w:type="spellStart"/>
      <w:r w:rsidRPr="00225A6B">
        <w:rPr>
          <w:i/>
          <w:iCs/>
          <w:shd w:val="clear" w:color="auto" w:fill="FFFFFF"/>
        </w:rPr>
        <w:t>Sunan</w:t>
      </w:r>
      <w:proofErr w:type="spellEnd"/>
      <w:r w:rsidRPr="00225A6B">
        <w:rPr>
          <w:i/>
          <w:iCs/>
          <w:shd w:val="clear" w:color="auto" w:fill="FFFFFF"/>
        </w:rPr>
        <w:t xml:space="preserve"> al</w:t>
      </w:r>
      <w:r>
        <w:rPr>
          <w:i/>
          <w:iCs/>
          <w:shd w:val="clear" w:color="auto" w:fill="FFFFFF"/>
        </w:rPr>
        <w:t xml:space="preserve"> </w:t>
      </w:r>
      <w:proofErr w:type="spellStart"/>
      <w:r>
        <w:rPr>
          <w:i/>
          <w:iCs/>
          <w:shd w:val="clear" w:color="auto" w:fill="FFFFFF"/>
        </w:rPr>
        <w:t>Aqwāl</w:t>
      </w:r>
      <w:proofErr w:type="spellEnd"/>
      <w:r>
        <w:rPr>
          <w:i/>
          <w:iCs/>
          <w:shd w:val="clear" w:color="auto" w:fill="FFFFFF"/>
        </w:rPr>
        <w:t xml:space="preserve"> </w:t>
      </w:r>
      <w:proofErr w:type="spellStart"/>
      <w:r>
        <w:rPr>
          <w:i/>
          <w:iCs/>
          <w:shd w:val="clear" w:color="auto" w:fill="FFFFFF"/>
        </w:rPr>
        <w:t>wa</w:t>
      </w:r>
      <w:r w:rsidRPr="00225A6B">
        <w:rPr>
          <w:i/>
          <w:iCs/>
          <w:shd w:val="clear" w:color="auto" w:fill="FFFFFF"/>
        </w:rPr>
        <w:t>l</w:t>
      </w:r>
      <w:proofErr w:type="spellEnd"/>
      <w:r>
        <w:rPr>
          <w:i/>
          <w:iCs/>
          <w:shd w:val="clear" w:color="auto" w:fill="FFFFFF"/>
        </w:rPr>
        <w:t xml:space="preserve"> </w:t>
      </w:r>
      <w:proofErr w:type="spellStart"/>
      <w:r w:rsidRPr="00225A6B">
        <w:rPr>
          <w:i/>
          <w:iCs/>
          <w:shd w:val="clear" w:color="auto" w:fill="FFFFFF"/>
        </w:rPr>
        <w:t>Af</w:t>
      </w:r>
      <w:r>
        <w:rPr>
          <w:i/>
          <w:iCs/>
          <w:shd w:val="clear" w:color="auto" w:fill="FFFFFF"/>
        </w:rPr>
        <w:t>’</w:t>
      </w:r>
      <w:r w:rsidRPr="00225A6B">
        <w:rPr>
          <w:i/>
          <w:iCs/>
          <w:shd w:val="clear" w:color="auto" w:fill="FFFFFF"/>
        </w:rPr>
        <w:t>āl</w:t>
      </w:r>
      <w:proofErr w:type="spellEnd"/>
      <w:r>
        <w:rPr>
          <w:i/>
          <w:iCs/>
          <w:shd w:val="clear" w:color="auto" w:fill="FFFFFF"/>
        </w:rPr>
        <w:t>,</w:t>
      </w:r>
      <w:r w:rsidRPr="00225A6B">
        <w:rPr>
          <w:i/>
          <w:iCs/>
          <w:shd w:val="clear" w:color="auto" w:fill="FFFFFF"/>
        </w:rPr>
        <w:t xml:space="preserve"> </w:t>
      </w:r>
      <w:r w:rsidRPr="00716096">
        <w:rPr>
          <w:shd w:val="clear" w:color="auto" w:fill="FFFFFF"/>
        </w:rPr>
        <w:t xml:space="preserve">(Beirut: </w:t>
      </w:r>
      <w:proofErr w:type="spellStart"/>
      <w:r w:rsidRPr="00716096">
        <w:rPr>
          <w:shd w:val="clear" w:color="auto" w:fill="FFFFFF"/>
        </w:rPr>
        <w:t>Mo’assasah</w:t>
      </w:r>
      <w:proofErr w:type="spellEnd"/>
      <w:r w:rsidRPr="00716096">
        <w:rPr>
          <w:shd w:val="clear" w:color="auto" w:fill="FFFFFF"/>
        </w:rPr>
        <w:t xml:space="preserve"> al </w:t>
      </w:r>
      <w:proofErr w:type="spellStart"/>
      <w:r w:rsidRPr="00716096">
        <w:rPr>
          <w:shd w:val="clear" w:color="auto" w:fill="FFFFFF"/>
        </w:rPr>
        <w:t>Risālah</w:t>
      </w:r>
      <w:proofErr w:type="spellEnd"/>
      <w:r w:rsidRPr="00716096">
        <w:rPr>
          <w:shd w:val="clear" w:color="auto" w:fill="FFFFFF"/>
        </w:rPr>
        <w:t>,</w:t>
      </w:r>
      <w:r>
        <w:rPr>
          <w:i/>
          <w:iCs/>
          <w:shd w:val="clear" w:color="auto" w:fill="FFFFFF"/>
        </w:rPr>
        <w:t xml:space="preserve"> </w:t>
      </w:r>
      <w:r w:rsidRPr="00225A6B">
        <w:t>1401</w:t>
      </w:r>
      <w:r>
        <w:t xml:space="preserve">), </w:t>
      </w:r>
      <w:r>
        <w:rPr>
          <w:rFonts w:ascii="Times New Roman" w:hAnsi="Times New Roman" w:cs="Times New Roman"/>
        </w:rPr>
        <w:t>Ḥ</w:t>
      </w:r>
      <w:r>
        <w:t>adīth # 9034</w:t>
      </w:r>
    </w:p>
  </w:endnote>
  <w:endnote w:id="29">
    <w:p w:rsidR="00EA4FC9" w:rsidRDefault="00EA4FC9" w:rsidP="005644B5">
      <w:pPr>
        <w:pStyle w:val="UrduFootnotes"/>
        <w:rPr>
          <w:rFonts w:ascii="Times New Roman" w:hAnsi="Times New Roman" w:cs="Times New Roman"/>
        </w:rPr>
      </w:pPr>
      <w:r w:rsidRPr="00E51082">
        <w:rPr>
          <w:rStyle w:val="EndnoteReference"/>
          <w:rFonts w:eastAsiaTheme="majorEastAsia"/>
        </w:rPr>
        <w:endnoteRef/>
      </w:r>
      <w:r w:rsidRPr="00E51082">
        <w:t xml:space="preserve"> </w:t>
      </w:r>
      <w:r w:rsidRPr="00E51082">
        <w:rPr>
          <w:rFonts w:hint="cs"/>
          <w:rtl/>
        </w:rPr>
        <w:t xml:space="preserve">  ال</w:t>
      </w:r>
      <w:r w:rsidRPr="00E51082">
        <w:rPr>
          <w:rtl/>
        </w:rPr>
        <w:t>بخاری</w:t>
      </w:r>
      <w:r>
        <w:rPr>
          <w:rFonts w:hint="cs"/>
          <w:rtl/>
        </w:rPr>
        <w:t>،</w:t>
      </w:r>
      <w:r w:rsidRPr="00E51082">
        <w:rPr>
          <w:rtl/>
        </w:rPr>
        <w:t xml:space="preserve"> </w:t>
      </w:r>
      <w:r w:rsidRPr="00E51082">
        <w:rPr>
          <w:rFonts w:hint="cs"/>
          <w:rtl/>
        </w:rPr>
        <w:t>محمد بن اسماعیل ،</w:t>
      </w:r>
      <w:r w:rsidRPr="00E51082">
        <w:rPr>
          <w:rtl/>
        </w:rPr>
        <w:t xml:space="preserve">صحیح </w:t>
      </w:r>
      <w:r w:rsidRPr="00E51082">
        <w:rPr>
          <w:rFonts w:hint="cs"/>
          <w:rtl/>
        </w:rPr>
        <w:t>ال</w:t>
      </w:r>
      <w:r w:rsidRPr="00E51082">
        <w:rPr>
          <w:rtl/>
        </w:rPr>
        <w:t>بخاری</w:t>
      </w:r>
      <w:r>
        <w:rPr>
          <w:rFonts w:hint="cs"/>
          <w:rtl/>
        </w:rPr>
        <w:t>،</w:t>
      </w:r>
      <w:r w:rsidRPr="00141D34">
        <w:rPr>
          <w:rtl/>
        </w:rPr>
        <w:t xml:space="preserve"> دار طوق النجاة </w:t>
      </w:r>
      <w:r w:rsidRPr="00141D34">
        <w:rPr>
          <w:rFonts w:hint="cs"/>
          <w:rtl/>
        </w:rPr>
        <w:t>،</w:t>
      </w:r>
      <w:r w:rsidRPr="00141D34">
        <w:rPr>
          <w:rtl/>
        </w:rPr>
        <w:t xml:space="preserve">طبع اولى، </w:t>
      </w:r>
      <w:r>
        <w:rPr>
          <w:rFonts w:hint="cs"/>
          <w:rtl/>
        </w:rPr>
        <w:t xml:space="preserve">۱۴۲۲ھ، </w:t>
      </w:r>
      <w:r w:rsidRPr="00E51082">
        <w:rPr>
          <w:rtl/>
        </w:rPr>
        <w:t xml:space="preserve">حدیث </w:t>
      </w:r>
      <w:r>
        <w:rPr>
          <w:rFonts w:hint="cs"/>
          <w:rtl/>
        </w:rPr>
        <w:t>رقم: ۳۷۰۰</w:t>
      </w:r>
    </w:p>
    <w:p w:rsidR="00EA4FC9" w:rsidRPr="00E51082" w:rsidRDefault="00EA4FC9" w:rsidP="00C14B30">
      <w:pPr>
        <w:pStyle w:val="englishfootnotes"/>
        <w:rPr>
          <w:rtl/>
        </w:rPr>
      </w:pPr>
      <w:r w:rsidRPr="00225A6B">
        <w:rPr>
          <w:shd w:val="clear" w:color="auto" w:fill="FFFFFF"/>
        </w:rPr>
        <w:t>Al</w:t>
      </w:r>
      <w:r>
        <w:rPr>
          <w:shd w:val="clear" w:color="auto" w:fill="FFFFFF"/>
        </w:rPr>
        <w:t xml:space="preserve"> </w:t>
      </w:r>
      <w:proofErr w:type="spellStart"/>
      <w:r w:rsidRPr="00225A6B">
        <w:t>Bukhār</w:t>
      </w:r>
      <w:r>
        <w:t>ī</w:t>
      </w:r>
      <w:proofErr w:type="spellEnd"/>
      <w:r>
        <w:t>,</w:t>
      </w:r>
      <w:r w:rsidRPr="00225A6B">
        <w:t xml:space="preserve"> </w:t>
      </w:r>
      <w:r>
        <w:rPr>
          <w:shd w:val="clear" w:color="auto" w:fill="FFFFFF"/>
        </w:rPr>
        <w:t>Mu</w:t>
      </w:r>
      <w:r>
        <w:rPr>
          <w:rFonts w:ascii="Times New Roman" w:hAnsi="Times New Roman" w:cs="Times New Roman"/>
          <w:shd w:val="clear" w:color="auto" w:fill="FFFFFF"/>
        </w:rPr>
        <w:t>ḥ</w:t>
      </w:r>
      <w:r>
        <w:rPr>
          <w:shd w:val="clear" w:color="auto" w:fill="FFFFFF"/>
        </w:rPr>
        <w:t>ammad</w:t>
      </w:r>
      <w:r w:rsidRPr="00225A6B">
        <w:rPr>
          <w:shd w:val="clear" w:color="auto" w:fill="FFFFFF"/>
        </w:rPr>
        <w:t xml:space="preserve"> bin </w:t>
      </w:r>
      <w:proofErr w:type="spellStart"/>
      <w:r w:rsidRPr="00225A6B">
        <w:rPr>
          <w:shd w:val="clear" w:color="auto" w:fill="FFFFFF"/>
        </w:rPr>
        <w:t>Ism</w:t>
      </w:r>
      <w:r>
        <w:rPr>
          <w:shd w:val="clear" w:color="auto" w:fill="FFFFFF"/>
        </w:rPr>
        <w:t>’āī</w:t>
      </w:r>
      <w:r w:rsidRPr="00225A6B">
        <w:rPr>
          <w:shd w:val="clear" w:color="auto" w:fill="FFFFFF"/>
        </w:rPr>
        <w:t>l</w:t>
      </w:r>
      <w:proofErr w:type="spellEnd"/>
      <w:r>
        <w:rPr>
          <w:shd w:val="clear" w:color="auto" w:fill="FFFFFF"/>
        </w:rPr>
        <w:t>,</w:t>
      </w:r>
      <w:r w:rsidRPr="00225A6B">
        <w:rPr>
          <w:shd w:val="clear" w:color="auto" w:fill="FFFFFF"/>
        </w:rPr>
        <w:t xml:space="preserve"> </w:t>
      </w:r>
      <w:r w:rsidRPr="00225A6B">
        <w:rPr>
          <w:rFonts w:ascii="Times New Roman" w:hAnsi="Times New Roman" w:cs="Times New Roman"/>
          <w:i/>
          <w:iCs/>
          <w:shd w:val="clear" w:color="auto" w:fill="FFFFFF"/>
        </w:rPr>
        <w:t>Ṣ</w:t>
      </w:r>
      <w:r w:rsidRPr="00225A6B">
        <w:rPr>
          <w:i/>
          <w:iCs/>
          <w:shd w:val="clear" w:color="auto" w:fill="FFFFFF"/>
        </w:rPr>
        <w:t>a</w:t>
      </w:r>
      <w:r w:rsidRPr="00225A6B">
        <w:rPr>
          <w:rFonts w:ascii="Times New Roman" w:hAnsi="Times New Roman" w:cs="Times New Roman"/>
          <w:i/>
          <w:iCs/>
          <w:shd w:val="clear" w:color="auto" w:fill="FFFFFF"/>
        </w:rPr>
        <w:t>ḥ</w:t>
      </w:r>
      <w:r w:rsidRPr="00225A6B">
        <w:rPr>
          <w:i/>
          <w:iCs/>
          <w:shd w:val="clear" w:color="auto" w:fill="FFFFFF"/>
        </w:rPr>
        <w:t>ī</w:t>
      </w:r>
      <w:r w:rsidRPr="00225A6B">
        <w:rPr>
          <w:rFonts w:ascii="Times New Roman" w:hAnsi="Times New Roman" w:cs="Times New Roman"/>
          <w:i/>
          <w:iCs/>
          <w:shd w:val="clear" w:color="auto" w:fill="FFFFFF"/>
        </w:rPr>
        <w:t>ḥ</w:t>
      </w:r>
      <w:r>
        <w:rPr>
          <w:i/>
          <w:iCs/>
          <w:shd w:val="clear" w:color="auto" w:fill="FFFFFF"/>
        </w:rPr>
        <w:t xml:space="preserve"> al-</w:t>
      </w:r>
      <w:proofErr w:type="spellStart"/>
      <w:r>
        <w:rPr>
          <w:i/>
          <w:iCs/>
          <w:shd w:val="clear" w:color="auto" w:fill="FFFFFF"/>
        </w:rPr>
        <w:t>Bukhārī</w:t>
      </w:r>
      <w:proofErr w:type="spellEnd"/>
      <w:r>
        <w:rPr>
          <w:i/>
          <w:iCs/>
          <w:shd w:val="clear" w:color="auto" w:fill="FFFFFF"/>
        </w:rPr>
        <w:t>,</w:t>
      </w:r>
      <w:r w:rsidRPr="00225A6B">
        <w:t xml:space="preserve"> </w:t>
      </w:r>
      <w:r>
        <w:t>(</w:t>
      </w:r>
      <w:proofErr w:type="spellStart"/>
      <w:r w:rsidRPr="00225A6B">
        <w:t>D</w:t>
      </w:r>
      <w:r>
        <w:t>ā</w:t>
      </w:r>
      <w:r w:rsidRPr="00225A6B">
        <w:t>r</w:t>
      </w:r>
      <w:proofErr w:type="spellEnd"/>
      <w:r w:rsidRPr="00225A6B">
        <w:t xml:space="preserve"> </w:t>
      </w:r>
      <w:proofErr w:type="spellStart"/>
      <w:r w:rsidRPr="00225A6B">
        <w:t>Ta</w:t>
      </w:r>
      <w:r>
        <w:t>w</w:t>
      </w:r>
      <w:r w:rsidRPr="00225A6B">
        <w:t>q</w:t>
      </w:r>
      <w:proofErr w:type="spellEnd"/>
      <w:r w:rsidRPr="00225A6B">
        <w:t xml:space="preserve"> al </w:t>
      </w:r>
      <w:proofErr w:type="spellStart"/>
      <w:r w:rsidRPr="00225A6B">
        <w:t>Nijjāh</w:t>
      </w:r>
      <w:proofErr w:type="spellEnd"/>
      <w:r w:rsidRPr="00225A6B">
        <w:t>,</w:t>
      </w:r>
      <w:r>
        <w:t xml:space="preserve"> 1</w:t>
      </w:r>
      <w:r w:rsidRPr="00223A02">
        <w:rPr>
          <w:vertAlign w:val="superscript"/>
        </w:rPr>
        <w:t>st</w:t>
      </w:r>
      <w:r>
        <w:t xml:space="preserve"> Edition </w:t>
      </w:r>
      <w:r w:rsidRPr="00225A6B">
        <w:t xml:space="preserve"> 1422</w:t>
      </w:r>
      <w:r>
        <w:t>)</w:t>
      </w:r>
      <w:r w:rsidRPr="00225A6B">
        <w:t xml:space="preserve">, </w:t>
      </w:r>
      <w:r>
        <w:rPr>
          <w:rFonts w:ascii="Times New Roman" w:hAnsi="Times New Roman" w:cs="Times New Roman"/>
        </w:rPr>
        <w:t>Ḥ</w:t>
      </w:r>
      <w:r>
        <w:t>adīth # 3700</w:t>
      </w:r>
    </w:p>
  </w:endnote>
  <w:endnote w:id="30">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Pr>
          <w:rtl/>
        </w:rPr>
        <w:t>قدام</w:t>
      </w:r>
      <w:r>
        <w:rPr>
          <w:rFonts w:hint="cs"/>
          <w:rtl/>
        </w:rPr>
        <w:t>ۃ</w:t>
      </w:r>
      <w:r>
        <w:rPr>
          <w:rtl/>
        </w:rPr>
        <w:t xml:space="preserve"> بن جعفر ، الخراج وصناعۃ الكتاب</w:t>
      </w:r>
      <w:r>
        <w:rPr>
          <w:rFonts w:hint="cs"/>
          <w:rtl/>
        </w:rPr>
        <w:t>ۃ</w:t>
      </w:r>
      <w:r w:rsidRPr="00E51082">
        <w:rPr>
          <w:rtl/>
        </w:rPr>
        <w:t>،</w:t>
      </w:r>
      <w:r>
        <w:rPr>
          <w:rFonts w:hint="cs"/>
          <w:rtl/>
        </w:rPr>
        <w:t xml:space="preserve"> ۱: ۲۷۳</w:t>
      </w:r>
    </w:p>
    <w:p w:rsidR="00EA4FC9" w:rsidRPr="00E9546F" w:rsidRDefault="00EA4FC9" w:rsidP="00DE2AD3">
      <w:pPr>
        <w:pStyle w:val="englishfootnotes"/>
        <w:rPr>
          <w:rtl/>
        </w:rPr>
      </w:pPr>
      <w:proofErr w:type="spellStart"/>
      <w:r w:rsidRPr="00E9546F">
        <w:t>Qud</w:t>
      </w:r>
      <w:r>
        <w:t>ā</w:t>
      </w:r>
      <w:r w:rsidRPr="00E9546F">
        <w:t>mah</w:t>
      </w:r>
      <w:proofErr w:type="spellEnd"/>
      <w:r w:rsidRPr="00E9546F">
        <w:t xml:space="preserve"> bin </w:t>
      </w:r>
      <w:proofErr w:type="spellStart"/>
      <w:r w:rsidRPr="00E9546F">
        <w:t>Ja</w:t>
      </w:r>
      <w:r>
        <w:t>’far</w:t>
      </w:r>
      <w:proofErr w:type="spellEnd"/>
      <w:r w:rsidRPr="00E9546F">
        <w:t>,</w:t>
      </w:r>
      <w:r>
        <w:t xml:space="preserve"> </w:t>
      </w:r>
      <w:r w:rsidRPr="00390EC6">
        <w:rPr>
          <w:i/>
          <w:iCs/>
        </w:rPr>
        <w:t xml:space="preserve">Al </w:t>
      </w:r>
      <w:proofErr w:type="spellStart"/>
      <w:r w:rsidRPr="00390EC6">
        <w:rPr>
          <w:i/>
          <w:iCs/>
        </w:rPr>
        <w:t>Khirāj</w:t>
      </w:r>
      <w:proofErr w:type="spellEnd"/>
      <w:r w:rsidRPr="00390EC6">
        <w:rPr>
          <w:i/>
          <w:iCs/>
        </w:rPr>
        <w:t xml:space="preserve"> </w:t>
      </w:r>
      <w:proofErr w:type="spellStart"/>
      <w:r w:rsidRPr="00390EC6">
        <w:rPr>
          <w:i/>
          <w:iCs/>
        </w:rPr>
        <w:t>wa</w:t>
      </w:r>
      <w:proofErr w:type="spellEnd"/>
      <w:r w:rsidRPr="00390EC6">
        <w:rPr>
          <w:i/>
          <w:iCs/>
        </w:rPr>
        <w:t xml:space="preserve"> </w:t>
      </w:r>
      <w:proofErr w:type="spellStart"/>
      <w:r w:rsidRPr="00390EC6">
        <w:rPr>
          <w:rFonts w:ascii="Times New Roman" w:hAnsi="Times New Roman" w:cs="Times New Roman"/>
          <w:i/>
          <w:iCs/>
        </w:rPr>
        <w:t>Ṣ</w:t>
      </w:r>
      <w:r w:rsidRPr="00390EC6">
        <w:rPr>
          <w:i/>
          <w:iCs/>
        </w:rPr>
        <w:t>anā‘ah</w:t>
      </w:r>
      <w:proofErr w:type="spellEnd"/>
      <w:r w:rsidRPr="00390EC6">
        <w:rPr>
          <w:i/>
          <w:iCs/>
        </w:rPr>
        <w:t xml:space="preserve"> al </w:t>
      </w:r>
      <w:proofErr w:type="spellStart"/>
      <w:r w:rsidRPr="00390EC6">
        <w:rPr>
          <w:i/>
          <w:iCs/>
        </w:rPr>
        <w:t>Kitābah</w:t>
      </w:r>
      <w:proofErr w:type="spellEnd"/>
      <w:r w:rsidRPr="00E9546F">
        <w:t>,</w:t>
      </w:r>
      <w:r>
        <w:t xml:space="preserve"> 1:273</w:t>
      </w:r>
    </w:p>
  </w:endnote>
  <w:endnote w:id="31">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ایضا</w:t>
      </w:r>
      <w:r>
        <w:rPr>
          <w:rFonts w:hint="cs"/>
          <w:rtl/>
        </w:rPr>
        <w:t>ً</w:t>
      </w:r>
      <w:r w:rsidRPr="00E51082">
        <w:rPr>
          <w:rtl/>
        </w:rPr>
        <w:t>،</w:t>
      </w:r>
      <w:r>
        <w:rPr>
          <w:rFonts w:hint="cs"/>
          <w:rtl/>
        </w:rPr>
        <w:t xml:space="preserve"> ۱: ۲۷۳</w:t>
      </w:r>
    </w:p>
    <w:p w:rsidR="00EA4FC9" w:rsidRPr="00E9546F" w:rsidRDefault="00EA4FC9" w:rsidP="00DE2AD3">
      <w:pPr>
        <w:pStyle w:val="englishfootnotes"/>
        <w:rPr>
          <w:rtl/>
        </w:rPr>
      </w:pPr>
      <w:r w:rsidRPr="00E9546F">
        <w:t>Ibid</w:t>
      </w:r>
      <w:r>
        <w:t>.</w:t>
      </w:r>
      <w:r w:rsidRPr="00E9546F">
        <w:t>,</w:t>
      </w:r>
      <w:r>
        <w:t xml:space="preserve"> </w:t>
      </w:r>
      <w:r w:rsidRPr="00E9546F">
        <w:t>1:273</w:t>
      </w:r>
    </w:p>
  </w:endnote>
  <w:endnote w:id="32">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الطبرى</w:t>
      </w:r>
      <w:r>
        <w:rPr>
          <w:rFonts w:hint="cs"/>
          <w:rtl/>
        </w:rPr>
        <w:t>،</w:t>
      </w:r>
      <w:r w:rsidRPr="00E51082">
        <w:rPr>
          <w:rtl/>
        </w:rPr>
        <w:t xml:space="preserve"> محمد بن جرىر،</w:t>
      </w:r>
      <w:r>
        <w:rPr>
          <w:rFonts w:hint="cs"/>
          <w:rtl/>
        </w:rPr>
        <w:t xml:space="preserve"> </w:t>
      </w:r>
      <w:r w:rsidRPr="00E51082">
        <w:rPr>
          <w:rtl/>
        </w:rPr>
        <w:t>تاریخ الامم والملوک ،</w:t>
      </w:r>
      <w:r>
        <w:rPr>
          <w:rFonts w:hint="cs"/>
          <w:rtl/>
        </w:rPr>
        <w:t xml:space="preserve"> ۴: ۵۵</w:t>
      </w:r>
    </w:p>
    <w:p w:rsidR="00EA4FC9" w:rsidRPr="00E51082" w:rsidRDefault="00EA4FC9" w:rsidP="00DE2AD3">
      <w:pPr>
        <w:pStyle w:val="englishfootnotes"/>
        <w:rPr>
          <w:rtl/>
        </w:rPr>
      </w:pPr>
      <w:r w:rsidRPr="00E9546F">
        <w:t xml:space="preserve">Al </w:t>
      </w:r>
      <w:proofErr w:type="spellStart"/>
      <w:r>
        <w:rPr>
          <w:rFonts w:ascii="Times New Roman" w:hAnsi="Times New Roman" w:cs="Times New Roman"/>
        </w:rPr>
        <w:t>Ṭ</w:t>
      </w:r>
      <w:r w:rsidRPr="00E9546F">
        <w:t>abar</w:t>
      </w:r>
      <w:r>
        <w:t>ī</w:t>
      </w:r>
      <w:proofErr w:type="spellEnd"/>
      <w:r>
        <w:t>,</w:t>
      </w:r>
      <w:r w:rsidRPr="00E9546F">
        <w:t xml:space="preserve"> </w:t>
      </w:r>
      <w:r>
        <w:t>Mu</w:t>
      </w:r>
      <w:r>
        <w:rPr>
          <w:rFonts w:ascii="Times New Roman" w:hAnsi="Times New Roman" w:cs="Times New Roman"/>
        </w:rPr>
        <w:t>ḥ</w:t>
      </w:r>
      <w:r>
        <w:t>ammad</w:t>
      </w:r>
      <w:r w:rsidRPr="00E9546F">
        <w:t xml:space="preserve"> bin </w:t>
      </w:r>
      <w:proofErr w:type="spellStart"/>
      <w:r w:rsidRPr="00E9546F">
        <w:t>Jar</w:t>
      </w:r>
      <w:r>
        <w:t>ī</w:t>
      </w:r>
      <w:r w:rsidRPr="00E9546F">
        <w:t>r</w:t>
      </w:r>
      <w:proofErr w:type="spellEnd"/>
      <w:r w:rsidRPr="00E9546F">
        <w:t>,</w:t>
      </w:r>
      <w:r>
        <w:t xml:space="preserve"> </w:t>
      </w:r>
      <w:proofErr w:type="spellStart"/>
      <w:r w:rsidRPr="00716096">
        <w:rPr>
          <w:i/>
          <w:iCs/>
        </w:rPr>
        <w:t>Tārīkh</w:t>
      </w:r>
      <w:proofErr w:type="spellEnd"/>
      <w:r w:rsidRPr="00716096">
        <w:rPr>
          <w:i/>
          <w:iCs/>
        </w:rPr>
        <w:t xml:space="preserve"> al </w:t>
      </w:r>
      <w:proofErr w:type="spellStart"/>
      <w:r w:rsidRPr="00716096">
        <w:rPr>
          <w:i/>
          <w:iCs/>
        </w:rPr>
        <w:t>Rusul</w:t>
      </w:r>
      <w:proofErr w:type="spellEnd"/>
      <w:r w:rsidRPr="00716096">
        <w:rPr>
          <w:i/>
          <w:iCs/>
        </w:rPr>
        <w:t xml:space="preserve"> </w:t>
      </w:r>
      <w:proofErr w:type="spellStart"/>
      <w:r w:rsidRPr="00716096">
        <w:rPr>
          <w:i/>
          <w:iCs/>
        </w:rPr>
        <w:t>wal</w:t>
      </w:r>
      <w:proofErr w:type="spellEnd"/>
      <w:r w:rsidRPr="00716096">
        <w:rPr>
          <w:i/>
          <w:iCs/>
        </w:rPr>
        <w:t xml:space="preserve"> </w:t>
      </w:r>
      <w:proofErr w:type="spellStart"/>
      <w:r w:rsidRPr="00716096">
        <w:rPr>
          <w:i/>
          <w:iCs/>
        </w:rPr>
        <w:t>Malūk</w:t>
      </w:r>
      <w:proofErr w:type="spellEnd"/>
      <w:r w:rsidRPr="00E9546F">
        <w:t>,</w:t>
      </w:r>
      <w:r>
        <w:t xml:space="preserve"> 4:55</w:t>
      </w:r>
    </w:p>
  </w:endnote>
  <w:endnote w:id="33">
    <w:p w:rsidR="00EA4FC9" w:rsidRPr="00E9546F" w:rsidRDefault="00EA4FC9" w:rsidP="005644B5">
      <w:pPr>
        <w:pStyle w:val="UrduFootnotes"/>
        <w:rPr>
          <w:rFonts w:asciiTheme="majorBidi" w:hAnsiTheme="majorBidi" w:cstheme="majorBidi"/>
          <w:color w:val="000000"/>
        </w:rPr>
      </w:pPr>
      <w:r w:rsidRPr="00E51082">
        <w:rPr>
          <w:rStyle w:val="EndnoteReference"/>
          <w:rFonts w:eastAsiaTheme="majorEastAsia"/>
        </w:rPr>
        <w:endnoteRef/>
      </w:r>
      <w:r w:rsidRPr="00E51082">
        <w:t xml:space="preserve"> </w:t>
      </w:r>
      <w:r w:rsidRPr="00E51082">
        <w:rPr>
          <w:rFonts w:hint="cs"/>
          <w:rtl/>
        </w:rPr>
        <w:t xml:space="preserve"> </w:t>
      </w:r>
      <w:r>
        <w:rPr>
          <w:rFonts w:hint="cs"/>
          <w:rtl/>
        </w:rPr>
        <w:t xml:space="preserve">سورۃ </w:t>
      </w:r>
      <w:r w:rsidRPr="0002704D">
        <w:rPr>
          <w:color w:val="000000"/>
          <w:rtl/>
        </w:rPr>
        <w:t xml:space="preserve">المائد </w:t>
      </w:r>
      <w:r>
        <w:rPr>
          <w:rFonts w:hint="cs"/>
          <w:color w:val="000000"/>
          <w:rtl/>
        </w:rPr>
        <w:t>ۃ، ۵۱</w:t>
      </w:r>
    </w:p>
    <w:p w:rsidR="00EA4FC9" w:rsidRPr="00E9546F" w:rsidRDefault="00EA4FC9" w:rsidP="00517411">
      <w:pPr>
        <w:pStyle w:val="englishfootnotes"/>
        <w:rPr>
          <w:rtl/>
        </w:rPr>
      </w:pPr>
      <w:r>
        <w:t xml:space="preserve">Sūrah </w:t>
      </w:r>
      <w:r w:rsidRPr="00E9546F">
        <w:t xml:space="preserve"> Al </w:t>
      </w:r>
      <w:proofErr w:type="spellStart"/>
      <w:r w:rsidRPr="00E9546F">
        <w:t>M</w:t>
      </w:r>
      <w:r>
        <w:t>ā‘idah</w:t>
      </w:r>
      <w:proofErr w:type="spellEnd"/>
      <w:r>
        <w:t>, 51</w:t>
      </w:r>
    </w:p>
  </w:endnote>
  <w:endnote w:id="34">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sidRPr="00E51082">
        <w:rPr>
          <w:rtl/>
        </w:rPr>
        <w:t>ابن تىمىۃ</w:t>
      </w:r>
      <w:r>
        <w:rPr>
          <w:rtl/>
        </w:rPr>
        <w:t>،</w:t>
      </w:r>
      <w:r>
        <w:rPr>
          <w:rFonts w:hint="cs"/>
          <w:rtl/>
        </w:rPr>
        <w:t xml:space="preserve"> </w:t>
      </w:r>
      <w:r>
        <w:rPr>
          <w:rtl/>
        </w:rPr>
        <w:t>اقتضاء الصراط المستقىم لمخالف</w:t>
      </w:r>
      <w:r>
        <w:rPr>
          <w:rFonts w:hint="cs"/>
          <w:rtl/>
        </w:rPr>
        <w:t>ۃ</w:t>
      </w:r>
      <w:r w:rsidRPr="00E51082">
        <w:rPr>
          <w:rtl/>
        </w:rPr>
        <w:t xml:space="preserve"> أصحاب الجحىم،</w:t>
      </w:r>
      <w:r>
        <w:rPr>
          <w:rFonts w:hint="cs"/>
          <w:rtl/>
        </w:rPr>
        <w:t xml:space="preserve"> ۱: ۱۸۵</w:t>
      </w:r>
    </w:p>
    <w:p w:rsidR="00EA4FC9" w:rsidRPr="00E51082" w:rsidRDefault="00EA4FC9" w:rsidP="00517411">
      <w:pPr>
        <w:pStyle w:val="englishfootnotes"/>
        <w:rPr>
          <w:rtl/>
        </w:rPr>
      </w:pPr>
      <w:r>
        <w:t xml:space="preserve">Ibn </w:t>
      </w:r>
      <w:proofErr w:type="spellStart"/>
      <w:r>
        <w:t>Taymiyyah</w:t>
      </w:r>
      <w:proofErr w:type="spellEnd"/>
      <w:r>
        <w:t xml:space="preserve">, </w:t>
      </w:r>
      <w:proofErr w:type="spellStart"/>
      <w:r w:rsidRPr="00716096">
        <w:rPr>
          <w:i/>
          <w:iCs/>
        </w:rPr>
        <w:t>Iqti</w:t>
      </w:r>
      <w:r w:rsidRPr="00716096">
        <w:rPr>
          <w:rFonts w:ascii="Times New Roman" w:hAnsi="Times New Roman" w:cs="Times New Roman"/>
          <w:i/>
          <w:iCs/>
        </w:rPr>
        <w:t>ḍ</w:t>
      </w:r>
      <w:r w:rsidRPr="00716096">
        <w:rPr>
          <w:i/>
          <w:iCs/>
        </w:rPr>
        <w:t>ah</w:t>
      </w:r>
      <w:proofErr w:type="spellEnd"/>
      <w:r w:rsidRPr="00716096">
        <w:rPr>
          <w:i/>
          <w:iCs/>
        </w:rPr>
        <w:t xml:space="preserve"> al </w:t>
      </w:r>
      <w:proofErr w:type="spellStart"/>
      <w:r w:rsidRPr="00716096">
        <w:rPr>
          <w:rFonts w:ascii="Times New Roman" w:hAnsi="Times New Roman" w:cs="Times New Roman"/>
          <w:i/>
          <w:iCs/>
        </w:rPr>
        <w:t>Ṣ</w:t>
      </w:r>
      <w:r w:rsidRPr="00716096">
        <w:rPr>
          <w:i/>
          <w:iCs/>
        </w:rPr>
        <w:t>irāt</w:t>
      </w:r>
      <w:proofErr w:type="spellEnd"/>
      <w:r w:rsidRPr="00716096">
        <w:rPr>
          <w:i/>
          <w:iCs/>
        </w:rPr>
        <w:t xml:space="preserve"> al </w:t>
      </w:r>
      <w:proofErr w:type="spellStart"/>
      <w:r w:rsidRPr="00716096">
        <w:rPr>
          <w:i/>
          <w:iCs/>
        </w:rPr>
        <w:t>Mustaqīm</w:t>
      </w:r>
      <w:proofErr w:type="spellEnd"/>
      <w:r w:rsidRPr="00716096">
        <w:rPr>
          <w:i/>
          <w:iCs/>
        </w:rPr>
        <w:t xml:space="preserve"> </w:t>
      </w:r>
      <w:proofErr w:type="spellStart"/>
      <w:r w:rsidRPr="00716096">
        <w:rPr>
          <w:i/>
          <w:iCs/>
        </w:rPr>
        <w:t>li</w:t>
      </w:r>
      <w:proofErr w:type="spellEnd"/>
      <w:r w:rsidRPr="00716096">
        <w:rPr>
          <w:i/>
          <w:iCs/>
        </w:rPr>
        <w:t xml:space="preserve"> </w:t>
      </w:r>
      <w:proofErr w:type="spellStart"/>
      <w:r w:rsidRPr="00716096">
        <w:rPr>
          <w:i/>
          <w:iCs/>
        </w:rPr>
        <w:t>Mukhālafah</w:t>
      </w:r>
      <w:proofErr w:type="spellEnd"/>
      <w:r w:rsidRPr="00716096">
        <w:rPr>
          <w:i/>
          <w:iCs/>
        </w:rPr>
        <w:t xml:space="preserve"> </w:t>
      </w:r>
      <w:proofErr w:type="spellStart"/>
      <w:r w:rsidRPr="00716096">
        <w:rPr>
          <w:i/>
          <w:iCs/>
        </w:rPr>
        <w:t>A</w:t>
      </w:r>
      <w:r w:rsidRPr="00716096">
        <w:rPr>
          <w:rFonts w:ascii="Times New Roman" w:hAnsi="Times New Roman" w:cs="Times New Roman"/>
          <w:i/>
          <w:iCs/>
        </w:rPr>
        <w:t>ṣḥ</w:t>
      </w:r>
      <w:r w:rsidRPr="00716096">
        <w:rPr>
          <w:i/>
          <w:iCs/>
        </w:rPr>
        <w:t>āb</w:t>
      </w:r>
      <w:proofErr w:type="spellEnd"/>
      <w:r w:rsidRPr="00716096">
        <w:rPr>
          <w:i/>
          <w:iCs/>
        </w:rPr>
        <w:t xml:space="preserve"> al </w:t>
      </w:r>
      <w:proofErr w:type="spellStart"/>
      <w:r w:rsidRPr="00716096">
        <w:rPr>
          <w:i/>
          <w:iCs/>
        </w:rPr>
        <w:t>Ja</w:t>
      </w:r>
      <w:r w:rsidRPr="00716096">
        <w:rPr>
          <w:rFonts w:ascii="Times New Roman" w:hAnsi="Times New Roman" w:cs="Times New Roman"/>
          <w:i/>
          <w:iCs/>
        </w:rPr>
        <w:t>ḥ</w:t>
      </w:r>
      <w:r w:rsidRPr="00716096">
        <w:rPr>
          <w:i/>
          <w:iCs/>
        </w:rPr>
        <w:t>īm</w:t>
      </w:r>
      <w:proofErr w:type="spellEnd"/>
      <w:r>
        <w:t>,  1:185</w:t>
      </w:r>
    </w:p>
  </w:endnote>
  <w:endnote w:id="35">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sidRPr="00E51082">
        <w:rPr>
          <w:rtl/>
        </w:rPr>
        <w:t>ابن قىم</w:t>
      </w:r>
      <w:r>
        <w:rPr>
          <w:rFonts w:hint="cs"/>
          <w:rtl/>
        </w:rPr>
        <w:t>،</w:t>
      </w:r>
      <w:r>
        <w:rPr>
          <w:rtl/>
        </w:rPr>
        <w:t xml:space="preserve"> محمد بن أبى بكر</w:t>
      </w:r>
      <w:r w:rsidRPr="00E51082">
        <w:rPr>
          <w:rtl/>
        </w:rPr>
        <w:t>،</w:t>
      </w:r>
      <w:r>
        <w:rPr>
          <w:rFonts w:hint="cs"/>
          <w:rtl/>
        </w:rPr>
        <w:t xml:space="preserve"> </w:t>
      </w:r>
      <w:r w:rsidRPr="00E51082">
        <w:rPr>
          <w:rtl/>
        </w:rPr>
        <w:t>أحك</w:t>
      </w:r>
      <w:r>
        <w:rPr>
          <w:rtl/>
        </w:rPr>
        <w:t>ام أهل الذم</w:t>
      </w:r>
      <w:r>
        <w:rPr>
          <w:rFonts w:hint="cs"/>
          <w:rtl/>
        </w:rPr>
        <w:t>ۃ</w:t>
      </w:r>
      <w:r w:rsidRPr="00E51082">
        <w:rPr>
          <w:rtl/>
        </w:rPr>
        <w:t xml:space="preserve"> ،</w:t>
      </w:r>
      <w:r>
        <w:rPr>
          <w:rFonts w:hint="cs"/>
          <w:rtl/>
        </w:rPr>
        <w:t xml:space="preserve"> </w:t>
      </w:r>
      <w:r w:rsidRPr="00E51082">
        <w:rPr>
          <w:rtl/>
        </w:rPr>
        <w:t>رمادى للنشر</w:t>
      </w:r>
      <w:r>
        <w:rPr>
          <w:rFonts w:hint="cs"/>
          <w:rtl/>
        </w:rPr>
        <w:t>،</w:t>
      </w:r>
      <w:r w:rsidRPr="00E51082">
        <w:rPr>
          <w:rtl/>
        </w:rPr>
        <w:t xml:space="preserve"> دمام،</w:t>
      </w:r>
      <w:r>
        <w:rPr>
          <w:rFonts w:hint="cs"/>
          <w:rtl/>
        </w:rPr>
        <w:t xml:space="preserve"> </w:t>
      </w:r>
      <w:r>
        <w:rPr>
          <w:rtl/>
        </w:rPr>
        <w:t>طبع</w:t>
      </w:r>
      <w:r w:rsidRPr="00E51082">
        <w:rPr>
          <w:rtl/>
        </w:rPr>
        <w:t xml:space="preserve"> اولى، </w:t>
      </w:r>
      <w:r>
        <w:rPr>
          <w:rFonts w:hint="cs"/>
          <w:rtl/>
        </w:rPr>
        <w:t>۱۴۱۸ھ، ۱: ۴۵۴</w:t>
      </w:r>
    </w:p>
    <w:p w:rsidR="00EA4FC9" w:rsidRPr="00E9546F" w:rsidRDefault="00EA4FC9" w:rsidP="00517411">
      <w:pPr>
        <w:pStyle w:val="englishfootnotes"/>
        <w:rPr>
          <w:rtl/>
        </w:rPr>
      </w:pPr>
      <w:r>
        <w:t xml:space="preserve">Ibn </w:t>
      </w:r>
      <w:proofErr w:type="spellStart"/>
      <w:r>
        <w:t>Qayyam</w:t>
      </w:r>
      <w:proofErr w:type="spellEnd"/>
      <w:r>
        <w:t>, Mu</w:t>
      </w:r>
      <w:r>
        <w:rPr>
          <w:rFonts w:ascii="Times New Roman" w:hAnsi="Times New Roman" w:cs="Times New Roman"/>
        </w:rPr>
        <w:t>ḥ</w:t>
      </w:r>
      <w:r>
        <w:t xml:space="preserve">ammad bin </w:t>
      </w:r>
      <w:proofErr w:type="spellStart"/>
      <w:r>
        <w:t>Abī</w:t>
      </w:r>
      <w:proofErr w:type="spellEnd"/>
      <w:r>
        <w:t xml:space="preserve"> </w:t>
      </w:r>
      <w:proofErr w:type="spellStart"/>
      <w:r>
        <w:t>Bakar</w:t>
      </w:r>
      <w:proofErr w:type="spellEnd"/>
      <w:r>
        <w:t xml:space="preserve">, </w:t>
      </w:r>
      <w:proofErr w:type="spellStart"/>
      <w:r>
        <w:t>A</w:t>
      </w:r>
      <w:r>
        <w:rPr>
          <w:rFonts w:ascii="Times New Roman" w:hAnsi="Times New Roman" w:cs="Times New Roman"/>
        </w:rPr>
        <w:t>ḥ</w:t>
      </w:r>
      <w:r>
        <w:t>kām</w:t>
      </w:r>
      <w:proofErr w:type="spellEnd"/>
      <w:r>
        <w:t xml:space="preserve"> </w:t>
      </w:r>
      <w:proofErr w:type="spellStart"/>
      <w:r>
        <w:t>Ahl</w:t>
      </w:r>
      <w:proofErr w:type="spellEnd"/>
      <w:r>
        <w:t xml:space="preserve"> al </w:t>
      </w:r>
      <w:proofErr w:type="spellStart"/>
      <w:r>
        <w:t>Dhimmah</w:t>
      </w:r>
      <w:proofErr w:type="spellEnd"/>
      <w:r>
        <w:t>, (</w:t>
      </w:r>
      <w:proofErr w:type="spellStart"/>
      <w:r>
        <w:t>Damam</w:t>
      </w:r>
      <w:proofErr w:type="spellEnd"/>
      <w:r>
        <w:t xml:space="preserve">: </w:t>
      </w:r>
      <w:proofErr w:type="spellStart"/>
      <w:r>
        <w:t>Ramādī</w:t>
      </w:r>
      <w:proofErr w:type="spellEnd"/>
      <w:r>
        <w:t xml:space="preserve"> </w:t>
      </w:r>
      <w:proofErr w:type="spellStart"/>
      <w:r>
        <w:t>lil</w:t>
      </w:r>
      <w:proofErr w:type="spellEnd"/>
      <w:r>
        <w:t xml:space="preserve"> </w:t>
      </w:r>
      <w:proofErr w:type="spellStart"/>
      <w:r>
        <w:t>Nashr</w:t>
      </w:r>
      <w:proofErr w:type="spellEnd"/>
      <w:r>
        <w:t>, 1</w:t>
      </w:r>
      <w:r w:rsidRPr="00E9546F">
        <w:rPr>
          <w:vertAlign w:val="superscript"/>
        </w:rPr>
        <w:t>st</w:t>
      </w:r>
      <w:r>
        <w:t xml:space="preserve"> Edition,1418), 1:454</w:t>
      </w:r>
    </w:p>
  </w:endnote>
  <w:endnote w:id="36">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tl/>
        </w:rPr>
        <w:t xml:space="preserve"> </w:t>
      </w:r>
      <w:r w:rsidRPr="00E51082">
        <w:rPr>
          <w:rFonts w:hint="cs"/>
          <w:rtl/>
        </w:rPr>
        <w:t>ایضا</w:t>
      </w:r>
      <w:r>
        <w:rPr>
          <w:rFonts w:hint="cs"/>
          <w:rtl/>
        </w:rPr>
        <w:t>ً</w:t>
      </w:r>
      <w:r w:rsidRPr="00E51082">
        <w:rPr>
          <w:rtl/>
        </w:rPr>
        <w:t>،</w:t>
      </w:r>
      <w:r>
        <w:rPr>
          <w:rFonts w:hint="cs"/>
          <w:rtl/>
        </w:rPr>
        <w:t xml:space="preserve"> ۱: ۴۵۵</w:t>
      </w:r>
    </w:p>
    <w:p w:rsidR="00EA4FC9" w:rsidRPr="00E9546F" w:rsidRDefault="00EA4FC9" w:rsidP="00DE2AD3">
      <w:pPr>
        <w:pStyle w:val="englishfootnotes"/>
        <w:rPr>
          <w:rtl/>
        </w:rPr>
      </w:pPr>
      <w:r w:rsidRPr="00E9546F">
        <w:t>Ibid</w:t>
      </w:r>
      <w:r>
        <w:t>., 1:455</w:t>
      </w:r>
    </w:p>
  </w:endnote>
  <w:endnote w:id="37">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ایضا</w:t>
      </w:r>
      <w:r>
        <w:rPr>
          <w:rFonts w:hint="cs"/>
          <w:rtl/>
        </w:rPr>
        <w:t>ً</w:t>
      </w:r>
      <w:r w:rsidRPr="00E51082">
        <w:rPr>
          <w:rtl/>
        </w:rPr>
        <w:t>،</w:t>
      </w:r>
      <w:r>
        <w:rPr>
          <w:rFonts w:hint="cs"/>
          <w:rtl/>
        </w:rPr>
        <w:t xml:space="preserve"> ۱: ۴۵۵</w:t>
      </w:r>
    </w:p>
    <w:p w:rsidR="00EA4FC9" w:rsidRPr="00E9546F" w:rsidRDefault="00EA4FC9" w:rsidP="00DE2AD3">
      <w:pPr>
        <w:pStyle w:val="englishfootnotes"/>
        <w:rPr>
          <w:rtl/>
        </w:rPr>
      </w:pPr>
      <w:r w:rsidRPr="00E9546F">
        <w:t>Ibid</w:t>
      </w:r>
      <w:r>
        <w:t>.</w:t>
      </w:r>
      <w:r w:rsidRPr="00E9546F">
        <w:t>,</w:t>
      </w:r>
      <w:r>
        <w:t xml:space="preserve"> </w:t>
      </w:r>
      <w:r w:rsidRPr="00E9546F">
        <w:t>1:455</w:t>
      </w:r>
    </w:p>
  </w:endnote>
  <w:endnote w:id="38">
    <w:p w:rsidR="00EA4FC9" w:rsidRDefault="00EA4FC9" w:rsidP="005644B5">
      <w:pPr>
        <w:pStyle w:val="UrduFootnotes"/>
        <w:rPr>
          <w:rFonts w:ascii="Times New Roman" w:hAnsi="Times New Roman" w:cs="Times New Roman"/>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الشىبانى</w:t>
      </w:r>
      <w:r>
        <w:rPr>
          <w:rFonts w:hint="cs"/>
          <w:rtl/>
        </w:rPr>
        <w:t>،</w:t>
      </w:r>
      <w:r w:rsidRPr="00E51082">
        <w:rPr>
          <w:rtl/>
        </w:rPr>
        <w:t xml:space="preserve"> </w:t>
      </w:r>
      <w:r>
        <w:rPr>
          <w:rFonts w:hint="cs"/>
          <w:rtl/>
        </w:rPr>
        <w:t>احمد بن حنبل، ال</w:t>
      </w:r>
      <w:r>
        <w:rPr>
          <w:rtl/>
        </w:rPr>
        <w:t>مسند</w:t>
      </w:r>
      <w:r>
        <w:rPr>
          <w:rFonts w:hint="cs"/>
          <w:rtl/>
        </w:rPr>
        <w:t>،</w:t>
      </w:r>
      <w:r w:rsidRPr="002B3DBC">
        <w:rPr>
          <w:rtl/>
        </w:rPr>
        <w:t xml:space="preserve"> </w:t>
      </w:r>
      <w:r>
        <w:rPr>
          <w:rtl/>
        </w:rPr>
        <w:t>مؤسسۃ</w:t>
      </w:r>
      <w:r>
        <w:rPr>
          <w:rFonts w:hint="cs"/>
          <w:rtl/>
        </w:rPr>
        <w:t xml:space="preserve"> </w:t>
      </w:r>
      <w:r>
        <w:rPr>
          <w:rtl/>
        </w:rPr>
        <w:t xml:space="preserve"> </w:t>
      </w:r>
      <w:r w:rsidRPr="002B3DBC">
        <w:rPr>
          <w:rtl/>
        </w:rPr>
        <w:t>الرسال</w:t>
      </w:r>
      <w:r>
        <w:rPr>
          <w:rtl/>
        </w:rPr>
        <w:t>ۃ</w:t>
      </w:r>
      <w:r w:rsidRPr="002B3DBC">
        <w:rPr>
          <w:rtl/>
        </w:rPr>
        <w:t>،</w:t>
      </w:r>
      <w:r>
        <w:rPr>
          <w:rFonts w:hint="cs"/>
          <w:rtl/>
        </w:rPr>
        <w:t xml:space="preserve"> </w:t>
      </w:r>
      <w:r>
        <w:rPr>
          <w:rtl/>
        </w:rPr>
        <w:t>طبع</w:t>
      </w:r>
      <w:r w:rsidRPr="002B3DBC">
        <w:rPr>
          <w:rtl/>
        </w:rPr>
        <w:t xml:space="preserve"> اولى،</w:t>
      </w:r>
      <w:r>
        <w:rPr>
          <w:rFonts w:hint="cs"/>
          <w:rtl/>
        </w:rPr>
        <w:t xml:space="preserve"> ۱۴۲۱ھ، </w:t>
      </w:r>
      <w:r w:rsidRPr="00E51082">
        <w:rPr>
          <w:rtl/>
        </w:rPr>
        <w:t xml:space="preserve">حدیث </w:t>
      </w:r>
      <w:r>
        <w:rPr>
          <w:rFonts w:hint="cs"/>
          <w:rtl/>
        </w:rPr>
        <w:t>رقم: ۲۲۱۶</w:t>
      </w:r>
    </w:p>
    <w:p w:rsidR="00EA4FC9" w:rsidRPr="00E51082" w:rsidRDefault="00EA4FC9" w:rsidP="00517411">
      <w:pPr>
        <w:pStyle w:val="englishfootnotes"/>
        <w:rPr>
          <w:rtl/>
        </w:rPr>
      </w:pPr>
      <w:r w:rsidRPr="00225A6B">
        <w:rPr>
          <w:shd w:val="clear" w:color="auto" w:fill="FFFFFF"/>
        </w:rPr>
        <w:t>A</w:t>
      </w:r>
      <w:r w:rsidRPr="00225A6B">
        <w:rPr>
          <w:rFonts w:ascii="Times New Roman" w:hAnsi="Times New Roman" w:cs="Times New Roman"/>
          <w:shd w:val="clear" w:color="auto" w:fill="FFFFFF"/>
        </w:rPr>
        <w:t>ḥ</w:t>
      </w:r>
      <w:r w:rsidRPr="00225A6B">
        <w:rPr>
          <w:shd w:val="clear" w:color="auto" w:fill="FFFFFF"/>
        </w:rPr>
        <w:t>mad b</w:t>
      </w:r>
      <w:r>
        <w:rPr>
          <w:shd w:val="clear" w:color="auto" w:fill="FFFFFF"/>
        </w:rPr>
        <w:t>i</w:t>
      </w:r>
      <w:r w:rsidRPr="00225A6B">
        <w:rPr>
          <w:shd w:val="clear" w:color="auto" w:fill="FFFFFF"/>
        </w:rPr>
        <w:t xml:space="preserve">n </w:t>
      </w:r>
      <w:proofErr w:type="spellStart"/>
      <w:r w:rsidRPr="00225A6B">
        <w:rPr>
          <w:rFonts w:ascii="Times New Roman" w:hAnsi="Times New Roman" w:cs="Times New Roman"/>
          <w:shd w:val="clear" w:color="auto" w:fill="FFFFFF"/>
        </w:rPr>
        <w:t>Ḥ</w:t>
      </w:r>
      <w:r w:rsidRPr="00225A6B">
        <w:rPr>
          <w:shd w:val="clear" w:color="auto" w:fill="FFFFFF"/>
        </w:rPr>
        <w:t>a</w:t>
      </w:r>
      <w:r>
        <w:rPr>
          <w:shd w:val="clear" w:color="auto" w:fill="FFFFFF"/>
        </w:rPr>
        <w:t>m</w:t>
      </w:r>
      <w:r w:rsidRPr="00225A6B">
        <w:rPr>
          <w:shd w:val="clear" w:color="auto" w:fill="FFFFFF"/>
        </w:rPr>
        <w:t>bal</w:t>
      </w:r>
      <w:proofErr w:type="spellEnd"/>
      <w:r>
        <w:rPr>
          <w:shd w:val="clear" w:color="auto" w:fill="FFFFFF"/>
        </w:rPr>
        <w:t>,</w:t>
      </w:r>
      <w:r w:rsidRPr="00225A6B">
        <w:t xml:space="preserve"> </w:t>
      </w:r>
      <w:r>
        <w:rPr>
          <w:i/>
          <w:iCs/>
        </w:rPr>
        <w:t>A</w:t>
      </w:r>
      <w:r w:rsidRPr="00225A6B">
        <w:rPr>
          <w:i/>
          <w:iCs/>
        </w:rPr>
        <w:t>l</w:t>
      </w:r>
      <w:r>
        <w:rPr>
          <w:i/>
          <w:iCs/>
        </w:rPr>
        <w:t xml:space="preserve"> </w:t>
      </w:r>
      <w:proofErr w:type="spellStart"/>
      <w:r>
        <w:rPr>
          <w:i/>
          <w:iCs/>
        </w:rPr>
        <w:t>Musnad</w:t>
      </w:r>
      <w:proofErr w:type="spellEnd"/>
      <w:r>
        <w:rPr>
          <w:i/>
          <w:iCs/>
        </w:rPr>
        <w:t xml:space="preserve">, </w:t>
      </w:r>
      <w:r>
        <w:t xml:space="preserve">(Beirut: </w:t>
      </w:r>
      <w:proofErr w:type="spellStart"/>
      <w:r>
        <w:t>Mo’assasah</w:t>
      </w:r>
      <w:proofErr w:type="spellEnd"/>
      <w:r>
        <w:t xml:space="preserve"> al </w:t>
      </w:r>
      <w:proofErr w:type="spellStart"/>
      <w:r>
        <w:t>Risālah</w:t>
      </w:r>
      <w:proofErr w:type="spellEnd"/>
      <w:r>
        <w:t>, 1</w:t>
      </w:r>
      <w:r w:rsidRPr="00E9546F">
        <w:rPr>
          <w:vertAlign w:val="superscript"/>
        </w:rPr>
        <w:t>st</w:t>
      </w:r>
      <w:r>
        <w:t xml:space="preserve"> Edition , 1421), </w:t>
      </w:r>
      <w:r>
        <w:rPr>
          <w:rFonts w:ascii="Times New Roman" w:hAnsi="Times New Roman" w:cs="Times New Roman"/>
        </w:rPr>
        <w:t>Ḥ</w:t>
      </w:r>
      <w:r>
        <w:t>adīth # 2216</w:t>
      </w:r>
    </w:p>
  </w:endnote>
  <w:endnote w:id="39">
    <w:p w:rsidR="00EA4FC9" w:rsidRDefault="00EA4FC9" w:rsidP="005644B5">
      <w:pPr>
        <w:pStyle w:val="UrduFootnotes"/>
        <w:rPr>
          <w:rFonts w:ascii="Times New Roman" w:hAnsi="Times New Roman" w:cs="Times New Roman"/>
          <w:color w:val="000000" w:themeColor="text1"/>
        </w:rPr>
      </w:pPr>
      <w:r w:rsidRPr="00E51082">
        <w:rPr>
          <w:rStyle w:val="EndnoteReference"/>
          <w:rFonts w:eastAsiaTheme="majorEastAsia"/>
        </w:rPr>
        <w:endnoteRef/>
      </w:r>
      <w:r w:rsidRPr="00E51082">
        <w:t xml:space="preserve"> </w:t>
      </w:r>
      <w:r w:rsidRPr="00E51082">
        <w:rPr>
          <w:rFonts w:hint="cs"/>
          <w:rtl/>
        </w:rPr>
        <w:t xml:space="preserve"> </w:t>
      </w:r>
      <w:r>
        <w:rPr>
          <w:rFonts w:hint="cs"/>
          <w:color w:val="000000" w:themeColor="text1"/>
          <w:rtl/>
        </w:rPr>
        <w:t xml:space="preserve">البلاذری، </w:t>
      </w:r>
      <w:r w:rsidRPr="00240C1C">
        <w:rPr>
          <w:color w:val="000000" w:themeColor="text1"/>
          <w:rtl/>
        </w:rPr>
        <w:t xml:space="preserve">أحمد بن </w:t>
      </w:r>
      <w:r>
        <w:rPr>
          <w:color w:val="000000" w:themeColor="text1"/>
          <w:rtl/>
        </w:rPr>
        <w:t>ى</w:t>
      </w:r>
      <w:r w:rsidRPr="00240C1C">
        <w:rPr>
          <w:color w:val="000000" w:themeColor="text1"/>
          <w:rtl/>
        </w:rPr>
        <w:t>ح</w:t>
      </w:r>
      <w:r>
        <w:rPr>
          <w:color w:val="000000" w:themeColor="text1"/>
          <w:rtl/>
        </w:rPr>
        <w:t>ىى</w:t>
      </w:r>
      <w:r>
        <w:rPr>
          <w:rFonts w:hint="cs"/>
          <w:color w:val="000000" w:themeColor="text1"/>
          <w:rtl/>
        </w:rPr>
        <w:t xml:space="preserve">، </w:t>
      </w:r>
      <w:r w:rsidRPr="00E51082">
        <w:rPr>
          <w:color w:val="000000" w:themeColor="text1"/>
          <w:rtl/>
        </w:rPr>
        <w:t>جمل من أنساب ال</w:t>
      </w:r>
      <w:r>
        <w:rPr>
          <w:rFonts w:hint="cs"/>
          <w:color w:val="000000" w:themeColor="text1"/>
          <w:rtl/>
        </w:rPr>
        <w:t>ا</w:t>
      </w:r>
      <w:r w:rsidRPr="00E51082">
        <w:rPr>
          <w:color w:val="000000" w:themeColor="text1"/>
          <w:rtl/>
        </w:rPr>
        <w:t>شراف</w:t>
      </w:r>
      <w:r>
        <w:rPr>
          <w:rFonts w:hint="cs"/>
          <w:rtl/>
        </w:rPr>
        <w:t>،</w:t>
      </w:r>
      <w:r w:rsidRPr="004972AA">
        <w:rPr>
          <w:color w:val="000000" w:themeColor="text1"/>
          <w:rtl/>
        </w:rPr>
        <w:t xml:space="preserve"> </w:t>
      </w:r>
      <w:r w:rsidRPr="00240C1C">
        <w:rPr>
          <w:color w:val="000000" w:themeColor="text1"/>
          <w:rtl/>
        </w:rPr>
        <w:t>دار الفكر</w:t>
      </w:r>
      <w:r>
        <w:rPr>
          <w:rFonts w:hint="cs"/>
          <w:color w:val="000000" w:themeColor="text1"/>
          <w:rtl/>
        </w:rPr>
        <w:t>،</w:t>
      </w:r>
      <w:r w:rsidRPr="00240C1C">
        <w:rPr>
          <w:color w:val="000000" w:themeColor="text1"/>
          <w:rtl/>
        </w:rPr>
        <w:t xml:space="preserve"> ب</w:t>
      </w:r>
      <w:r>
        <w:rPr>
          <w:color w:val="000000" w:themeColor="text1"/>
          <w:rtl/>
        </w:rPr>
        <w:t>ى</w:t>
      </w:r>
      <w:r w:rsidRPr="00240C1C">
        <w:rPr>
          <w:color w:val="000000" w:themeColor="text1"/>
          <w:rtl/>
        </w:rPr>
        <w:t>روت،</w:t>
      </w:r>
      <w:r>
        <w:rPr>
          <w:color w:val="000000" w:themeColor="text1"/>
          <w:rtl/>
        </w:rPr>
        <w:t>طبع</w:t>
      </w:r>
      <w:r w:rsidRPr="00240C1C">
        <w:rPr>
          <w:color w:val="000000" w:themeColor="text1"/>
          <w:rtl/>
        </w:rPr>
        <w:t xml:space="preserve"> اولى،</w:t>
      </w:r>
      <w:r>
        <w:rPr>
          <w:rFonts w:hint="cs"/>
          <w:color w:val="000000" w:themeColor="text1"/>
          <w:rtl/>
        </w:rPr>
        <w:t xml:space="preserve"> ۱۴۱۷ھ، ۱۰: ۳۰۴</w:t>
      </w:r>
    </w:p>
    <w:p w:rsidR="00EA4FC9" w:rsidRPr="00E51082" w:rsidRDefault="00EA4FC9" w:rsidP="00DE2AD3">
      <w:pPr>
        <w:pStyle w:val="englishfootnotes"/>
        <w:rPr>
          <w:rtl/>
        </w:rPr>
      </w:pPr>
      <w:r>
        <w:t xml:space="preserve">Al </w:t>
      </w:r>
      <w:proofErr w:type="spellStart"/>
      <w:r>
        <w:t>Baladharī</w:t>
      </w:r>
      <w:proofErr w:type="spellEnd"/>
      <w:r>
        <w:t>, A</w:t>
      </w:r>
      <w:r>
        <w:rPr>
          <w:rFonts w:ascii="Times New Roman" w:hAnsi="Times New Roman" w:cs="Times New Roman"/>
        </w:rPr>
        <w:t>ḥ</w:t>
      </w:r>
      <w:r>
        <w:t xml:space="preserve">mad bin </w:t>
      </w:r>
      <w:proofErr w:type="spellStart"/>
      <w:r>
        <w:t>Ya</w:t>
      </w:r>
      <w:r>
        <w:rPr>
          <w:rFonts w:ascii="Times New Roman" w:hAnsi="Times New Roman" w:cs="Times New Roman"/>
        </w:rPr>
        <w:t>ḥ</w:t>
      </w:r>
      <w:r>
        <w:t>yā</w:t>
      </w:r>
      <w:proofErr w:type="spellEnd"/>
      <w:r>
        <w:t xml:space="preserve">, </w:t>
      </w:r>
      <w:proofErr w:type="spellStart"/>
      <w:r w:rsidRPr="00517411">
        <w:rPr>
          <w:i/>
          <w:iCs/>
        </w:rPr>
        <w:t>Jumal</w:t>
      </w:r>
      <w:proofErr w:type="spellEnd"/>
      <w:r w:rsidRPr="00517411">
        <w:rPr>
          <w:i/>
          <w:iCs/>
        </w:rPr>
        <w:t xml:space="preserve"> min </w:t>
      </w:r>
      <w:proofErr w:type="spellStart"/>
      <w:r w:rsidRPr="00517411">
        <w:rPr>
          <w:i/>
          <w:iCs/>
        </w:rPr>
        <w:t>Ansāb</w:t>
      </w:r>
      <w:proofErr w:type="spellEnd"/>
      <w:r w:rsidRPr="00517411">
        <w:rPr>
          <w:i/>
          <w:iCs/>
        </w:rPr>
        <w:t xml:space="preserve"> al ‘Arab</w:t>
      </w:r>
      <w:r>
        <w:t xml:space="preserve">, (Beirut: </w:t>
      </w:r>
      <w:proofErr w:type="spellStart"/>
      <w:r>
        <w:t>Dār</w:t>
      </w:r>
      <w:proofErr w:type="spellEnd"/>
      <w:r>
        <w:t xml:space="preserve"> al </w:t>
      </w:r>
      <w:proofErr w:type="spellStart"/>
      <w:r>
        <w:t>Fikr</w:t>
      </w:r>
      <w:proofErr w:type="spellEnd"/>
      <w:r>
        <w:t>, 1417), 10: 304</w:t>
      </w:r>
    </w:p>
  </w:endnote>
  <w:endnote w:id="40">
    <w:p w:rsidR="00EA4FC9" w:rsidRDefault="00EA4FC9" w:rsidP="005644B5">
      <w:pPr>
        <w:pStyle w:val="UrduFootnotes"/>
        <w:rPr>
          <w:color w:val="000000"/>
        </w:rPr>
      </w:pPr>
      <w:r w:rsidRPr="00E51082">
        <w:rPr>
          <w:rStyle w:val="EndnoteReference"/>
          <w:rFonts w:eastAsiaTheme="majorEastAsia"/>
        </w:rPr>
        <w:endnoteRef/>
      </w:r>
      <w:r w:rsidRPr="00E51082">
        <w:t xml:space="preserve"> </w:t>
      </w:r>
      <w:r w:rsidRPr="00E51082">
        <w:rPr>
          <w:rFonts w:hint="cs"/>
          <w:rtl/>
        </w:rPr>
        <w:t xml:space="preserve"> </w:t>
      </w:r>
      <w:r w:rsidRPr="00E51082">
        <w:rPr>
          <w:color w:val="000000"/>
          <w:rtl/>
        </w:rPr>
        <w:t>أبو ىوسف</w:t>
      </w:r>
      <w:r>
        <w:rPr>
          <w:rFonts w:hint="cs"/>
          <w:color w:val="000000"/>
          <w:rtl/>
        </w:rPr>
        <w:t>،</w:t>
      </w:r>
      <w:r w:rsidRPr="00E51082">
        <w:rPr>
          <w:color w:val="000000"/>
          <w:rtl/>
        </w:rPr>
        <w:t xml:space="preserve"> ىعقوب بن </w:t>
      </w:r>
      <w:r>
        <w:rPr>
          <w:rFonts w:hint="cs"/>
          <w:color w:val="000000"/>
          <w:rtl/>
        </w:rPr>
        <w:t>ابر</w:t>
      </w:r>
      <w:r>
        <w:rPr>
          <w:color w:val="000000"/>
          <w:rtl/>
        </w:rPr>
        <w:t>اهىم،</w:t>
      </w:r>
      <w:r>
        <w:rPr>
          <w:rFonts w:hint="cs"/>
          <w:color w:val="000000"/>
          <w:rtl/>
        </w:rPr>
        <w:t xml:space="preserve"> </w:t>
      </w:r>
      <w:r w:rsidRPr="00E51082">
        <w:rPr>
          <w:color w:val="000000"/>
          <w:rtl/>
        </w:rPr>
        <w:t>الخراج،</w:t>
      </w:r>
      <w:r>
        <w:rPr>
          <w:rFonts w:hint="cs"/>
          <w:color w:val="000000"/>
          <w:rtl/>
        </w:rPr>
        <w:t xml:space="preserve"> ۱: ۴۸</w:t>
      </w:r>
    </w:p>
    <w:p w:rsidR="00EA4FC9" w:rsidRPr="00E51082" w:rsidRDefault="00EA4FC9" w:rsidP="00517411">
      <w:pPr>
        <w:pStyle w:val="englishfootnotes"/>
        <w:rPr>
          <w:rtl/>
        </w:rPr>
      </w:pPr>
      <w:proofErr w:type="spellStart"/>
      <w:r w:rsidRPr="00225A6B">
        <w:t>Ab</w:t>
      </w:r>
      <w:r>
        <w:t>ū</w:t>
      </w:r>
      <w:proofErr w:type="spellEnd"/>
      <w:r w:rsidRPr="00225A6B">
        <w:t xml:space="preserve"> </w:t>
      </w:r>
      <w:proofErr w:type="spellStart"/>
      <w:r w:rsidRPr="00225A6B">
        <w:t>Y</w:t>
      </w:r>
      <w:r>
        <w:t>ūsu</w:t>
      </w:r>
      <w:r w:rsidRPr="00225A6B">
        <w:t>f</w:t>
      </w:r>
      <w:proofErr w:type="spellEnd"/>
      <w:r>
        <w:t>,</w:t>
      </w:r>
      <w:r w:rsidRPr="00225A6B">
        <w:rPr>
          <w:shd w:val="clear" w:color="auto" w:fill="FFFFFF"/>
        </w:rPr>
        <w:t xml:space="preserve"> </w:t>
      </w:r>
      <w:proofErr w:type="spellStart"/>
      <w:r w:rsidRPr="00225A6B">
        <w:rPr>
          <w:i/>
          <w:iCs/>
          <w:shd w:val="clear" w:color="auto" w:fill="FFFFFF"/>
        </w:rPr>
        <w:t>Kitāb</w:t>
      </w:r>
      <w:proofErr w:type="spellEnd"/>
      <w:r w:rsidRPr="00225A6B">
        <w:rPr>
          <w:i/>
          <w:iCs/>
          <w:shd w:val="clear" w:color="auto" w:fill="FFFFFF"/>
        </w:rPr>
        <w:t xml:space="preserve"> al</w:t>
      </w:r>
      <w:r>
        <w:rPr>
          <w:i/>
          <w:iCs/>
          <w:shd w:val="clear" w:color="auto" w:fill="FFFFFF"/>
        </w:rPr>
        <w:t xml:space="preserve"> </w:t>
      </w:r>
      <w:proofErr w:type="spellStart"/>
      <w:r w:rsidRPr="00225A6B">
        <w:rPr>
          <w:i/>
          <w:iCs/>
          <w:shd w:val="clear" w:color="auto" w:fill="FFFFFF"/>
        </w:rPr>
        <w:t>Khirāj</w:t>
      </w:r>
      <w:proofErr w:type="spellEnd"/>
      <w:r>
        <w:t>,</w:t>
      </w:r>
      <w:r w:rsidRPr="00225A6B">
        <w:t xml:space="preserve"> </w:t>
      </w:r>
      <w:r>
        <w:t>1:48</w:t>
      </w:r>
    </w:p>
  </w:endnote>
  <w:endnote w:id="41">
    <w:p w:rsidR="00EA4FC9" w:rsidRPr="00E9546F" w:rsidRDefault="00EA4FC9" w:rsidP="005644B5">
      <w:pPr>
        <w:pStyle w:val="UrduFootnotes"/>
        <w:rPr>
          <w:rFonts w:asciiTheme="majorBidi" w:hAnsiTheme="majorBidi" w:cstheme="majorBidi"/>
        </w:rPr>
      </w:pPr>
      <w:r w:rsidRPr="00E51082">
        <w:rPr>
          <w:rStyle w:val="EndnoteReference"/>
          <w:rFonts w:eastAsiaTheme="majorEastAsia"/>
        </w:rPr>
        <w:endnoteRef/>
      </w:r>
      <w:r w:rsidRPr="00E51082">
        <w:t xml:space="preserve"> </w:t>
      </w:r>
      <w:r w:rsidRPr="00E51082">
        <w:rPr>
          <w:rFonts w:hint="cs"/>
          <w:rtl/>
        </w:rPr>
        <w:t xml:space="preserve"> </w:t>
      </w:r>
      <w:r w:rsidRPr="00E51082">
        <w:rPr>
          <w:rtl/>
        </w:rPr>
        <w:t>الطبرى</w:t>
      </w:r>
      <w:r>
        <w:rPr>
          <w:rFonts w:hint="cs"/>
          <w:rtl/>
        </w:rPr>
        <w:t>،</w:t>
      </w:r>
      <w:r w:rsidRPr="00E51082">
        <w:rPr>
          <w:rtl/>
        </w:rPr>
        <w:t xml:space="preserve"> محمد بن جرىر</w:t>
      </w:r>
      <w:r>
        <w:rPr>
          <w:rFonts w:hint="cs"/>
          <w:rtl/>
        </w:rPr>
        <w:t>،</w:t>
      </w:r>
      <w:r w:rsidRPr="00E51082">
        <w:rPr>
          <w:rtl/>
        </w:rPr>
        <w:t xml:space="preserve"> تاریخ الامم والملوک ،</w:t>
      </w:r>
      <w:r>
        <w:rPr>
          <w:rFonts w:hint="cs"/>
          <w:rtl/>
        </w:rPr>
        <w:t xml:space="preserve"> ۴: ۱۰۹</w:t>
      </w:r>
    </w:p>
    <w:p w:rsidR="00EA4FC9" w:rsidRPr="00E51082" w:rsidRDefault="00EA4FC9" w:rsidP="00DE2AD3">
      <w:pPr>
        <w:pStyle w:val="englishfootnotes"/>
        <w:rPr>
          <w:rtl/>
        </w:rPr>
      </w:pPr>
      <w:r w:rsidRPr="00E9546F">
        <w:t xml:space="preserve">Al </w:t>
      </w:r>
      <w:proofErr w:type="spellStart"/>
      <w:r>
        <w:rPr>
          <w:rFonts w:ascii="Times New Roman" w:hAnsi="Times New Roman" w:cs="Times New Roman"/>
        </w:rPr>
        <w:t>Ṭ</w:t>
      </w:r>
      <w:r w:rsidRPr="00E9546F">
        <w:t>abar</w:t>
      </w:r>
      <w:r>
        <w:t>ī</w:t>
      </w:r>
      <w:proofErr w:type="spellEnd"/>
      <w:r>
        <w:t>,</w:t>
      </w:r>
      <w:r w:rsidRPr="00E9546F">
        <w:t xml:space="preserve"> </w:t>
      </w:r>
      <w:proofErr w:type="spellStart"/>
      <w:r w:rsidRPr="00716096">
        <w:rPr>
          <w:i/>
          <w:iCs/>
        </w:rPr>
        <w:t>Tārīkh</w:t>
      </w:r>
      <w:proofErr w:type="spellEnd"/>
      <w:r w:rsidRPr="00716096">
        <w:rPr>
          <w:i/>
          <w:iCs/>
        </w:rPr>
        <w:t xml:space="preserve"> al </w:t>
      </w:r>
      <w:proofErr w:type="spellStart"/>
      <w:r w:rsidRPr="00716096">
        <w:rPr>
          <w:i/>
          <w:iCs/>
        </w:rPr>
        <w:t>Rusul</w:t>
      </w:r>
      <w:proofErr w:type="spellEnd"/>
      <w:r w:rsidRPr="00716096">
        <w:rPr>
          <w:i/>
          <w:iCs/>
        </w:rPr>
        <w:t xml:space="preserve"> </w:t>
      </w:r>
      <w:proofErr w:type="spellStart"/>
      <w:r w:rsidRPr="00716096">
        <w:rPr>
          <w:i/>
          <w:iCs/>
        </w:rPr>
        <w:t>wal</w:t>
      </w:r>
      <w:proofErr w:type="spellEnd"/>
      <w:r w:rsidRPr="00716096">
        <w:rPr>
          <w:i/>
          <w:iCs/>
        </w:rPr>
        <w:t xml:space="preserve"> </w:t>
      </w:r>
      <w:proofErr w:type="spellStart"/>
      <w:r w:rsidRPr="00716096">
        <w:rPr>
          <w:i/>
          <w:iCs/>
        </w:rPr>
        <w:t>Malūk</w:t>
      </w:r>
      <w:proofErr w:type="spellEnd"/>
      <w:r w:rsidRPr="00E9546F">
        <w:t>,</w:t>
      </w:r>
      <w:r>
        <w:t xml:space="preserve"> 4:109</w:t>
      </w:r>
    </w:p>
  </w:endnote>
  <w:endnote w:id="42">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Pr>
          <w:rtl/>
        </w:rPr>
        <w:t>ابن زنجوى</w:t>
      </w:r>
      <w:r>
        <w:rPr>
          <w:rFonts w:hint="cs"/>
          <w:rtl/>
        </w:rPr>
        <w:t>ہ</w:t>
      </w:r>
      <w:r w:rsidRPr="00E51082">
        <w:rPr>
          <w:rtl/>
        </w:rPr>
        <w:t xml:space="preserve">، الأموال </w:t>
      </w:r>
      <w:r>
        <w:rPr>
          <w:rFonts w:hint="cs"/>
          <w:rtl/>
        </w:rPr>
        <w:t>،</w:t>
      </w:r>
      <w:r w:rsidRPr="00EC2222">
        <w:rPr>
          <w:rtl/>
        </w:rPr>
        <w:t xml:space="preserve"> </w:t>
      </w:r>
      <w:r w:rsidRPr="004F22E6">
        <w:rPr>
          <w:rtl/>
        </w:rPr>
        <w:t>مركز الملك ف</w:t>
      </w:r>
      <w:r>
        <w:rPr>
          <w:rtl/>
        </w:rPr>
        <w:t>ى</w:t>
      </w:r>
      <w:r w:rsidRPr="004F22E6">
        <w:rPr>
          <w:rtl/>
        </w:rPr>
        <w:t>صل للبحوث</w:t>
      </w:r>
      <w:r>
        <w:rPr>
          <w:rFonts w:hint="cs"/>
          <w:rtl/>
        </w:rPr>
        <w:t>،</w:t>
      </w:r>
      <w:r w:rsidRPr="004F22E6">
        <w:rPr>
          <w:rtl/>
        </w:rPr>
        <w:t xml:space="preserve"> سعود</w:t>
      </w:r>
      <w:r>
        <w:rPr>
          <w:rtl/>
        </w:rPr>
        <w:t>ى</w:t>
      </w:r>
      <w:r>
        <w:rPr>
          <w:rFonts w:hint="cs"/>
          <w:rtl/>
        </w:rPr>
        <w:t>ہ</w:t>
      </w:r>
      <w:r w:rsidRPr="004F22E6">
        <w:rPr>
          <w:rtl/>
        </w:rPr>
        <w:t>،</w:t>
      </w:r>
      <w:r>
        <w:rPr>
          <w:rFonts w:hint="cs"/>
          <w:rtl/>
        </w:rPr>
        <w:t xml:space="preserve"> </w:t>
      </w:r>
      <w:r>
        <w:rPr>
          <w:rtl/>
        </w:rPr>
        <w:t>طبع</w:t>
      </w:r>
      <w:r w:rsidRPr="004F22E6">
        <w:rPr>
          <w:rtl/>
        </w:rPr>
        <w:t xml:space="preserve"> اولى، </w:t>
      </w:r>
      <w:r>
        <w:rPr>
          <w:rFonts w:hint="cs"/>
          <w:rtl/>
        </w:rPr>
        <w:t xml:space="preserve"> ۱۴۰۶ھ، </w:t>
      </w:r>
      <w:r w:rsidRPr="00E51082">
        <w:rPr>
          <w:rtl/>
        </w:rPr>
        <w:t xml:space="preserve">حدیث </w:t>
      </w:r>
      <w:r>
        <w:rPr>
          <w:rFonts w:hint="cs"/>
          <w:rtl/>
        </w:rPr>
        <w:t>رقم: ۶۸۷</w:t>
      </w:r>
    </w:p>
    <w:p w:rsidR="00EA4FC9" w:rsidRPr="00E9546F" w:rsidRDefault="00EA4FC9" w:rsidP="00517411">
      <w:pPr>
        <w:pStyle w:val="englishfootnotes"/>
        <w:rPr>
          <w:rtl/>
        </w:rPr>
      </w:pPr>
      <w:r w:rsidRPr="00E9546F">
        <w:t xml:space="preserve">Ibn </w:t>
      </w:r>
      <w:proofErr w:type="spellStart"/>
      <w:r>
        <w:t>Z</w:t>
      </w:r>
      <w:r w:rsidRPr="00E9546F">
        <w:t>anjawyah</w:t>
      </w:r>
      <w:proofErr w:type="spellEnd"/>
      <w:r w:rsidRPr="00E9546F">
        <w:t>,</w:t>
      </w:r>
      <w:r>
        <w:t xml:space="preserve"> </w:t>
      </w:r>
      <w:r w:rsidRPr="00517411">
        <w:rPr>
          <w:i/>
          <w:iCs/>
        </w:rPr>
        <w:t xml:space="preserve">Al </w:t>
      </w:r>
      <w:proofErr w:type="spellStart"/>
      <w:r w:rsidRPr="00517411">
        <w:rPr>
          <w:i/>
          <w:iCs/>
        </w:rPr>
        <w:t>Amwāl</w:t>
      </w:r>
      <w:proofErr w:type="spellEnd"/>
      <w:r w:rsidRPr="00E9546F">
        <w:t>,</w:t>
      </w:r>
      <w:r>
        <w:t xml:space="preserve"> (KSA: </w:t>
      </w:r>
      <w:proofErr w:type="spellStart"/>
      <w:r>
        <w:t>Markaz</w:t>
      </w:r>
      <w:proofErr w:type="spellEnd"/>
      <w:r>
        <w:t xml:space="preserve"> al </w:t>
      </w:r>
      <w:proofErr w:type="spellStart"/>
      <w:r>
        <w:t>Malik</w:t>
      </w:r>
      <w:proofErr w:type="spellEnd"/>
      <w:r>
        <w:t xml:space="preserve"> Faisal, 1</w:t>
      </w:r>
      <w:r w:rsidRPr="00E9546F">
        <w:rPr>
          <w:vertAlign w:val="superscript"/>
        </w:rPr>
        <w:t>st</w:t>
      </w:r>
      <w:r>
        <w:t xml:space="preserve"> Edition</w:t>
      </w:r>
      <w:r w:rsidRPr="00E9546F">
        <w:t>,</w:t>
      </w:r>
      <w:r>
        <w:t xml:space="preserve"> </w:t>
      </w:r>
      <w:r w:rsidRPr="00E9546F">
        <w:t>1406</w:t>
      </w:r>
      <w:r>
        <w:t>)</w:t>
      </w:r>
      <w:r w:rsidRPr="00E9546F">
        <w:t>,</w:t>
      </w:r>
      <w:r>
        <w:t xml:space="preserve"> </w:t>
      </w:r>
      <w:r>
        <w:rPr>
          <w:rFonts w:ascii="Times New Roman" w:hAnsi="Times New Roman" w:cs="Times New Roman"/>
        </w:rPr>
        <w:t>Ḥ</w:t>
      </w:r>
      <w:r>
        <w:t>adīth #</w:t>
      </w:r>
      <w:r w:rsidRPr="00E9546F">
        <w:t xml:space="preserve"> 687</w:t>
      </w:r>
    </w:p>
  </w:endnote>
  <w:endnote w:id="43">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Pr>
          <w:rtl/>
        </w:rPr>
        <w:t>قدام</w:t>
      </w:r>
      <w:r>
        <w:rPr>
          <w:rFonts w:hint="cs"/>
          <w:rtl/>
        </w:rPr>
        <w:t xml:space="preserve">ہ </w:t>
      </w:r>
      <w:r>
        <w:rPr>
          <w:rtl/>
        </w:rPr>
        <w:t>بن جعفر ، الخراج وصناع</w:t>
      </w:r>
      <w:r>
        <w:rPr>
          <w:rFonts w:hint="cs"/>
          <w:rtl/>
        </w:rPr>
        <w:t>ۃ</w:t>
      </w:r>
      <w:r>
        <w:rPr>
          <w:rtl/>
        </w:rPr>
        <w:t xml:space="preserve"> الكتاب</w:t>
      </w:r>
      <w:r>
        <w:rPr>
          <w:rFonts w:hint="cs"/>
          <w:rtl/>
        </w:rPr>
        <w:t>ۃ</w:t>
      </w:r>
      <w:r w:rsidRPr="00E51082">
        <w:rPr>
          <w:rtl/>
        </w:rPr>
        <w:t>،</w:t>
      </w:r>
      <w:r>
        <w:rPr>
          <w:rFonts w:hint="cs"/>
          <w:rtl/>
        </w:rPr>
        <w:t xml:space="preserve"> ۱: ۲۷۳</w:t>
      </w:r>
    </w:p>
    <w:p w:rsidR="00EA4FC9" w:rsidRPr="00E9546F" w:rsidRDefault="00EA4FC9" w:rsidP="00DE2AD3">
      <w:pPr>
        <w:pStyle w:val="englishfootnotes"/>
        <w:rPr>
          <w:rtl/>
        </w:rPr>
      </w:pPr>
      <w:proofErr w:type="spellStart"/>
      <w:r w:rsidRPr="00E9546F">
        <w:t>Qud</w:t>
      </w:r>
      <w:r>
        <w:t>ā</w:t>
      </w:r>
      <w:r w:rsidRPr="00E9546F">
        <w:t>mah</w:t>
      </w:r>
      <w:proofErr w:type="spellEnd"/>
      <w:r w:rsidRPr="00E9546F">
        <w:t xml:space="preserve"> bin </w:t>
      </w:r>
      <w:proofErr w:type="spellStart"/>
      <w:r w:rsidRPr="00E9546F">
        <w:t>Ja</w:t>
      </w:r>
      <w:r>
        <w:t>’far</w:t>
      </w:r>
      <w:proofErr w:type="spellEnd"/>
      <w:r w:rsidRPr="00E9546F">
        <w:t>,</w:t>
      </w:r>
      <w:r>
        <w:t xml:space="preserve"> </w:t>
      </w:r>
      <w:r w:rsidRPr="00390EC6">
        <w:rPr>
          <w:i/>
          <w:iCs/>
        </w:rPr>
        <w:t xml:space="preserve">Al </w:t>
      </w:r>
      <w:proofErr w:type="spellStart"/>
      <w:r w:rsidRPr="00390EC6">
        <w:rPr>
          <w:i/>
          <w:iCs/>
        </w:rPr>
        <w:t>Khirāj</w:t>
      </w:r>
      <w:proofErr w:type="spellEnd"/>
      <w:r w:rsidRPr="00390EC6">
        <w:rPr>
          <w:i/>
          <w:iCs/>
        </w:rPr>
        <w:t xml:space="preserve"> </w:t>
      </w:r>
      <w:proofErr w:type="spellStart"/>
      <w:r w:rsidRPr="00390EC6">
        <w:rPr>
          <w:i/>
          <w:iCs/>
        </w:rPr>
        <w:t>wa</w:t>
      </w:r>
      <w:proofErr w:type="spellEnd"/>
      <w:r w:rsidRPr="00390EC6">
        <w:rPr>
          <w:i/>
          <w:iCs/>
        </w:rPr>
        <w:t xml:space="preserve"> </w:t>
      </w:r>
      <w:proofErr w:type="spellStart"/>
      <w:r w:rsidRPr="00390EC6">
        <w:rPr>
          <w:rFonts w:ascii="Times New Roman" w:hAnsi="Times New Roman" w:cs="Times New Roman"/>
          <w:i/>
          <w:iCs/>
        </w:rPr>
        <w:t>Ṣ</w:t>
      </w:r>
      <w:r w:rsidRPr="00390EC6">
        <w:rPr>
          <w:i/>
          <w:iCs/>
        </w:rPr>
        <w:t>anā‘ah</w:t>
      </w:r>
      <w:proofErr w:type="spellEnd"/>
      <w:r w:rsidRPr="00390EC6">
        <w:rPr>
          <w:i/>
          <w:iCs/>
        </w:rPr>
        <w:t xml:space="preserve"> al </w:t>
      </w:r>
      <w:proofErr w:type="spellStart"/>
      <w:r w:rsidRPr="00390EC6">
        <w:rPr>
          <w:i/>
          <w:iCs/>
        </w:rPr>
        <w:t>Kitābah</w:t>
      </w:r>
      <w:proofErr w:type="spellEnd"/>
      <w:r w:rsidRPr="00E9546F">
        <w:t>,</w:t>
      </w:r>
      <w:r>
        <w:t xml:space="preserve"> 1:273</w:t>
      </w:r>
    </w:p>
  </w:endnote>
  <w:endnote w:id="44">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sidRPr="00E51082">
        <w:rPr>
          <w:rtl/>
        </w:rPr>
        <w:t>الطبرى</w:t>
      </w:r>
      <w:r>
        <w:rPr>
          <w:rFonts w:hint="cs"/>
          <w:rtl/>
        </w:rPr>
        <w:t>،</w:t>
      </w:r>
      <w:r w:rsidRPr="00E51082">
        <w:rPr>
          <w:rtl/>
        </w:rPr>
        <w:t xml:space="preserve"> محمد بن جرىر</w:t>
      </w:r>
      <w:r>
        <w:rPr>
          <w:rFonts w:hint="cs"/>
          <w:rtl/>
        </w:rPr>
        <w:t>،</w:t>
      </w:r>
      <w:r w:rsidRPr="00E51082">
        <w:rPr>
          <w:rtl/>
        </w:rPr>
        <w:t xml:space="preserve"> تاریخ الامم والملوک ،</w:t>
      </w:r>
      <w:r>
        <w:rPr>
          <w:rFonts w:hint="cs"/>
          <w:rtl/>
        </w:rPr>
        <w:t xml:space="preserve"> ۴: ۸۹</w:t>
      </w:r>
    </w:p>
    <w:p w:rsidR="00EA4FC9" w:rsidRPr="00E9546F" w:rsidRDefault="00EA4FC9" w:rsidP="00DE2AD3">
      <w:pPr>
        <w:pStyle w:val="englishfootnotes"/>
        <w:rPr>
          <w:rtl/>
        </w:rPr>
      </w:pPr>
      <w:r w:rsidRPr="00E9546F">
        <w:t xml:space="preserve">Al </w:t>
      </w:r>
      <w:proofErr w:type="spellStart"/>
      <w:r>
        <w:rPr>
          <w:rFonts w:ascii="Times New Roman" w:hAnsi="Times New Roman" w:cs="Times New Roman"/>
        </w:rPr>
        <w:t>Ṭ</w:t>
      </w:r>
      <w:r w:rsidRPr="00E9546F">
        <w:t>abar</w:t>
      </w:r>
      <w:r>
        <w:t>ī</w:t>
      </w:r>
      <w:proofErr w:type="spellEnd"/>
      <w:r>
        <w:t>,</w:t>
      </w:r>
      <w:r w:rsidRPr="00E9546F">
        <w:t xml:space="preserve"> </w:t>
      </w:r>
      <w:proofErr w:type="spellStart"/>
      <w:r w:rsidRPr="00716096">
        <w:rPr>
          <w:i/>
          <w:iCs/>
        </w:rPr>
        <w:t>Tārīkh</w:t>
      </w:r>
      <w:proofErr w:type="spellEnd"/>
      <w:r w:rsidRPr="00716096">
        <w:rPr>
          <w:i/>
          <w:iCs/>
        </w:rPr>
        <w:t xml:space="preserve"> al </w:t>
      </w:r>
      <w:proofErr w:type="spellStart"/>
      <w:r w:rsidRPr="00716096">
        <w:rPr>
          <w:i/>
          <w:iCs/>
        </w:rPr>
        <w:t>Rusul</w:t>
      </w:r>
      <w:proofErr w:type="spellEnd"/>
      <w:r w:rsidRPr="00716096">
        <w:rPr>
          <w:i/>
          <w:iCs/>
        </w:rPr>
        <w:t xml:space="preserve"> </w:t>
      </w:r>
      <w:proofErr w:type="spellStart"/>
      <w:r w:rsidRPr="00716096">
        <w:rPr>
          <w:i/>
          <w:iCs/>
        </w:rPr>
        <w:t>wal</w:t>
      </w:r>
      <w:proofErr w:type="spellEnd"/>
      <w:r w:rsidRPr="00716096">
        <w:rPr>
          <w:i/>
          <w:iCs/>
        </w:rPr>
        <w:t xml:space="preserve"> </w:t>
      </w:r>
      <w:proofErr w:type="spellStart"/>
      <w:r w:rsidRPr="00716096">
        <w:rPr>
          <w:i/>
          <w:iCs/>
        </w:rPr>
        <w:t>Malūk</w:t>
      </w:r>
      <w:proofErr w:type="spellEnd"/>
      <w:r w:rsidRPr="00E9546F">
        <w:t>,</w:t>
      </w:r>
      <w:r>
        <w:t xml:space="preserve"> 4:109</w:t>
      </w:r>
    </w:p>
  </w:endnote>
  <w:endnote w:id="45">
    <w:p w:rsidR="00EA4FC9" w:rsidRDefault="00EA4FC9" w:rsidP="005644B5">
      <w:pPr>
        <w:pStyle w:val="UrduFootnotes"/>
        <w:rPr>
          <w:color w:val="000000"/>
        </w:rPr>
      </w:pPr>
      <w:r w:rsidRPr="00E51082">
        <w:rPr>
          <w:rStyle w:val="EndnoteReference"/>
          <w:rFonts w:eastAsiaTheme="majorEastAsia"/>
        </w:rPr>
        <w:endnoteRef/>
      </w:r>
      <w:r w:rsidRPr="00E51082">
        <w:t xml:space="preserve"> </w:t>
      </w:r>
      <w:r w:rsidRPr="00E51082">
        <w:rPr>
          <w:rFonts w:hint="cs"/>
          <w:rtl/>
        </w:rPr>
        <w:t xml:space="preserve"> </w:t>
      </w:r>
      <w:r>
        <w:rPr>
          <w:rFonts w:hint="cs"/>
          <w:rtl/>
        </w:rPr>
        <w:t xml:space="preserve">ابو عبید، </w:t>
      </w:r>
      <w:r>
        <w:rPr>
          <w:color w:val="000000"/>
          <w:rtl/>
        </w:rPr>
        <w:t>القاسم بن سل</w:t>
      </w:r>
      <w:r>
        <w:rPr>
          <w:rFonts w:hint="cs"/>
          <w:color w:val="000000"/>
          <w:rtl/>
        </w:rPr>
        <w:t>ا</w:t>
      </w:r>
      <w:r>
        <w:rPr>
          <w:color w:val="000000"/>
          <w:rtl/>
        </w:rPr>
        <w:t>م</w:t>
      </w:r>
      <w:r w:rsidRPr="00E51082">
        <w:rPr>
          <w:color w:val="000080"/>
          <w:rtl/>
        </w:rPr>
        <w:t>،</w:t>
      </w:r>
      <w:r>
        <w:rPr>
          <w:rFonts w:hint="cs"/>
          <w:color w:val="000000"/>
          <w:rtl/>
        </w:rPr>
        <w:t xml:space="preserve"> </w:t>
      </w:r>
      <w:r w:rsidRPr="00E51082">
        <w:rPr>
          <w:color w:val="000000"/>
          <w:rtl/>
        </w:rPr>
        <w:t>كتاب ال</w:t>
      </w:r>
      <w:r>
        <w:rPr>
          <w:rFonts w:hint="cs"/>
          <w:color w:val="000000"/>
          <w:rtl/>
        </w:rPr>
        <w:t>ا</w:t>
      </w:r>
      <w:r w:rsidRPr="00E51082">
        <w:rPr>
          <w:color w:val="000000"/>
          <w:rtl/>
        </w:rPr>
        <w:t>موال،</w:t>
      </w:r>
      <w:r>
        <w:rPr>
          <w:rFonts w:hint="cs"/>
          <w:color w:val="000000"/>
          <w:rtl/>
        </w:rPr>
        <w:t xml:space="preserve"> </w:t>
      </w:r>
      <w:r w:rsidRPr="00E51082">
        <w:rPr>
          <w:color w:val="000000"/>
          <w:rtl/>
        </w:rPr>
        <w:t xml:space="preserve">حدیث </w:t>
      </w:r>
      <w:r>
        <w:rPr>
          <w:rFonts w:hint="cs"/>
          <w:color w:val="000000"/>
          <w:rtl/>
        </w:rPr>
        <w:t>رقم: ۳۹۰</w:t>
      </w:r>
    </w:p>
    <w:p w:rsidR="00EA4FC9" w:rsidRPr="00E51082" w:rsidRDefault="00EA4FC9" w:rsidP="00517411">
      <w:pPr>
        <w:pStyle w:val="englishfootnotes"/>
        <w:rPr>
          <w:rtl/>
        </w:rPr>
      </w:pPr>
      <w:r>
        <w:t>A</w:t>
      </w:r>
      <w:r w:rsidRPr="00E9546F">
        <w:t xml:space="preserve">l </w:t>
      </w:r>
      <w:proofErr w:type="spellStart"/>
      <w:r w:rsidRPr="00E9546F">
        <w:t>Q</w:t>
      </w:r>
      <w:r>
        <w:t>āsim</w:t>
      </w:r>
      <w:proofErr w:type="spellEnd"/>
      <w:r>
        <w:t xml:space="preserve"> b</w:t>
      </w:r>
      <w:r w:rsidRPr="00E9546F">
        <w:t xml:space="preserve">in </w:t>
      </w:r>
      <w:proofErr w:type="spellStart"/>
      <w:r w:rsidRPr="00E9546F">
        <w:t>Sal</w:t>
      </w:r>
      <w:r>
        <w:t>ā</w:t>
      </w:r>
      <w:r w:rsidRPr="00E9546F">
        <w:t>m</w:t>
      </w:r>
      <w:proofErr w:type="spellEnd"/>
      <w:r w:rsidRPr="00E9546F">
        <w:t>,</w:t>
      </w:r>
      <w:r>
        <w:t xml:space="preserve"> </w:t>
      </w:r>
      <w:proofErr w:type="spellStart"/>
      <w:r w:rsidRPr="00390EC6">
        <w:rPr>
          <w:i/>
          <w:iCs/>
        </w:rPr>
        <w:t>Kitāb</w:t>
      </w:r>
      <w:proofErr w:type="spellEnd"/>
      <w:r w:rsidRPr="00390EC6">
        <w:rPr>
          <w:i/>
          <w:iCs/>
        </w:rPr>
        <w:t xml:space="preserve"> al </w:t>
      </w:r>
      <w:proofErr w:type="spellStart"/>
      <w:r w:rsidRPr="00390EC6">
        <w:rPr>
          <w:i/>
          <w:iCs/>
        </w:rPr>
        <w:t>Amwāl</w:t>
      </w:r>
      <w:proofErr w:type="spellEnd"/>
      <w:r w:rsidRPr="00E9546F">
        <w:t>,</w:t>
      </w:r>
      <w:r>
        <w:t xml:space="preserve"> </w:t>
      </w:r>
      <w:r>
        <w:rPr>
          <w:rFonts w:ascii="Times New Roman" w:hAnsi="Times New Roman" w:cs="Times New Roman"/>
        </w:rPr>
        <w:t>Ḥ</w:t>
      </w:r>
      <w:r>
        <w:t>adīth # 390</w:t>
      </w:r>
    </w:p>
  </w:endnote>
  <w:endnote w:id="46">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sidRPr="00E51082">
        <w:rPr>
          <w:rtl/>
        </w:rPr>
        <w:t xml:space="preserve">البخارى، محمد بن </w:t>
      </w:r>
      <w:r>
        <w:rPr>
          <w:rFonts w:hint="cs"/>
          <w:rtl/>
        </w:rPr>
        <w:t>ا</w:t>
      </w:r>
      <w:r w:rsidRPr="00E51082">
        <w:rPr>
          <w:rtl/>
        </w:rPr>
        <w:t xml:space="preserve">سماعىل،صحىح البخارى، حدیث </w:t>
      </w:r>
      <w:r>
        <w:rPr>
          <w:rFonts w:hint="cs"/>
          <w:rtl/>
        </w:rPr>
        <w:t>رقم: ۳۷۰۰</w:t>
      </w:r>
    </w:p>
    <w:p w:rsidR="00EA4FC9" w:rsidRPr="00E51082" w:rsidRDefault="00EA4FC9" w:rsidP="00DE2AD3">
      <w:pPr>
        <w:pStyle w:val="englishfootnotes"/>
        <w:rPr>
          <w:rtl/>
        </w:rPr>
      </w:pPr>
      <w:r w:rsidRPr="00517411">
        <w:rPr>
          <w:rFonts w:ascii="Times New Roman" w:hAnsi="Times New Roman" w:cs="Times New Roman"/>
          <w:i/>
          <w:iCs/>
          <w:shd w:val="clear" w:color="auto" w:fill="FFFFFF"/>
        </w:rPr>
        <w:t>Ṣ</w:t>
      </w:r>
      <w:r w:rsidRPr="00517411">
        <w:rPr>
          <w:i/>
          <w:iCs/>
          <w:shd w:val="clear" w:color="auto" w:fill="FFFFFF"/>
        </w:rPr>
        <w:t>a</w:t>
      </w:r>
      <w:r w:rsidRPr="00517411">
        <w:rPr>
          <w:rFonts w:ascii="Times New Roman" w:hAnsi="Times New Roman" w:cs="Times New Roman"/>
          <w:i/>
          <w:iCs/>
          <w:shd w:val="clear" w:color="auto" w:fill="FFFFFF"/>
        </w:rPr>
        <w:t>ḥ</w:t>
      </w:r>
      <w:r w:rsidRPr="00517411">
        <w:rPr>
          <w:i/>
          <w:iCs/>
          <w:shd w:val="clear" w:color="auto" w:fill="FFFFFF"/>
        </w:rPr>
        <w:t>ī</w:t>
      </w:r>
      <w:r w:rsidRPr="00517411">
        <w:rPr>
          <w:rFonts w:ascii="Times New Roman" w:hAnsi="Times New Roman" w:cs="Times New Roman"/>
          <w:i/>
          <w:iCs/>
          <w:shd w:val="clear" w:color="auto" w:fill="FFFFFF"/>
        </w:rPr>
        <w:t>ḥ</w:t>
      </w:r>
      <w:r w:rsidRPr="00517411">
        <w:rPr>
          <w:i/>
          <w:iCs/>
          <w:shd w:val="clear" w:color="auto" w:fill="FFFFFF"/>
        </w:rPr>
        <w:t xml:space="preserve"> Al </w:t>
      </w:r>
      <w:proofErr w:type="spellStart"/>
      <w:r w:rsidRPr="00517411">
        <w:rPr>
          <w:i/>
          <w:iCs/>
          <w:shd w:val="clear" w:color="auto" w:fill="FFFFFF"/>
        </w:rPr>
        <w:t>Bukhārī</w:t>
      </w:r>
      <w:proofErr w:type="spellEnd"/>
      <w:r>
        <w:rPr>
          <w:shd w:val="clear" w:color="auto" w:fill="FFFFFF"/>
        </w:rPr>
        <w:t xml:space="preserve">, </w:t>
      </w:r>
      <w:r>
        <w:rPr>
          <w:rFonts w:ascii="Times New Roman" w:hAnsi="Times New Roman" w:cs="Times New Roman"/>
          <w:shd w:val="clear" w:color="auto" w:fill="FFFFFF"/>
        </w:rPr>
        <w:t>Ḥ</w:t>
      </w:r>
      <w:r>
        <w:rPr>
          <w:shd w:val="clear" w:color="auto" w:fill="FFFFFF"/>
        </w:rPr>
        <w:t>adīth # 3700</w:t>
      </w:r>
    </w:p>
  </w:endnote>
  <w:endnote w:id="47">
    <w:p w:rsidR="00EA4FC9" w:rsidRDefault="00EA4FC9" w:rsidP="005644B5">
      <w:pPr>
        <w:pStyle w:val="UrduFootnotes"/>
      </w:pPr>
      <w:r w:rsidRPr="00E51082">
        <w:rPr>
          <w:rStyle w:val="EndnoteReference"/>
          <w:rFonts w:eastAsiaTheme="majorEastAsia"/>
        </w:rPr>
        <w:endnoteRef/>
      </w:r>
      <w:r w:rsidRPr="00E51082">
        <w:t xml:space="preserve"> </w:t>
      </w:r>
      <w:r w:rsidRPr="00E51082">
        <w:rPr>
          <w:rFonts w:hint="cs"/>
          <w:rtl/>
        </w:rPr>
        <w:t xml:space="preserve"> </w:t>
      </w:r>
      <w:r>
        <w:rPr>
          <w:color w:val="000000"/>
          <w:rtl/>
        </w:rPr>
        <w:t>أبو ىوسف</w:t>
      </w:r>
      <w:r w:rsidRPr="00E51082">
        <w:rPr>
          <w:color w:val="000000"/>
          <w:rtl/>
        </w:rPr>
        <w:t>، الخراج،</w:t>
      </w:r>
      <w:r>
        <w:rPr>
          <w:rFonts w:hint="cs"/>
          <w:color w:val="000000"/>
          <w:rtl/>
        </w:rPr>
        <w:t xml:space="preserve"> ۱: ۱۵۵</w:t>
      </w:r>
    </w:p>
    <w:p w:rsidR="00EA4FC9" w:rsidRPr="00E51082" w:rsidRDefault="00EA4FC9" w:rsidP="00DE2AD3">
      <w:pPr>
        <w:pStyle w:val="englishfootnotes"/>
        <w:rPr>
          <w:rtl/>
        </w:rPr>
      </w:pPr>
      <w:proofErr w:type="spellStart"/>
      <w:r w:rsidRPr="00225A6B">
        <w:t>Ab</w:t>
      </w:r>
      <w:r>
        <w:t>ū</w:t>
      </w:r>
      <w:proofErr w:type="spellEnd"/>
      <w:r w:rsidRPr="00225A6B">
        <w:t xml:space="preserve"> </w:t>
      </w:r>
      <w:proofErr w:type="spellStart"/>
      <w:r w:rsidRPr="00225A6B">
        <w:t>Y</w:t>
      </w:r>
      <w:r>
        <w:t>ūsu</w:t>
      </w:r>
      <w:r w:rsidRPr="00225A6B">
        <w:t>f</w:t>
      </w:r>
      <w:proofErr w:type="spellEnd"/>
      <w:r>
        <w:t>,</w:t>
      </w:r>
      <w:r w:rsidRPr="00225A6B">
        <w:rPr>
          <w:shd w:val="clear" w:color="auto" w:fill="FFFFFF"/>
        </w:rPr>
        <w:t xml:space="preserve"> </w:t>
      </w:r>
      <w:proofErr w:type="spellStart"/>
      <w:r w:rsidRPr="00225A6B">
        <w:rPr>
          <w:i/>
          <w:iCs/>
          <w:shd w:val="clear" w:color="auto" w:fill="FFFFFF"/>
        </w:rPr>
        <w:t>Kitāb</w:t>
      </w:r>
      <w:proofErr w:type="spellEnd"/>
      <w:r w:rsidRPr="00225A6B">
        <w:rPr>
          <w:i/>
          <w:iCs/>
          <w:shd w:val="clear" w:color="auto" w:fill="FFFFFF"/>
        </w:rPr>
        <w:t xml:space="preserve"> al</w:t>
      </w:r>
      <w:r>
        <w:rPr>
          <w:i/>
          <w:iCs/>
          <w:shd w:val="clear" w:color="auto" w:fill="FFFFFF"/>
        </w:rPr>
        <w:t xml:space="preserve"> </w:t>
      </w:r>
      <w:proofErr w:type="spellStart"/>
      <w:r w:rsidRPr="00225A6B">
        <w:rPr>
          <w:i/>
          <w:iCs/>
          <w:shd w:val="clear" w:color="auto" w:fill="FFFFFF"/>
        </w:rPr>
        <w:t>Khirāj</w:t>
      </w:r>
      <w:proofErr w:type="spellEnd"/>
      <w:r>
        <w:t>, 1:155</w:t>
      </w:r>
    </w:p>
  </w:endnote>
  <w:endnote w:id="48">
    <w:p w:rsidR="00EA4FC9" w:rsidRDefault="00EA4FC9" w:rsidP="006B3008">
      <w:pPr>
        <w:pStyle w:val="UrduFootnotes"/>
      </w:pPr>
      <w:r>
        <w:rPr>
          <w:rStyle w:val="EndnoteReference"/>
          <w:rFonts w:eastAsiaTheme="majorEastAsia"/>
        </w:rPr>
        <w:endnoteRef/>
      </w:r>
      <w:r>
        <w:t xml:space="preserve"> </w:t>
      </w:r>
      <w:r>
        <w:rPr>
          <w:rFonts w:hint="cs"/>
          <w:rtl/>
        </w:rPr>
        <w:t xml:space="preserve"> </w:t>
      </w:r>
      <w:r w:rsidRPr="008A3EF5">
        <w:rPr>
          <w:rtl/>
        </w:rPr>
        <w:t>ایضا</w:t>
      </w:r>
      <w:r>
        <w:rPr>
          <w:rFonts w:hint="cs"/>
          <w:rtl/>
        </w:rPr>
        <w:t>ً</w:t>
      </w:r>
      <w:r w:rsidRPr="008A3EF5">
        <w:rPr>
          <w:rtl/>
        </w:rPr>
        <w:t>،</w:t>
      </w:r>
      <w:r>
        <w:rPr>
          <w:rFonts w:hint="cs"/>
          <w:rtl/>
        </w:rPr>
        <w:t xml:space="preserve"> ۱: ۱۴۸، ۱۴۹</w:t>
      </w:r>
    </w:p>
    <w:p w:rsidR="00EA4FC9" w:rsidRDefault="00EA4FC9" w:rsidP="00DE2AD3">
      <w:pPr>
        <w:pStyle w:val="englishfootnotes"/>
        <w:rPr>
          <w:rtl/>
        </w:rPr>
      </w:pPr>
      <w:r>
        <w:t>Ibid., 1:148-149</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fees Nastaleeq">
    <w:altName w:val="Segoe UI"/>
    <w:charset w:val="00"/>
    <w:family w:val="auto"/>
    <w:pitch w:val="variable"/>
    <w:sig w:usb0="00000000" w:usb1="00000000" w:usb2="00000000" w:usb3="00000000" w:csb0="00000043" w:csb1="00000000"/>
  </w:font>
  <w:font w:name="Quranic_Naskh 01">
    <w:charset w:val="00"/>
    <w:family w:val="auto"/>
    <w:pitch w:val="variable"/>
    <w:sig w:usb0="80002803" w:usb1="80000000" w:usb2="00008028" w:usb3="00000000" w:csb0="00000041" w:csb1="00000000"/>
  </w:font>
  <w:font w:name="Quranic_Naskh 04">
    <w:altName w:val="Times New Roman"/>
    <w:charset w:val="00"/>
    <w:family w:val="auto"/>
    <w:pitch w:val="variable"/>
    <w:sig w:usb0="00000000" w:usb1="80000000" w:usb2="00008028" w:usb3="00000000" w:csb0="00000041" w:csb1="00000000"/>
  </w:font>
  <w:font w:name="Traditional Naskh">
    <w:panose1 w:val="00000000000000000000"/>
    <w:charset w:val="B2"/>
    <w:family w:val="auto"/>
    <w:notTrueType/>
    <w:pitch w:val="default"/>
    <w:sig w:usb0="00002001" w:usb1="00000000" w:usb2="00000000" w:usb3="00000000" w:csb0="00000040" w:csb1="00000000"/>
  </w:font>
  <w:font w:name="1 MUHAMMADI QURANIC">
    <w:altName w:val="Arabic Typesetting"/>
    <w:charset w:val="00"/>
    <w:family w:val="script"/>
    <w:pitch w:val="variable"/>
    <w:sig w:usb0="00000000"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C9" w:rsidRPr="008D4014" w:rsidRDefault="00BF76DB"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EA4FC9" w:rsidRPr="008D4014">
          <w:rPr>
            <w:sz w:val="24"/>
            <w:szCs w:val="24"/>
          </w:rPr>
          <w:instrText xml:space="preserve"> PAGE   \* MERGEFORMAT </w:instrText>
        </w:r>
        <w:r w:rsidRPr="008D4014">
          <w:rPr>
            <w:sz w:val="24"/>
            <w:szCs w:val="24"/>
          </w:rPr>
          <w:fldChar w:fldCharType="separate"/>
        </w:r>
        <w:r w:rsidR="001E3304">
          <w:rPr>
            <w:noProof/>
            <w:sz w:val="24"/>
            <w:szCs w:val="24"/>
            <w:rtl/>
          </w:rPr>
          <w:t>80</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EA4FC9" w:rsidRPr="008D4014" w:rsidRDefault="00BF76DB" w:rsidP="00117040">
        <w:pPr>
          <w:pStyle w:val="Footer"/>
          <w:ind w:firstLine="0"/>
          <w:jc w:val="center"/>
          <w:rPr>
            <w:noProof/>
          </w:rPr>
        </w:pPr>
        <w:r w:rsidRPr="008D4014">
          <w:rPr>
            <w:sz w:val="24"/>
            <w:szCs w:val="24"/>
          </w:rPr>
          <w:fldChar w:fldCharType="begin"/>
        </w:r>
        <w:r w:rsidR="00EA4FC9" w:rsidRPr="008D4014">
          <w:rPr>
            <w:sz w:val="24"/>
            <w:szCs w:val="24"/>
          </w:rPr>
          <w:instrText xml:space="preserve"> PAGE   \* MERGEFORMAT </w:instrText>
        </w:r>
        <w:r w:rsidRPr="008D4014">
          <w:rPr>
            <w:sz w:val="24"/>
            <w:szCs w:val="24"/>
          </w:rPr>
          <w:fldChar w:fldCharType="separate"/>
        </w:r>
        <w:r w:rsidR="001E3304">
          <w:rPr>
            <w:noProof/>
            <w:sz w:val="24"/>
            <w:szCs w:val="24"/>
            <w:rtl/>
          </w:rPr>
          <w:t>81</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C9" w:rsidRPr="008D4014" w:rsidRDefault="00EA4FC9"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BF76DB" w:rsidRPr="008D4014">
          <w:rPr>
            <w:sz w:val="24"/>
            <w:szCs w:val="24"/>
          </w:rPr>
          <w:fldChar w:fldCharType="begin"/>
        </w:r>
        <w:r w:rsidRPr="008D4014">
          <w:rPr>
            <w:sz w:val="24"/>
            <w:szCs w:val="24"/>
          </w:rPr>
          <w:instrText xml:space="preserve"> PAGE   \* MERGEFORMAT </w:instrText>
        </w:r>
        <w:r w:rsidR="00BF76DB" w:rsidRPr="008D4014">
          <w:rPr>
            <w:sz w:val="24"/>
            <w:szCs w:val="24"/>
          </w:rPr>
          <w:fldChar w:fldCharType="separate"/>
        </w:r>
        <w:r w:rsidR="001E3304">
          <w:rPr>
            <w:noProof/>
            <w:sz w:val="24"/>
            <w:szCs w:val="24"/>
            <w:rtl/>
          </w:rPr>
          <w:t>69</w:t>
        </w:r>
        <w:r w:rsidR="00BF76DB"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79C" w:rsidRDefault="0074179C" w:rsidP="00DC1812">
      <w:r>
        <w:separator/>
      </w:r>
    </w:p>
  </w:footnote>
  <w:footnote w:type="continuationSeparator" w:id="0">
    <w:p w:rsidR="0074179C" w:rsidRDefault="0074179C"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C9" w:rsidRPr="00F33B97" w:rsidRDefault="00BF76DB" w:rsidP="0001411D">
    <w:pPr>
      <w:pBdr>
        <w:bottom w:val="single" w:sz="12" w:space="1" w:color="auto"/>
      </w:pBdr>
      <w:ind w:firstLine="0"/>
      <w:jc w:val="center"/>
      <w:rPr>
        <w:b/>
        <w:bCs/>
        <w:sz w:val="24"/>
        <w:szCs w:val="24"/>
      </w:rPr>
    </w:pPr>
    <w:fldSimple w:instr=" STYLEREF  &quot;Heading 1&quot;  \* MERGEFORMAT ">
      <w:r w:rsidR="001E3304" w:rsidRPr="001E3304">
        <w:rPr>
          <w:b/>
          <w:bCs/>
          <w:noProof/>
          <w:sz w:val="24"/>
          <w:szCs w:val="24"/>
          <w:rtl/>
        </w:rPr>
        <w:t>درآمدات وبرآمدات کا اسلام</w:t>
      </w:r>
      <w:r w:rsidR="001E3304" w:rsidRPr="001E3304">
        <w:rPr>
          <w:rFonts w:hint="cs"/>
          <w:b/>
          <w:bCs/>
          <w:noProof/>
          <w:sz w:val="24"/>
          <w:szCs w:val="24"/>
          <w:rtl/>
        </w:rPr>
        <w:t>ی</w:t>
      </w:r>
      <w:r w:rsidR="001E3304" w:rsidRPr="001E3304">
        <w:rPr>
          <w:b/>
          <w:bCs/>
          <w:noProof/>
          <w:sz w:val="24"/>
          <w:szCs w:val="24"/>
          <w:rtl/>
        </w:rPr>
        <w:t xml:space="preserve"> منہاج : حضرت عمر فاروقؓ ک</w:t>
      </w:r>
      <w:r w:rsidR="001E3304" w:rsidRPr="001E3304">
        <w:rPr>
          <w:rFonts w:hint="cs"/>
          <w:b/>
          <w:bCs/>
          <w:noProof/>
          <w:sz w:val="24"/>
          <w:szCs w:val="24"/>
          <w:rtl/>
        </w:rPr>
        <w:t>ی</w:t>
      </w:r>
      <w:r w:rsidR="001E3304" w:rsidRPr="001E3304">
        <w:rPr>
          <w:b/>
          <w:bCs/>
          <w:noProof/>
          <w:sz w:val="24"/>
          <w:szCs w:val="24"/>
          <w:rtl/>
        </w:rPr>
        <w:t xml:space="preserve"> بص</w:t>
      </w:r>
      <w:r w:rsidR="001E3304" w:rsidRPr="001E3304">
        <w:rPr>
          <w:rFonts w:hint="cs"/>
          <w:b/>
          <w:bCs/>
          <w:noProof/>
          <w:sz w:val="24"/>
          <w:szCs w:val="24"/>
          <w:rtl/>
        </w:rPr>
        <w:t>ی</w:t>
      </w:r>
      <w:r w:rsidR="001E3304" w:rsidRPr="001E3304">
        <w:rPr>
          <w:rFonts w:hint="eastAsia"/>
          <w:b/>
          <w:bCs/>
          <w:noProof/>
          <w:sz w:val="24"/>
          <w:szCs w:val="24"/>
          <w:rtl/>
        </w:rPr>
        <w:t>رت</w:t>
      </w:r>
      <w:r w:rsidR="001E3304" w:rsidRPr="001E3304">
        <w:rPr>
          <w:b/>
          <w:bCs/>
          <w:noProof/>
          <w:sz w:val="24"/>
          <w:szCs w:val="24"/>
          <w:rtl/>
        </w:rPr>
        <w:t xml:space="preserve"> کےتناظرم</w:t>
      </w:r>
      <w:r w:rsidR="001E3304" w:rsidRPr="001E3304">
        <w:rPr>
          <w:rFonts w:hint="cs"/>
          <w:b/>
          <w:bCs/>
          <w:noProof/>
          <w:sz w:val="24"/>
          <w:szCs w:val="24"/>
          <w:rtl/>
        </w:rPr>
        <w:t>ی</w:t>
      </w:r>
      <w:r w:rsidR="001E3304" w:rsidRPr="001E3304">
        <w:rPr>
          <w:rFonts w:hint="eastAsia"/>
          <w:b/>
          <w:bCs/>
          <w:noProof/>
          <w:sz w:val="24"/>
          <w:szCs w:val="24"/>
          <w:rtl/>
        </w:rPr>
        <w:t>ں</w:t>
      </w:r>
      <w:r w:rsidR="001E3304" w:rsidRPr="001E3304">
        <w:rPr>
          <w:b/>
          <w:bCs/>
          <w:noProof/>
          <w:sz w:val="24"/>
          <w:szCs w:val="24"/>
          <w:rtl/>
        </w:rPr>
        <w:t xml:space="preserve"> تحق</w:t>
      </w:r>
      <w:r w:rsidR="001E3304" w:rsidRPr="001E3304">
        <w:rPr>
          <w:rFonts w:hint="cs"/>
          <w:b/>
          <w:bCs/>
          <w:noProof/>
          <w:sz w:val="24"/>
          <w:szCs w:val="24"/>
          <w:rtl/>
        </w:rPr>
        <w:t>ی</w:t>
      </w:r>
      <w:r w:rsidR="001E3304" w:rsidRPr="001E3304">
        <w:rPr>
          <w:rFonts w:hint="eastAsia"/>
          <w:b/>
          <w:bCs/>
          <w:noProof/>
          <w:sz w:val="24"/>
          <w:szCs w:val="24"/>
          <w:rtl/>
        </w:rPr>
        <w:t>ق</w:t>
      </w:r>
      <w:r w:rsidR="001E3304" w:rsidRPr="001E3304">
        <w:rPr>
          <w:rFonts w:hint="cs"/>
          <w:b/>
          <w:bCs/>
          <w:noProof/>
          <w:sz w:val="24"/>
          <w:szCs w:val="24"/>
          <w:rtl/>
        </w:rPr>
        <w:t>ی</w:t>
      </w:r>
      <w:r w:rsidR="001E3304" w:rsidRPr="001E3304">
        <w:rPr>
          <w:b/>
          <w:bCs/>
          <w:noProof/>
          <w:sz w:val="24"/>
          <w:szCs w:val="24"/>
          <w:rtl/>
        </w:rPr>
        <w:t xml:space="preserve"> جائزہ</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C9" w:rsidRPr="00644600" w:rsidRDefault="00EA4FC9"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FC9" w:rsidRPr="0038160F" w:rsidRDefault="00EA4FC9"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EA4FC9" w:rsidRPr="00E632B6" w:rsidRDefault="00EA4FC9" w:rsidP="00E632B6">
    <w:pPr>
      <w:bidi w:val="0"/>
      <w:jc w:val="right"/>
      <w:rPr>
        <w:rFonts w:ascii="Book Antiqua" w:eastAsia="Times New Roman" w:hAnsi="Book Antiqua" w:cs="Calibri"/>
        <w:b/>
        <w:bCs/>
        <w:color w:val="000000"/>
        <w:sz w:val="18"/>
        <w:szCs w:val="18"/>
        <w:lang w:bidi="ar-SA"/>
      </w:rPr>
    </w:pPr>
    <w:r w:rsidRPr="0038160F">
      <w:rPr>
        <w:rFonts w:ascii="Book Antiqua" w:hAnsi="Book Antiqua" w:cstheme="majorBidi"/>
        <w:b/>
        <w:bCs/>
        <w:i/>
        <w:iCs/>
        <w:sz w:val="18"/>
        <w:szCs w:val="18"/>
      </w:rPr>
      <w:t>DOI:</w:t>
    </w:r>
    <w:r w:rsidR="00E632B6" w:rsidRPr="00E632B6">
      <w:rPr>
        <w:rFonts w:ascii="Book Antiqua" w:hAnsi="Book Antiqua" w:cs="Calibri"/>
        <w:b/>
        <w:bCs/>
        <w:color w:val="000000"/>
        <w:sz w:val="18"/>
        <w:szCs w:val="18"/>
      </w:rPr>
      <w:t xml:space="preserve"> </w:t>
    </w:r>
    <w:r w:rsidR="00E632B6" w:rsidRPr="00E632B6">
      <w:rPr>
        <w:rFonts w:ascii="Book Antiqua" w:eastAsia="Times New Roman" w:hAnsi="Book Antiqua" w:cs="Calibri"/>
        <w:b/>
        <w:bCs/>
        <w:i/>
        <w:iCs/>
        <w:color w:val="000000"/>
        <w:sz w:val="18"/>
        <w:szCs w:val="18"/>
        <w:lang w:bidi="ar-SA"/>
      </w:rPr>
      <w:t>10.36476/JIRS.5:2.12.2020.05</w:t>
    </w:r>
    <w:r w:rsidRPr="0038160F">
      <w:rPr>
        <w:rFonts w:ascii="Book Antiqua" w:hAnsi="Book Antiqua" w:cstheme="majorBidi"/>
        <w:b/>
        <w:bCs/>
        <w:i/>
        <w:iCs/>
        <w:sz w:val="18"/>
        <w:szCs w:val="18"/>
      </w:rPr>
      <w:t xml:space="preserve">, PP: </w:t>
    </w:r>
    <w:r>
      <w:rPr>
        <w:rFonts w:ascii="Book Antiqua" w:hAnsi="Book Antiqua" w:cstheme="majorBidi"/>
        <w:b/>
        <w:bCs/>
        <w:i/>
        <w:iCs/>
        <w:sz w:val="18"/>
        <w:szCs w:val="18"/>
      </w:rPr>
      <w:t>69-85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B1F17"/>
    <w:multiLevelType w:val="hybridMultilevel"/>
    <w:tmpl w:val="E4647C88"/>
    <w:lvl w:ilvl="0" w:tplc="ECEA69F4">
      <w:start w:val="1"/>
      <w:numFmt w:val="decimal"/>
      <w:pStyle w:val="NumberingText"/>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57070E"/>
    <w:multiLevelType w:val="hybridMultilevel"/>
    <w:tmpl w:val="9532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964FF"/>
    <w:multiLevelType w:val="hybridMultilevel"/>
    <w:tmpl w:val="E934FBF8"/>
    <w:lvl w:ilvl="0" w:tplc="21AADBF6">
      <w:numFmt w:val="bullet"/>
      <w:lvlText w:val="-"/>
      <w:lvlJc w:val="left"/>
      <w:pPr>
        <w:ind w:left="1080" w:hanging="720"/>
      </w:pPr>
      <w:rPr>
        <w:rFonts w:ascii="Jameel Noori Nastaleeq" w:eastAsiaTheme="minorHAnsi" w:hAnsi="Jameel Noori Nastaleeq" w:cs="Jameel Noori Nastaleeq"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6">
    <w:nsid w:val="3E340EB5"/>
    <w:multiLevelType w:val="hybridMultilevel"/>
    <w:tmpl w:val="81528654"/>
    <w:lvl w:ilvl="0" w:tplc="C352BC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DF06B6"/>
    <w:multiLevelType w:val="hybridMultilevel"/>
    <w:tmpl w:val="92B49250"/>
    <w:lvl w:ilvl="0" w:tplc="847269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D95689"/>
    <w:multiLevelType w:val="hybridMultilevel"/>
    <w:tmpl w:val="5F9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F33B1"/>
    <w:multiLevelType w:val="hybridMultilevel"/>
    <w:tmpl w:val="8A0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9B7099"/>
    <w:multiLevelType w:val="hybridMultilevel"/>
    <w:tmpl w:val="E03AC63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EBE4412"/>
    <w:multiLevelType w:val="hybridMultilevel"/>
    <w:tmpl w:val="64D2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494091"/>
    <w:multiLevelType w:val="hybridMultilevel"/>
    <w:tmpl w:val="8860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505980"/>
    <w:multiLevelType w:val="hybridMultilevel"/>
    <w:tmpl w:val="A89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8"/>
  </w:num>
  <w:num w:numId="14">
    <w:abstractNumId w:val="10"/>
    <w:lvlOverride w:ilvl="0">
      <w:startOverride w:val="1"/>
    </w:lvlOverride>
  </w:num>
  <w:num w:numId="15">
    <w:abstractNumId w:val="12"/>
  </w:num>
  <w:num w:numId="16">
    <w:abstractNumId w:val="11"/>
  </w:num>
  <w:num w:numId="17">
    <w:abstractNumId w:val="16"/>
  </w:num>
  <w:num w:numId="18">
    <w:abstractNumId w:val="19"/>
  </w:num>
  <w:num w:numId="19">
    <w:abstractNumId w:val="21"/>
  </w:num>
  <w:num w:numId="20">
    <w:abstractNumId w:val="20"/>
  </w:num>
  <w:num w:numId="21">
    <w:abstractNumId w:val="14"/>
  </w:num>
  <w:num w:numId="22">
    <w:abstractNumId w:val="23"/>
  </w:num>
  <w:num w:numId="23">
    <w:abstractNumId w:val="10"/>
    <w:lvlOverride w:ilvl="0">
      <w:startOverride w:val="1"/>
    </w:lvlOverride>
  </w:num>
  <w:num w:numId="24">
    <w:abstractNumId w:val="10"/>
    <w:lvlOverride w:ilvl="0">
      <w:startOverride w:val="1"/>
    </w:lvlOverride>
  </w:num>
  <w:num w:numId="25">
    <w:abstractNumId w:val="13"/>
  </w:num>
  <w:num w:numId="26">
    <w:abstractNumId w:val="24"/>
  </w:num>
  <w:num w:numId="27">
    <w:abstractNumId w:val="17"/>
  </w:num>
  <w:num w:numId="28">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138242"/>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wFAG0PEHYtAAAA"/>
  </w:docVars>
  <w:rsids>
    <w:rsidRoot w:val="005022AA"/>
    <w:rsid w:val="0000112C"/>
    <w:rsid w:val="00001CFA"/>
    <w:rsid w:val="00003E5C"/>
    <w:rsid w:val="00004C66"/>
    <w:rsid w:val="0001164D"/>
    <w:rsid w:val="000124E0"/>
    <w:rsid w:val="0001326A"/>
    <w:rsid w:val="0001411D"/>
    <w:rsid w:val="000214B3"/>
    <w:rsid w:val="00021D62"/>
    <w:rsid w:val="00023EF6"/>
    <w:rsid w:val="00024A53"/>
    <w:rsid w:val="000339C4"/>
    <w:rsid w:val="000367DA"/>
    <w:rsid w:val="0004174F"/>
    <w:rsid w:val="000418B6"/>
    <w:rsid w:val="00047097"/>
    <w:rsid w:val="000526DD"/>
    <w:rsid w:val="000532CA"/>
    <w:rsid w:val="00054B95"/>
    <w:rsid w:val="0005628D"/>
    <w:rsid w:val="00065939"/>
    <w:rsid w:val="00066F44"/>
    <w:rsid w:val="00067A08"/>
    <w:rsid w:val="00070D87"/>
    <w:rsid w:val="00071944"/>
    <w:rsid w:val="00072D4D"/>
    <w:rsid w:val="00073BD1"/>
    <w:rsid w:val="00075333"/>
    <w:rsid w:val="000764C8"/>
    <w:rsid w:val="000834AD"/>
    <w:rsid w:val="0008615C"/>
    <w:rsid w:val="000865C9"/>
    <w:rsid w:val="0009221F"/>
    <w:rsid w:val="00095A2C"/>
    <w:rsid w:val="0009698F"/>
    <w:rsid w:val="000A4219"/>
    <w:rsid w:val="000B0DE5"/>
    <w:rsid w:val="000B17BC"/>
    <w:rsid w:val="000B3230"/>
    <w:rsid w:val="000B4062"/>
    <w:rsid w:val="000B4E7A"/>
    <w:rsid w:val="000B627A"/>
    <w:rsid w:val="000B6DFD"/>
    <w:rsid w:val="000C1170"/>
    <w:rsid w:val="000C4AD2"/>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6C5E"/>
    <w:rsid w:val="000E72A5"/>
    <w:rsid w:val="000F0B49"/>
    <w:rsid w:val="000F12FA"/>
    <w:rsid w:val="000F29D0"/>
    <w:rsid w:val="000F3635"/>
    <w:rsid w:val="000F3E87"/>
    <w:rsid w:val="000F5DDD"/>
    <w:rsid w:val="000F6503"/>
    <w:rsid w:val="000F6A58"/>
    <w:rsid w:val="000F74C1"/>
    <w:rsid w:val="00102183"/>
    <w:rsid w:val="0010764A"/>
    <w:rsid w:val="001123FD"/>
    <w:rsid w:val="00114397"/>
    <w:rsid w:val="00115435"/>
    <w:rsid w:val="00117040"/>
    <w:rsid w:val="00122C53"/>
    <w:rsid w:val="00125829"/>
    <w:rsid w:val="00132051"/>
    <w:rsid w:val="00132C86"/>
    <w:rsid w:val="00133AE6"/>
    <w:rsid w:val="00136A96"/>
    <w:rsid w:val="00140017"/>
    <w:rsid w:val="00144321"/>
    <w:rsid w:val="001456BD"/>
    <w:rsid w:val="0014683D"/>
    <w:rsid w:val="00154F74"/>
    <w:rsid w:val="001574E4"/>
    <w:rsid w:val="00161610"/>
    <w:rsid w:val="001616B2"/>
    <w:rsid w:val="001633F3"/>
    <w:rsid w:val="001670DC"/>
    <w:rsid w:val="00171215"/>
    <w:rsid w:val="00173434"/>
    <w:rsid w:val="001758BA"/>
    <w:rsid w:val="00176A73"/>
    <w:rsid w:val="00176F58"/>
    <w:rsid w:val="001775BC"/>
    <w:rsid w:val="00180CC5"/>
    <w:rsid w:val="00185396"/>
    <w:rsid w:val="0018737C"/>
    <w:rsid w:val="00187850"/>
    <w:rsid w:val="00187B10"/>
    <w:rsid w:val="001965F8"/>
    <w:rsid w:val="001A10F8"/>
    <w:rsid w:val="001A2A4B"/>
    <w:rsid w:val="001A30BC"/>
    <w:rsid w:val="001A3286"/>
    <w:rsid w:val="001A460B"/>
    <w:rsid w:val="001A7FCD"/>
    <w:rsid w:val="001B270D"/>
    <w:rsid w:val="001B4C01"/>
    <w:rsid w:val="001B698B"/>
    <w:rsid w:val="001B743D"/>
    <w:rsid w:val="001C006F"/>
    <w:rsid w:val="001C1A9B"/>
    <w:rsid w:val="001C2193"/>
    <w:rsid w:val="001C363D"/>
    <w:rsid w:val="001C3E43"/>
    <w:rsid w:val="001C54B9"/>
    <w:rsid w:val="001D05F7"/>
    <w:rsid w:val="001D0B1A"/>
    <w:rsid w:val="001D2E06"/>
    <w:rsid w:val="001D5008"/>
    <w:rsid w:val="001D52BB"/>
    <w:rsid w:val="001D7B35"/>
    <w:rsid w:val="001E0775"/>
    <w:rsid w:val="001E1750"/>
    <w:rsid w:val="001E3117"/>
    <w:rsid w:val="001E3304"/>
    <w:rsid w:val="001E3786"/>
    <w:rsid w:val="001E4048"/>
    <w:rsid w:val="001E5E0C"/>
    <w:rsid w:val="001F1726"/>
    <w:rsid w:val="001F1892"/>
    <w:rsid w:val="001F1980"/>
    <w:rsid w:val="001F27D7"/>
    <w:rsid w:val="001F560D"/>
    <w:rsid w:val="00201507"/>
    <w:rsid w:val="00204D24"/>
    <w:rsid w:val="00204F48"/>
    <w:rsid w:val="00205087"/>
    <w:rsid w:val="00207358"/>
    <w:rsid w:val="0021035D"/>
    <w:rsid w:val="00210933"/>
    <w:rsid w:val="00210CE2"/>
    <w:rsid w:val="002114E3"/>
    <w:rsid w:val="00211BEB"/>
    <w:rsid w:val="00217C71"/>
    <w:rsid w:val="00222191"/>
    <w:rsid w:val="002256A2"/>
    <w:rsid w:val="00230D22"/>
    <w:rsid w:val="00235161"/>
    <w:rsid w:val="00235C53"/>
    <w:rsid w:val="0023611E"/>
    <w:rsid w:val="00236706"/>
    <w:rsid w:val="00237B63"/>
    <w:rsid w:val="0024002E"/>
    <w:rsid w:val="002427DD"/>
    <w:rsid w:val="00242AF8"/>
    <w:rsid w:val="002436CD"/>
    <w:rsid w:val="00244408"/>
    <w:rsid w:val="00245D3E"/>
    <w:rsid w:val="00247C0E"/>
    <w:rsid w:val="00251F12"/>
    <w:rsid w:val="00257065"/>
    <w:rsid w:val="002601BA"/>
    <w:rsid w:val="002619C9"/>
    <w:rsid w:val="002641EE"/>
    <w:rsid w:val="002644FC"/>
    <w:rsid w:val="00267C84"/>
    <w:rsid w:val="0027191F"/>
    <w:rsid w:val="00273775"/>
    <w:rsid w:val="0027380C"/>
    <w:rsid w:val="00274445"/>
    <w:rsid w:val="00275622"/>
    <w:rsid w:val="002763FD"/>
    <w:rsid w:val="00276F77"/>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B2D2E"/>
    <w:rsid w:val="002B3A04"/>
    <w:rsid w:val="002B3BC5"/>
    <w:rsid w:val="002B56BA"/>
    <w:rsid w:val="002B6588"/>
    <w:rsid w:val="002B6B39"/>
    <w:rsid w:val="002C2735"/>
    <w:rsid w:val="002C62F8"/>
    <w:rsid w:val="002C6351"/>
    <w:rsid w:val="002C728A"/>
    <w:rsid w:val="002C7509"/>
    <w:rsid w:val="002D09E1"/>
    <w:rsid w:val="002D2279"/>
    <w:rsid w:val="002D34F3"/>
    <w:rsid w:val="002D4CCD"/>
    <w:rsid w:val="002D4F21"/>
    <w:rsid w:val="002D6528"/>
    <w:rsid w:val="002E3A63"/>
    <w:rsid w:val="002E3A8F"/>
    <w:rsid w:val="002E5409"/>
    <w:rsid w:val="002F28AE"/>
    <w:rsid w:val="002F389A"/>
    <w:rsid w:val="00301314"/>
    <w:rsid w:val="0030154A"/>
    <w:rsid w:val="003065E8"/>
    <w:rsid w:val="0030717B"/>
    <w:rsid w:val="0031059F"/>
    <w:rsid w:val="00311A56"/>
    <w:rsid w:val="00314871"/>
    <w:rsid w:val="0031510E"/>
    <w:rsid w:val="00317F64"/>
    <w:rsid w:val="00325F3A"/>
    <w:rsid w:val="00331DAB"/>
    <w:rsid w:val="003334E7"/>
    <w:rsid w:val="00334559"/>
    <w:rsid w:val="0033480C"/>
    <w:rsid w:val="00334CD5"/>
    <w:rsid w:val="00335590"/>
    <w:rsid w:val="00336D63"/>
    <w:rsid w:val="00337139"/>
    <w:rsid w:val="003439A5"/>
    <w:rsid w:val="003445E9"/>
    <w:rsid w:val="00344A8D"/>
    <w:rsid w:val="00347BDE"/>
    <w:rsid w:val="003515B6"/>
    <w:rsid w:val="00352957"/>
    <w:rsid w:val="0035468F"/>
    <w:rsid w:val="003553D0"/>
    <w:rsid w:val="00355E3E"/>
    <w:rsid w:val="0036202F"/>
    <w:rsid w:val="00362CD1"/>
    <w:rsid w:val="003632D0"/>
    <w:rsid w:val="003704E4"/>
    <w:rsid w:val="00373245"/>
    <w:rsid w:val="00374290"/>
    <w:rsid w:val="00374603"/>
    <w:rsid w:val="003771FB"/>
    <w:rsid w:val="0038160F"/>
    <w:rsid w:val="0038433D"/>
    <w:rsid w:val="00385827"/>
    <w:rsid w:val="003858BA"/>
    <w:rsid w:val="00390EC6"/>
    <w:rsid w:val="0039552F"/>
    <w:rsid w:val="00396FA3"/>
    <w:rsid w:val="00397B1A"/>
    <w:rsid w:val="003A06AE"/>
    <w:rsid w:val="003A72D6"/>
    <w:rsid w:val="003A7BE9"/>
    <w:rsid w:val="003B166A"/>
    <w:rsid w:val="003B2548"/>
    <w:rsid w:val="003B6C31"/>
    <w:rsid w:val="003B7826"/>
    <w:rsid w:val="003C0381"/>
    <w:rsid w:val="003C4C8B"/>
    <w:rsid w:val="003C6D5E"/>
    <w:rsid w:val="003D3D06"/>
    <w:rsid w:val="003D548C"/>
    <w:rsid w:val="003D7031"/>
    <w:rsid w:val="003D7051"/>
    <w:rsid w:val="003E7280"/>
    <w:rsid w:val="003E7C60"/>
    <w:rsid w:val="003F129D"/>
    <w:rsid w:val="00400842"/>
    <w:rsid w:val="004015A4"/>
    <w:rsid w:val="0040333A"/>
    <w:rsid w:val="004033A5"/>
    <w:rsid w:val="00404713"/>
    <w:rsid w:val="00407993"/>
    <w:rsid w:val="004107FB"/>
    <w:rsid w:val="004109B1"/>
    <w:rsid w:val="004118C8"/>
    <w:rsid w:val="00412F6C"/>
    <w:rsid w:val="00413392"/>
    <w:rsid w:val="0041523C"/>
    <w:rsid w:val="004160B0"/>
    <w:rsid w:val="00423217"/>
    <w:rsid w:val="00423CD1"/>
    <w:rsid w:val="00425937"/>
    <w:rsid w:val="00425D31"/>
    <w:rsid w:val="00426788"/>
    <w:rsid w:val="00426940"/>
    <w:rsid w:val="0043387F"/>
    <w:rsid w:val="004356FE"/>
    <w:rsid w:val="00436457"/>
    <w:rsid w:val="0044334A"/>
    <w:rsid w:val="00446C60"/>
    <w:rsid w:val="0045135D"/>
    <w:rsid w:val="004513B5"/>
    <w:rsid w:val="004515CA"/>
    <w:rsid w:val="0045252D"/>
    <w:rsid w:val="00452935"/>
    <w:rsid w:val="00452CC1"/>
    <w:rsid w:val="004534FB"/>
    <w:rsid w:val="00457DF8"/>
    <w:rsid w:val="00462F9D"/>
    <w:rsid w:val="00470EA3"/>
    <w:rsid w:val="00472BB2"/>
    <w:rsid w:val="004738A9"/>
    <w:rsid w:val="00474FDE"/>
    <w:rsid w:val="0047577D"/>
    <w:rsid w:val="00475ACA"/>
    <w:rsid w:val="0047693E"/>
    <w:rsid w:val="0047782C"/>
    <w:rsid w:val="004801AA"/>
    <w:rsid w:val="00483098"/>
    <w:rsid w:val="00485790"/>
    <w:rsid w:val="0048770E"/>
    <w:rsid w:val="004941AB"/>
    <w:rsid w:val="004943FB"/>
    <w:rsid w:val="00495D90"/>
    <w:rsid w:val="004A04C5"/>
    <w:rsid w:val="004A0580"/>
    <w:rsid w:val="004A1C08"/>
    <w:rsid w:val="004A2216"/>
    <w:rsid w:val="004A4609"/>
    <w:rsid w:val="004A7C38"/>
    <w:rsid w:val="004B406B"/>
    <w:rsid w:val="004B4437"/>
    <w:rsid w:val="004B525F"/>
    <w:rsid w:val="004B7995"/>
    <w:rsid w:val="004B7F9F"/>
    <w:rsid w:val="004C1355"/>
    <w:rsid w:val="004C378D"/>
    <w:rsid w:val="004C4004"/>
    <w:rsid w:val="004C4D10"/>
    <w:rsid w:val="004C53CC"/>
    <w:rsid w:val="004C5818"/>
    <w:rsid w:val="004D1336"/>
    <w:rsid w:val="004D61E5"/>
    <w:rsid w:val="004D64BC"/>
    <w:rsid w:val="004E1788"/>
    <w:rsid w:val="004E2ED9"/>
    <w:rsid w:val="004F19F4"/>
    <w:rsid w:val="004F2B5D"/>
    <w:rsid w:val="004F44B3"/>
    <w:rsid w:val="004F63F3"/>
    <w:rsid w:val="004F6830"/>
    <w:rsid w:val="004F7EB7"/>
    <w:rsid w:val="005011C0"/>
    <w:rsid w:val="005022AA"/>
    <w:rsid w:val="00504A0C"/>
    <w:rsid w:val="005056E4"/>
    <w:rsid w:val="0051194A"/>
    <w:rsid w:val="00513877"/>
    <w:rsid w:val="00514FE8"/>
    <w:rsid w:val="00517411"/>
    <w:rsid w:val="00517A2F"/>
    <w:rsid w:val="00520035"/>
    <w:rsid w:val="00523093"/>
    <w:rsid w:val="005243BF"/>
    <w:rsid w:val="00524649"/>
    <w:rsid w:val="005257A4"/>
    <w:rsid w:val="0052734E"/>
    <w:rsid w:val="0052793F"/>
    <w:rsid w:val="00530DA6"/>
    <w:rsid w:val="00537E4B"/>
    <w:rsid w:val="00537F59"/>
    <w:rsid w:val="00540C11"/>
    <w:rsid w:val="0054563A"/>
    <w:rsid w:val="0054646C"/>
    <w:rsid w:val="00547F5C"/>
    <w:rsid w:val="005500F9"/>
    <w:rsid w:val="00553C1D"/>
    <w:rsid w:val="005545F3"/>
    <w:rsid w:val="00554A03"/>
    <w:rsid w:val="00554C3B"/>
    <w:rsid w:val="00561194"/>
    <w:rsid w:val="00561F25"/>
    <w:rsid w:val="005644B5"/>
    <w:rsid w:val="005658C9"/>
    <w:rsid w:val="0056645A"/>
    <w:rsid w:val="0057052A"/>
    <w:rsid w:val="00576187"/>
    <w:rsid w:val="005844A7"/>
    <w:rsid w:val="0058484A"/>
    <w:rsid w:val="00592390"/>
    <w:rsid w:val="00593DB7"/>
    <w:rsid w:val="00595F68"/>
    <w:rsid w:val="00597D3E"/>
    <w:rsid w:val="005A0DB2"/>
    <w:rsid w:val="005A1F47"/>
    <w:rsid w:val="005A1F65"/>
    <w:rsid w:val="005A2A9A"/>
    <w:rsid w:val="005A3562"/>
    <w:rsid w:val="005A5B98"/>
    <w:rsid w:val="005A760A"/>
    <w:rsid w:val="005B0869"/>
    <w:rsid w:val="005B0F09"/>
    <w:rsid w:val="005B3E4E"/>
    <w:rsid w:val="005B4E9A"/>
    <w:rsid w:val="005B56FB"/>
    <w:rsid w:val="005B7CEB"/>
    <w:rsid w:val="005C145A"/>
    <w:rsid w:val="005C163B"/>
    <w:rsid w:val="005C459D"/>
    <w:rsid w:val="005C4AAE"/>
    <w:rsid w:val="005C4E3B"/>
    <w:rsid w:val="005C57BF"/>
    <w:rsid w:val="005D09BD"/>
    <w:rsid w:val="005D1C0A"/>
    <w:rsid w:val="005D1CAC"/>
    <w:rsid w:val="005D5DA5"/>
    <w:rsid w:val="005D607E"/>
    <w:rsid w:val="005D6C22"/>
    <w:rsid w:val="005D74A8"/>
    <w:rsid w:val="005D7D69"/>
    <w:rsid w:val="005E1360"/>
    <w:rsid w:val="005E1C5C"/>
    <w:rsid w:val="005E2541"/>
    <w:rsid w:val="005E424D"/>
    <w:rsid w:val="005E49E3"/>
    <w:rsid w:val="005F0B60"/>
    <w:rsid w:val="005F2528"/>
    <w:rsid w:val="005F3A56"/>
    <w:rsid w:val="005F70E4"/>
    <w:rsid w:val="00600501"/>
    <w:rsid w:val="00604986"/>
    <w:rsid w:val="00604B13"/>
    <w:rsid w:val="00607F14"/>
    <w:rsid w:val="006115A6"/>
    <w:rsid w:val="00611D57"/>
    <w:rsid w:val="00613146"/>
    <w:rsid w:val="006136F1"/>
    <w:rsid w:val="00615076"/>
    <w:rsid w:val="00615C06"/>
    <w:rsid w:val="006270E6"/>
    <w:rsid w:val="00632689"/>
    <w:rsid w:val="00633AFB"/>
    <w:rsid w:val="00640798"/>
    <w:rsid w:val="00643CE8"/>
    <w:rsid w:val="00644600"/>
    <w:rsid w:val="00645F65"/>
    <w:rsid w:val="00647101"/>
    <w:rsid w:val="006528A9"/>
    <w:rsid w:val="00654286"/>
    <w:rsid w:val="006575D8"/>
    <w:rsid w:val="006674C0"/>
    <w:rsid w:val="00670E4E"/>
    <w:rsid w:val="006739D3"/>
    <w:rsid w:val="00677D93"/>
    <w:rsid w:val="00680E92"/>
    <w:rsid w:val="00686CDA"/>
    <w:rsid w:val="006875D7"/>
    <w:rsid w:val="0069233E"/>
    <w:rsid w:val="0069424A"/>
    <w:rsid w:val="006A0A95"/>
    <w:rsid w:val="006A4FA5"/>
    <w:rsid w:val="006A7439"/>
    <w:rsid w:val="006B3008"/>
    <w:rsid w:val="006B322F"/>
    <w:rsid w:val="006B3844"/>
    <w:rsid w:val="006B730B"/>
    <w:rsid w:val="006B7A5A"/>
    <w:rsid w:val="006C1837"/>
    <w:rsid w:val="006C2611"/>
    <w:rsid w:val="006C4C19"/>
    <w:rsid w:val="006C5299"/>
    <w:rsid w:val="006C6C38"/>
    <w:rsid w:val="006C73C7"/>
    <w:rsid w:val="006C7C66"/>
    <w:rsid w:val="006D0A1C"/>
    <w:rsid w:val="006D1734"/>
    <w:rsid w:val="006D3525"/>
    <w:rsid w:val="006D6DEE"/>
    <w:rsid w:val="006E00E7"/>
    <w:rsid w:val="006E11E3"/>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096"/>
    <w:rsid w:val="00716DAE"/>
    <w:rsid w:val="00716F1D"/>
    <w:rsid w:val="0071768C"/>
    <w:rsid w:val="00717B4E"/>
    <w:rsid w:val="007206DE"/>
    <w:rsid w:val="00721E04"/>
    <w:rsid w:val="00721F07"/>
    <w:rsid w:val="0072248C"/>
    <w:rsid w:val="007250FD"/>
    <w:rsid w:val="007255D1"/>
    <w:rsid w:val="00725998"/>
    <w:rsid w:val="007319D7"/>
    <w:rsid w:val="00733F79"/>
    <w:rsid w:val="007362F4"/>
    <w:rsid w:val="00737265"/>
    <w:rsid w:val="00740C2C"/>
    <w:rsid w:val="0074179C"/>
    <w:rsid w:val="007444D6"/>
    <w:rsid w:val="007454E9"/>
    <w:rsid w:val="00746293"/>
    <w:rsid w:val="00750156"/>
    <w:rsid w:val="007514F0"/>
    <w:rsid w:val="00755E68"/>
    <w:rsid w:val="00755ECC"/>
    <w:rsid w:val="0075739E"/>
    <w:rsid w:val="00757F51"/>
    <w:rsid w:val="0076094C"/>
    <w:rsid w:val="00761C37"/>
    <w:rsid w:val="00762C63"/>
    <w:rsid w:val="007660F4"/>
    <w:rsid w:val="00770F5E"/>
    <w:rsid w:val="007710A5"/>
    <w:rsid w:val="00774C9A"/>
    <w:rsid w:val="00776B9A"/>
    <w:rsid w:val="00776F41"/>
    <w:rsid w:val="00780F29"/>
    <w:rsid w:val="00783105"/>
    <w:rsid w:val="007901A3"/>
    <w:rsid w:val="00792F78"/>
    <w:rsid w:val="00794222"/>
    <w:rsid w:val="00794981"/>
    <w:rsid w:val="00795752"/>
    <w:rsid w:val="007A0DF4"/>
    <w:rsid w:val="007A2400"/>
    <w:rsid w:val="007A3121"/>
    <w:rsid w:val="007A508A"/>
    <w:rsid w:val="007A52DC"/>
    <w:rsid w:val="007B0A04"/>
    <w:rsid w:val="007B2F8B"/>
    <w:rsid w:val="007B490E"/>
    <w:rsid w:val="007B4F12"/>
    <w:rsid w:val="007B5F79"/>
    <w:rsid w:val="007C19DD"/>
    <w:rsid w:val="007C19E2"/>
    <w:rsid w:val="007C2B79"/>
    <w:rsid w:val="007C6D5D"/>
    <w:rsid w:val="007C7875"/>
    <w:rsid w:val="007D2319"/>
    <w:rsid w:val="007D2A74"/>
    <w:rsid w:val="007D32A9"/>
    <w:rsid w:val="007D43A1"/>
    <w:rsid w:val="007D44DE"/>
    <w:rsid w:val="007D55DC"/>
    <w:rsid w:val="007D7751"/>
    <w:rsid w:val="007E1AA2"/>
    <w:rsid w:val="007E1BF5"/>
    <w:rsid w:val="007E621F"/>
    <w:rsid w:val="007E627E"/>
    <w:rsid w:val="007E7899"/>
    <w:rsid w:val="007F31FC"/>
    <w:rsid w:val="007F3D21"/>
    <w:rsid w:val="007F3E57"/>
    <w:rsid w:val="007F4869"/>
    <w:rsid w:val="007F49B2"/>
    <w:rsid w:val="007F4FFA"/>
    <w:rsid w:val="007F6163"/>
    <w:rsid w:val="007F7EBE"/>
    <w:rsid w:val="007F7ECA"/>
    <w:rsid w:val="00806A14"/>
    <w:rsid w:val="0081226D"/>
    <w:rsid w:val="008153CC"/>
    <w:rsid w:val="008160B1"/>
    <w:rsid w:val="0081677D"/>
    <w:rsid w:val="008177BB"/>
    <w:rsid w:val="00821BBC"/>
    <w:rsid w:val="0082220F"/>
    <w:rsid w:val="0082365D"/>
    <w:rsid w:val="00823FDB"/>
    <w:rsid w:val="008251C4"/>
    <w:rsid w:val="00826088"/>
    <w:rsid w:val="00827208"/>
    <w:rsid w:val="00827A81"/>
    <w:rsid w:val="0083306E"/>
    <w:rsid w:val="00833096"/>
    <w:rsid w:val="00836E00"/>
    <w:rsid w:val="0084277F"/>
    <w:rsid w:val="0084468B"/>
    <w:rsid w:val="00851E54"/>
    <w:rsid w:val="0085258B"/>
    <w:rsid w:val="00853324"/>
    <w:rsid w:val="00856902"/>
    <w:rsid w:val="0085692A"/>
    <w:rsid w:val="00863634"/>
    <w:rsid w:val="00864E23"/>
    <w:rsid w:val="00865211"/>
    <w:rsid w:val="008712FC"/>
    <w:rsid w:val="00873827"/>
    <w:rsid w:val="00873B08"/>
    <w:rsid w:val="00873EDB"/>
    <w:rsid w:val="00874D25"/>
    <w:rsid w:val="008750B9"/>
    <w:rsid w:val="00875FD6"/>
    <w:rsid w:val="00884147"/>
    <w:rsid w:val="008854E4"/>
    <w:rsid w:val="00885E16"/>
    <w:rsid w:val="00887138"/>
    <w:rsid w:val="008914D3"/>
    <w:rsid w:val="008A1768"/>
    <w:rsid w:val="008A7AE0"/>
    <w:rsid w:val="008B0C45"/>
    <w:rsid w:val="008B36DB"/>
    <w:rsid w:val="008B3E21"/>
    <w:rsid w:val="008C5081"/>
    <w:rsid w:val="008D2F3F"/>
    <w:rsid w:val="008D3491"/>
    <w:rsid w:val="008D36FB"/>
    <w:rsid w:val="008D4014"/>
    <w:rsid w:val="008D5292"/>
    <w:rsid w:val="008D5E56"/>
    <w:rsid w:val="008E29B1"/>
    <w:rsid w:val="008E479D"/>
    <w:rsid w:val="008E5CCB"/>
    <w:rsid w:val="008F4075"/>
    <w:rsid w:val="008F5402"/>
    <w:rsid w:val="008F5FF9"/>
    <w:rsid w:val="008F7213"/>
    <w:rsid w:val="008F7915"/>
    <w:rsid w:val="00900D58"/>
    <w:rsid w:val="00901C5C"/>
    <w:rsid w:val="00902BE6"/>
    <w:rsid w:val="009031FF"/>
    <w:rsid w:val="009045CC"/>
    <w:rsid w:val="00907253"/>
    <w:rsid w:val="00907F9B"/>
    <w:rsid w:val="0091391C"/>
    <w:rsid w:val="00913FE6"/>
    <w:rsid w:val="00914F1C"/>
    <w:rsid w:val="00916EA7"/>
    <w:rsid w:val="0091707F"/>
    <w:rsid w:val="0091727B"/>
    <w:rsid w:val="00923663"/>
    <w:rsid w:val="0092538E"/>
    <w:rsid w:val="0092793F"/>
    <w:rsid w:val="00930796"/>
    <w:rsid w:val="00930963"/>
    <w:rsid w:val="00932C15"/>
    <w:rsid w:val="00933EC7"/>
    <w:rsid w:val="00934210"/>
    <w:rsid w:val="00934945"/>
    <w:rsid w:val="00936E35"/>
    <w:rsid w:val="00941F84"/>
    <w:rsid w:val="00944C6E"/>
    <w:rsid w:val="00947CD8"/>
    <w:rsid w:val="00950AE2"/>
    <w:rsid w:val="009514D4"/>
    <w:rsid w:val="009566FC"/>
    <w:rsid w:val="00962FA7"/>
    <w:rsid w:val="00964755"/>
    <w:rsid w:val="00964E8D"/>
    <w:rsid w:val="00965EFB"/>
    <w:rsid w:val="00966310"/>
    <w:rsid w:val="00973FA1"/>
    <w:rsid w:val="00976D2B"/>
    <w:rsid w:val="0098021B"/>
    <w:rsid w:val="009809A9"/>
    <w:rsid w:val="00981BE7"/>
    <w:rsid w:val="00984D97"/>
    <w:rsid w:val="00987402"/>
    <w:rsid w:val="009904BE"/>
    <w:rsid w:val="0099230F"/>
    <w:rsid w:val="00992FBD"/>
    <w:rsid w:val="00992FF5"/>
    <w:rsid w:val="00993839"/>
    <w:rsid w:val="00993C69"/>
    <w:rsid w:val="00994D1B"/>
    <w:rsid w:val="00997A43"/>
    <w:rsid w:val="009A40ED"/>
    <w:rsid w:val="009A4C0F"/>
    <w:rsid w:val="009A6398"/>
    <w:rsid w:val="009A64DD"/>
    <w:rsid w:val="009B08C0"/>
    <w:rsid w:val="009B4F08"/>
    <w:rsid w:val="009B5B96"/>
    <w:rsid w:val="009C1800"/>
    <w:rsid w:val="009C2833"/>
    <w:rsid w:val="009C362F"/>
    <w:rsid w:val="009D32FD"/>
    <w:rsid w:val="009D3489"/>
    <w:rsid w:val="009D783A"/>
    <w:rsid w:val="009E1D74"/>
    <w:rsid w:val="009E3B3D"/>
    <w:rsid w:val="009E575D"/>
    <w:rsid w:val="009E5EAA"/>
    <w:rsid w:val="009F1F04"/>
    <w:rsid w:val="009F577B"/>
    <w:rsid w:val="009F6B49"/>
    <w:rsid w:val="009F712A"/>
    <w:rsid w:val="00A016BE"/>
    <w:rsid w:val="00A019E5"/>
    <w:rsid w:val="00A0491E"/>
    <w:rsid w:val="00A051FE"/>
    <w:rsid w:val="00A0588F"/>
    <w:rsid w:val="00A1080E"/>
    <w:rsid w:val="00A1288D"/>
    <w:rsid w:val="00A1568B"/>
    <w:rsid w:val="00A216C5"/>
    <w:rsid w:val="00A236DE"/>
    <w:rsid w:val="00A244F1"/>
    <w:rsid w:val="00A24E1E"/>
    <w:rsid w:val="00A26527"/>
    <w:rsid w:val="00A3411E"/>
    <w:rsid w:val="00A36E20"/>
    <w:rsid w:val="00A36EA2"/>
    <w:rsid w:val="00A37265"/>
    <w:rsid w:val="00A37ACC"/>
    <w:rsid w:val="00A37B20"/>
    <w:rsid w:val="00A4037B"/>
    <w:rsid w:val="00A41437"/>
    <w:rsid w:val="00A4233A"/>
    <w:rsid w:val="00A43004"/>
    <w:rsid w:val="00A4463F"/>
    <w:rsid w:val="00A4691B"/>
    <w:rsid w:val="00A4772C"/>
    <w:rsid w:val="00A5012A"/>
    <w:rsid w:val="00A5121F"/>
    <w:rsid w:val="00A51DD6"/>
    <w:rsid w:val="00A51F83"/>
    <w:rsid w:val="00A539D8"/>
    <w:rsid w:val="00A559FB"/>
    <w:rsid w:val="00A64FC5"/>
    <w:rsid w:val="00A76D6F"/>
    <w:rsid w:val="00A81E10"/>
    <w:rsid w:val="00A81E46"/>
    <w:rsid w:val="00A82A2A"/>
    <w:rsid w:val="00A846F6"/>
    <w:rsid w:val="00A92565"/>
    <w:rsid w:val="00A9347A"/>
    <w:rsid w:val="00A93D5C"/>
    <w:rsid w:val="00A9646B"/>
    <w:rsid w:val="00A968DA"/>
    <w:rsid w:val="00A97D4C"/>
    <w:rsid w:val="00AA2A40"/>
    <w:rsid w:val="00AA3300"/>
    <w:rsid w:val="00AA4408"/>
    <w:rsid w:val="00AA444F"/>
    <w:rsid w:val="00AA4841"/>
    <w:rsid w:val="00AA4A32"/>
    <w:rsid w:val="00AA5A03"/>
    <w:rsid w:val="00AB2688"/>
    <w:rsid w:val="00AB2934"/>
    <w:rsid w:val="00AB418F"/>
    <w:rsid w:val="00AB5743"/>
    <w:rsid w:val="00AB6B63"/>
    <w:rsid w:val="00AC00DD"/>
    <w:rsid w:val="00AC0496"/>
    <w:rsid w:val="00AC15A2"/>
    <w:rsid w:val="00AC3514"/>
    <w:rsid w:val="00AC43FA"/>
    <w:rsid w:val="00AC4AEC"/>
    <w:rsid w:val="00AC76D1"/>
    <w:rsid w:val="00AD08C2"/>
    <w:rsid w:val="00AD19DE"/>
    <w:rsid w:val="00AD7000"/>
    <w:rsid w:val="00AE0803"/>
    <w:rsid w:val="00AE1291"/>
    <w:rsid w:val="00AE2A3D"/>
    <w:rsid w:val="00AE36B1"/>
    <w:rsid w:val="00AE6895"/>
    <w:rsid w:val="00AE6CB9"/>
    <w:rsid w:val="00AF1268"/>
    <w:rsid w:val="00AF2A47"/>
    <w:rsid w:val="00AF2CB5"/>
    <w:rsid w:val="00AF2E0D"/>
    <w:rsid w:val="00AF4D1E"/>
    <w:rsid w:val="00B04B21"/>
    <w:rsid w:val="00B04C62"/>
    <w:rsid w:val="00B05C04"/>
    <w:rsid w:val="00B07D55"/>
    <w:rsid w:val="00B10E5F"/>
    <w:rsid w:val="00B139DF"/>
    <w:rsid w:val="00B13FD8"/>
    <w:rsid w:val="00B15897"/>
    <w:rsid w:val="00B17AA4"/>
    <w:rsid w:val="00B17CB0"/>
    <w:rsid w:val="00B20352"/>
    <w:rsid w:val="00B20CF3"/>
    <w:rsid w:val="00B20FFB"/>
    <w:rsid w:val="00B226DC"/>
    <w:rsid w:val="00B25027"/>
    <w:rsid w:val="00B253C5"/>
    <w:rsid w:val="00B254F0"/>
    <w:rsid w:val="00B3167D"/>
    <w:rsid w:val="00B317E6"/>
    <w:rsid w:val="00B318C8"/>
    <w:rsid w:val="00B322DC"/>
    <w:rsid w:val="00B33E50"/>
    <w:rsid w:val="00B37591"/>
    <w:rsid w:val="00B3775A"/>
    <w:rsid w:val="00B37E24"/>
    <w:rsid w:val="00B41AA6"/>
    <w:rsid w:val="00B41CB5"/>
    <w:rsid w:val="00B46B1B"/>
    <w:rsid w:val="00B50A8D"/>
    <w:rsid w:val="00B56AEA"/>
    <w:rsid w:val="00B57F3E"/>
    <w:rsid w:val="00B60073"/>
    <w:rsid w:val="00B6054A"/>
    <w:rsid w:val="00B6217F"/>
    <w:rsid w:val="00B62838"/>
    <w:rsid w:val="00B65329"/>
    <w:rsid w:val="00B65C9E"/>
    <w:rsid w:val="00B67323"/>
    <w:rsid w:val="00B73085"/>
    <w:rsid w:val="00B80EA2"/>
    <w:rsid w:val="00B82D9A"/>
    <w:rsid w:val="00B8333C"/>
    <w:rsid w:val="00B846E2"/>
    <w:rsid w:val="00B86ACA"/>
    <w:rsid w:val="00B87793"/>
    <w:rsid w:val="00B90192"/>
    <w:rsid w:val="00B92E7A"/>
    <w:rsid w:val="00B9635F"/>
    <w:rsid w:val="00BA1F0B"/>
    <w:rsid w:val="00BA635B"/>
    <w:rsid w:val="00BA6A89"/>
    <w:rsid w:val="00BA7004"/>
    <w:rsid w:val="00BB056B"/>
    <w:rsid w:val="00BB1B69"/>
    <w:rsid w:val="00BB3BBC"/>
    <w:rsid w:val="00BB420B"/>
    <w:rsid w:val="00BB460A"/>
    <w:rsid w:val="00BB49F8"/>
    <w:rsid w:val="00BB7527"/>
    <w:rsid w:val="00BC20F9"/>
    <w:rsid w:val="00BD15EC"/>
    <w:rsid w:val="00BD7B20"/>
    <w:rsid w:val="00BE29C7"/>
    <w:rsid w:val="00BE461E"/>
    <w:rsid w:val="00BE4964"/>
    <w:rsid w:val="00BF0BE2"/>
    <w:rsid w:val="00BF1943"/>
    <w:rsid w:val="00BF5B70"/>
    <w:rsid w:val="00BF7172"/>
    <w:rsid w:val="00BF76DB"/>
    <w:rsid w:val="00C04301"/>
    <w:rsid w:val="00C054D0"/>
    <w:rsid w:val="00C06B49"/>
    <w:rsid w:val="00C0799A"/>
    <w:rsid w:val="00C102DE"/>
    <w:rsid w:val="00C11928"/>
    <w:rsid w:val="00C12C75"/>
    <w:rsid w:val="00C12D84"/>
    <w:rsid w:val="00C14B30"/>
    <w:rsid w:val="00C161D1"/>
    <w:rsid w:val="00C203AE"/>
    <w:rsid w:val="00C21AE3"/>
    <w:rsid w:val="00C21C53"/>
    <w:rsid w:val="00C21FA4"/>
    <w:rsid w:val="00C23F00"/>
    <w:rsid w:val="00C24438"/>
    <w:rsid w:val="00C244F4"/>
    <w:rsid w:val="00C25644"/>
    <w:rsid w:val="00C258B1"/>
    <w:rsid w:val="00C26219"/>
    <w:rsid w:val="00C2632F"/>
    <w:rsid w:val="00C26D49"/>
    <w:rsid w:val="00C30DC2"/>
    <w:rsid w:val="00C318A9"/>
    <w:rsid w:val="00C32B0E"/>
    <w:rsid w:val="00C34C45"/>
    <w:rsid w:val="00C353FF"/>
    <w:rsid w:val="00C372A9"/>
    <w:rsid w:val="00C37982"/>
    <w:rsid w:val="00C43345"/>
    <w:rsid w:val="00C45397"/>
    <w:rsid w:val="00C50E95"/>
    <w:rsid w:val="00C51474"/>
    <w:rsid w:val="00C51A17"/>
    <w:rsid w:val="00C522F9"/>
    <w:rsid w:val="00C540F2"/>
    <w:rsid w:val="00C54EC8"/>
    <w:rsid w:val="00C605B3"/>
    <w:rsid w:val="00C61FC0"/>
    <w:rsid w:val="00C623BF"/>
    <w:rsid w:val="00C64FE1"/>
    <w:rsid w:val="00C66B08"/>
    <w:rsid w:val="00C66DBD"/>
    <w:rsid w:val="00C70A9A"/>
    <w:rsid w:val="00C74FE5"/>
    <w:rsid w:val="00C76371"/>
    <w:rsid w:val="00C766E9"/>
    <w:rsid w:val="00C77607"/>
    <w:rsid w:val="00C8111D"/>
    <w:rsid w:val="00C81338"/>
    <w:rsid w:val="00C8236D"/>
    <w:rsid w:val="00C83B19"/>
    <w:rsid w:val="00C83D4C"/>
    <w:rsid w:val="00C84511"/>
    <w:rsid w:val="00C8522F"/>
    <w:rsid w:val="00C85F75"/>
    <w:rsid w:val="00C863AB"/>
    <w:rsid w:val="00C87435"/>
    <w:rsid w:val="00C90A3D"/>
    <w:rsid w:val="00C9151D"/>
    <w:rsid w:val="00C922E3"/>
    <w:rsid w:val="00C92812"/>
    <w:rsid w:val="00C96333"/>
    <w:rsid w:val="00C96CC9"/>
    <w:rsid w:val="00C97EFD"/>
    <w:rsid w:val="00CA3E57"/>
    <w:rsid w:val="00CB2871"/>
    <w:rsid w:val="00CB4212"/>
    <w:rsid w:val="00CB47A4"/>
    <w:rsid w:val="00CB6E21"/>
    <w:rsid w:val="00CC2796"/>
    <w:rsid w:val="00CC3C01"/>
    <w:rsid w:val="00CC5A0D"/>
    <w:rsid w:val="00CC6C2C"/>
    <w:rsid w:val="00CC7361"/>
    <w:rsid w:val="00CC7545"/>
    <w:rsid w:val="00CC78FC"/>
    <w:rsid w:val="00CD0AEF"/>
    <w:rsid w:val="00CD3AAC"/>
    <w:rsid w:val="00CD4F62"/>
    <w:rsid w:val="00CD6928"/>
    <w:rsid w:val="00CD70BB"/>
    <w:rsid w:val="00CD76DC"/>
    <w:rsid w:val="00CE0D0F"/>
    <w:rsid w:val="00CE0F2C"/>
    <w:rsid w:val="00CE5117"/>
    <w:rsid w:val="00CF442E"/>
    <w:rsid w:val="00CF5FCD"/>
    <w:rsid w:val="00D040D4"/>
    <w:rsid w:val="00D04744"/>
    <w:rsid w:val="00D04796"/>
    <w:rsid w:val="00D0636A"/>
    <w:rsid w:val="00D073F8"/>
    <w:rsid w:val="00D10568"/>
    <w:rsid w:val="00D12DDF"/>
    <w:rsid w:val="00D14ACA"/>
    <w:rsid w:val="00D164EF"/>
    <w:rsid w:val="00D214E5"/>
    <w:rsid w:val="00D25430"/>
    <w:rsid w:val="00D265D3"/>
    <w:rsid w:val="00D32731"/>
    <w:rsid w:val="00D360AE"/>
    <w:rsid w:val="00D4088D"/>
    <w:rsid w:val="00D40ADC"/>
    <w:rsid w:val="00D41894"/>
    <w:rsid w:val="00D4445D"/>
    <w:rsid w:val="00D44C75"/>
    <w:rsid w:val="00D45C23"/>
    <w:rsid w:val="00D50D09"/>
    <w:rsid w:val="00D517B9"/>
    <w:rsid w:val="00D57B5B"/>
    <w:rsid w:val="00D60FA9"/>
    <w:rsid w:val="00D64FFF"/>
    <w:rsid w:val="00D65F89"/>
    <w:rsid w:val="00D705A0"/>
    <w:rsid w:val="00D713A6"/>
    <w:rsid w:val="00D73E1C"/>
    <w:rsid w:val="00D7445B"/>
    <w:rsid w:val="00D771FC"/>
    <w:rsid w:val="00D8184E"/>
    <w:rsid w:val="00D840B7"/>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D16"/>
    <w:rsid w:val="00DA643B"/>
    <w:rsid w:val="00DA77F3"/>
    <w:rsid w:val="00DB2641"/>
    <w:rsid w:val="00DB2BDD"/>
    <w:rsid w:val="00DB3528"/>
    <w:rsid w:val="00DB3616"/>
    <w:rsid w:val="00DB405D"/>
    <w:rsid w:val="00DB4102"/>
    <w:rsid w:val="00DB5628"/>
    <w:rsid w:val="00DB67A6"/>
    <w:rsid w:val="00DB6C2A"/>
    <w:rsid w:val="00DC0E5B"/>
    <w:rsid w:val="00DC1812"/>
    <w:rsid w:val="00DC2BD9"/>
    <w:rsid w:val="00DD035E"/>
    <w:rsid w:val="00DD1729"/>
    <w:rsid w:val="00DD2C52"/>
    <w:rsid w:val="00DD6533"/>
    <w:rsid w:val="00DE1FFA"/>
    <w:rsid w:val="00DE2AD3"/>
    <w:rsid w:val="00DE4CAB"/>
    <w:rsid w:val="00DE75E5"/>
    <w:rsid w:val="00DF187B"/>
    <w:rsid w:val="00DF248B"/>
    <w:rsid w:val="00DF2AA2"/>
    <w:rsid w:val="00DF535D"/>
    <w:rsid w:val="00E025EE"/>
    <w:rsid w:val="00E02865"/>
    <w:rsid w:val="00E033F6"/>
    <w:rsid w:val="00E04B07"/>
    <w:rsid w:val="00E05196"/>
    <w:rsid w:val="00E06B24"/>
    <w:rsid w:val="00E13A54"/>
    <w:rsid w:val="00E1471D"/>
    <w:rsid w:val="00E20668"/>
    <w:rsid w:val="00E218B9"/>
    <w:rsid w:val="00E247DF"/>
    <w:rsid w:val="00E24CF1"/>
    <w:rsid w:val="00E24DCB"/>
    <w:rsid w:val="00E25F6B"/>
    <w:rsid w:val="00E26D25"/>
    <w:rsid w:val="00E30A14"/>
    <w:rsid w:val="00E3119C"/>
    <w:rsid w:val="00E32ED8"/>
    <w:rsid w:val="00E3694C"/>
    <w:rsid w:val="00E36AF3"/>
    <w:rsid w:val="00E424EC"/>
    <w:rsid w:val="00E51ED7"/>
    <w:rsid w:val="00E53E34"/>
    <w:rsid w:val="00E54210"/>
    <w:rsid w:val="00E555BA"/>
    <w:rsid w:val="00E55907"/>
    <w:rsid w:val="00E55A16"/>
    <w:rsid w:val="00E60201"/>
    <w:rsid w:val="00E626C2"/>
    <w:rsid w:val="00E632B6"/>
    <w:rsid w:val="00E64283"/>
    <w:rsid w:val="00E64D7E"/>
    <w:rsid w:val="00E65F2F"/>
    <w:rsid w:val="00E70336"/>
    <w:rsid w:val="00E70F46"/>
    <w:rsid w:val="00E71014"/>
    <w:rsid w:val="00E71369"/>
    <w:rsid w:val="00E72CD1"/>
    <w:rsid w:val="00E72E39"/>
    <w:rsid w:val="00E74932"/>
    <w:rsid w:val="00E75645"/>
    <w:rsid w:val="00E75EBC"/>
    <w:rsid w:val="00E767F7"/>
    <w:rsid w:val="00E76F2F"/>
    <w:rsid w:val="00E771A0"/>
    <w:rsid w:val="00E810CE"/>
    <w:rsid w:val="00E81C14"/>
    <w:rsid w:val="00E85503"/>
    <w:rsid w:val="00E86D5D"/>
    <w:rsid w:val="00E91615"/>
    <w:rsid w:val="00E91A29"/>
    <w:rsid w:val="00E93950"/>
    <w:rsid w:val="00EA1D74"/>
    <w:rsid w:val="00EA2EB6"/>
    <w:rsid w:val="00EA3ABE"/>
    <w:rsid w:val="00EA41B5"/>
    <w:rsid w:val="00EA4FC9"/>
    <w:rsid w:val="00EB1C73"/>
    <w:rsid w:val="00EB3A3A"/>
    <w:rsid w:val="00EB4531"/>
    <w:rsid w:val="00EB5C6E"/>
    <w:rsid w:val="00ED0D9A"/>
    <w:rsid w:val="00ED3675"/>
    <w:rsid w:val="00ED5C7B"/>
    <w:rsid w:val="00ED753D"/>
    <w:rsid w:val="00ED7ACF"/>
    <w:rsid w:val="00ED7F53"/>
    <w:rsid w:val="00EE16A2"/>
    <w:rsid w:val="00EE5051"/>
    <w:rsid w:val="00EE51A3"/>
    <w:rsid w:val="00EF2478"/>
    <w:rsid w:val="00EF2982"/>
    <w:rsid w:val="00EF357F"/>
    <w:rsid w:val="00EF3D93"/>
    <w:rsid w:val="00EF56A7"/>
    <w:rsid w:val="00EF575B"/>
    <w:rsid w:val="00EF5820"/>
    <w:rsid w:val="00EF5C2A"/>
    <w:rsid w:val="00F008E3"/>
    <w:rsid w:val="00F04057"/>
    <w:rsid w:val="00F04C1D"/>
    <w:rsid w:val="00F078E9"/>
    <w:rsid w:val="00F101E0"/>
    <w:rsid w:val="00F106B7"/>
    <w:rsid w:val="00F117D8"/>
    <w:rsid w:val="00F1273A"/>
    <w:rsid w:val="00F12D23"/>
    <w:rsid w:val="00F14AC3"/>
    <w:rsid w:val="00F15E67"/>
    <w:rsid w:val="00F1616C"/>
    <w:rsid w:val="00F2066F"/>
    <w:rsid w:val="00F24CEA"/>
    <w:rsid w:val="00F31190"/>
    <w:rsid w:val="00F33B97"/>
    <w:rsid w:val="00F3488A"/>
    <w:rsid w:val="00F34DEC"/>
    <w:rsid w:val="00F36BF0"/>
    <w:rsid w:val="00F44414"/>
    <w:rsid w:val="00F4447A"/>
    <w:rsid w:val="00F457BF"/>
    <w:rsid w:val="00F46F0B"/>
    <w:rsid w:val="00F47AEF"/>
    <w:rsid w:val="00F50255"/>
    <w:rsid w:val="00F50455"/>
    <w:rsid w:val="00F50A06"/>
    <w:rsid w:val="00F50BFB"/>
    <w:rsid w:val="00F51E9D"/>
    <w:rsid w:val="00F523C2"/>
    <w:rsid w:val="00F53C7C"/>
    <w:rsid w:val="00F5563C"/>
    <w:rsid w:val="00F57F21"/>
    <w:rsid w:val="00F60224"/>
    <w:rsid w:val="00F647F1"/>
    <w:rsid w:val="00F65E63"/>
    <w:rsid w:val="00F65F55"/>
    <w:rsid w:val="00F72883"/>
    <w:rsid w:val="00F733CB"/>
    <w:rsid w:val="00F73DEF"/>
    <w:rsid w:val="00F74731"/>
    <w:rsid w:val="00F75959"/>
    <w:rsid w:val="00F81273"/>
    <w:rsid w:val="00F820B4"/>
    <w:rsid w:val="00F82F15"/>
    <w:rsid w:val="00F855DD"/>
    <w:rsid w:val="00F9111F"/>
    <w:rsid w:val="00F91D61"/>
    <w:rsid w:val="00F91E0D"/>
    <w:rsid w:val="00F92B06"/>
    <w:rsid w:val="00F957C7"/>
    <w:rsid w:val="00F96B5A"/>
    <w:rsid w:val="00FA1C8D"/>
    <w:rsid w:val="00FA27FE"/>
    <w:rsid w:val="00FA5CA8"/>
    <w:rsid w:val="00FB4BB1"/>
    <w:rsid w:val="00FB5B53"/>
    <w:rsid w:val="00FB63B7"/>
    <w:rsid w:val="00FB646A"/>
    <w:rsid w:val="00FC0025"/>
    <w:rsid w:val="00FC02A0"/>
    <w:rsid w:val="00FC0F71"/>
    <w:rsid w:val="00FC1EDB"/>
    <w:rsid w:val="00FC31DF"/>
    <w:rsid w:val="00FC3553"/>
    <w:rsid w:val="00FC4C51"/>
    <w:rsid w:val="00FC665E"/>
    <w:rsid w:val="00FC7E05"/>
    <w:rsid w:val="00FD0224"/>
    <w:rsid w:val="00FD6F71"/>
    <w:rsid w:val="00FD7855"/>
    <w:rsid w:val="00FE2FCD"/>
    <w:rsid w:val="00FE365D"/>
    <w:rsid w:val="00FE3694"/>
    <w:rsid w:val="00FE42E8"/>
    <w:rsid w:val="00FE5292"/>
    <w:rsid w:val="00FE5D2F"/>
    <w:rsid w:val="00FE6AE7"/>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semiHidden/>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semiHidden/>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semiHidden/>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hAnsi="Alvi Nastaleeq" w:cs="Alvi Nastaleeq"/>
      <w:sz w:val="26"/>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D92241"/>
    <w:pPr>
      <w:spacing w:after="120"/>
    </w:pPr>
  </w:style>
  <w:style w:type="character" w:customStyle="1" w:styleId="BodyTextChar">
    <w:name w:val="Body Text Char"/>
    <w:basedOn w:val="DefaultParagraphFont"/>
    <w:link w:val="BodyText"/>
    <w:uiPriority w:val="99"/>
    <w:semiHidden/>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FF6989"/>
    <w:pPr>
      <w:numPr>
        <w:numId w:val="11"/>
      </w:numPr>
      <w:bidi/>
      <w:spacing w:after="0" w:afterAutospacing="0"/>
      <w:ind w:left="882" w:hanging="45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semiHidden/>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ascii="Jameel Noori Nastaleeq" w:eastAsia="Times New Roman" w:hAnsi="Jameel Noori Nastaleeq" w:cs="Jameel Noori Nastaleeq"/>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 w:type="table" w:styleId="TableGrid">
    <w:name w:val="Table Grid"/>
    <w:basedOn w:val="TableNormal"/>
    <w:uiPriority w:val="59"/>
    <w:rsid w:val="001A30B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548608079">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1062639">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854922923">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8331801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151216731">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72379633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CACEB2FE-123F-4F7E-BCF5-E05DD278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33</TotalTime>
  <Pages>17</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34572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9</cp:revision>
  <cp:lastPrinted>2021-01-13T09:30:00Z</cp:lastPrinted>
  <dcterms:created xsi:type="dcterms:W3CDTF">2021-01-08T10:50:00Z</dcterms:created>
  <dcterms:modified xsi:type="dcterms:W3CDTF">2021-01-13T09:32:00Z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