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7D6CAE"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3132D5" w:rsidRPr="00C1199D" w:rsidRDefault="003132D5"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3132D5" w:rsidRPr="00E91CA1" w:rsidRDefault="003132D5"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3132D5" w:rsidRPr="00E91CA1" w:rsidRDefault="003132D5"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3132D5" w:rsidRPr="00E91CA1" w:rsidRDefault="003132D5"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3132D5" w:rsidRPr="00E91CA1" w:rsidRDefault="003132D5"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7052E8" w:rsidRDefault="007E0180" w:rsidP="004801AA">
      <w:pPr>
        <w:pStyle w:val="Heading1"/>
      </w:pPr>
      <w:r w:rsidRPr="009B746B">
        <w:rPr>
          <w:rFonts w:ascii="Jameel Noori Nastaleeq" w:hAnsi="Jameel Noori Nastaleeq" w:cs="Jameel Noori Nastaleeq"/>
          <w:rtl/>
        </w:rPr>
        <w:t xml:space="preserve">متن </w:t>
      </w:r>
      <w:r w:rsidRPr="009B746B">
        <w:rPr>
          <w:rFonts w:ascii="Jameel Noori Nastaleeq" w:hAnsi="Jameel Noori Nastaleeq" w:cs="Jameel Noori Nastaleeq" w:hint="cs"/>
          <w:rtl/>
        </w:rPr>
        <w:t>ِ</w:t>
      </w:r>
      <w:r w:rsidRPr="009B746B">
        <w:rPr>
          <w:rFonts w:ascii="Jameel Noori Nastaleeq" w:hAnsi="Jameel Noori Nastaleeq" w:cs="Jameel Noori Nastaleeq"/>
          <w:rtl/>
        </w:rPr>
        <w:t>قر</w:t>
      </w:r>
      <w:r w:rsidR="003132D5">
        <w:rPr>
          <w:rFonts w:ascii="Jameel Noori Nastaleeq" w:hAnsi="Jameel Noori Nastaleeq" w:cs="Jameel Noori Nastaleeq"/>
          <w:rtl/>
        </w:rPr>
        <w:t>آ</w:t>
      </w:r>
      <w:r w:rsidRPr="009B746B">
        <w:rPr>
          <w:rFonts w:ascii="Jameel Noori Nastaleeq" w:hAnsi="Jameel Noori Nastaleeq" w:cs="Jameel Noori Nastaleeq"/>
          <w:rtl/>
        </w:rPr>
        <w:t>ن</w:t>
      </w:r>
      <w:r w:rsidRPr="009B746B">
        <w:rPr>
          <w:rFonts w:ascii="Jameel Noori Nastaleeq" w:hAnsi="Jameel Noori Nastaleeq" w:cs="Jameel Noori Nastaleeq"/>
        </w:rPr>
        <w:t xml:space="preserve"> </w:t>
      </w:r>
      <w:r w:rsidRPr="009B746B">
        <w:rPr>
          <w:rFonts w:ascii="Jameel Noori Nastaleeq" w:hAnsi="Jameel Noori Nastaleeq" w:cs="Jameel Noori Nastaleeq"/>
          <w:rtl/>
        </w:rPr>
        <w:t xml:space="preserve">کریم پر تھیوڈور </w:t>
      </w:r>
      <w:r w:rsidR="0006425C">
        <w:rPr>
          <w:rFonts w:ascii="Jameel Noori Nastaleeq" w:hAnsi="Jameel Noori Nastaleeq" w:cs="Jameel Noori Nastaleeq"/>
          <w:rtl/>
        </w:rPr>
        <w:t xml:space="preserve">نولڈیکے </w:t>
      </w:r>
      <w:r w:rsidRPr="009B746B">
        <w:rPr>
          <w:rFonts w:ascii="Jameel Noori Nastaleeq" w:hAnsi="Jameel Noori Nastaleeq" w:cs="Jameel Noori Nastaleeq"/>
          <w:rtl/>
        </w:rPr>
        <w:t>کے اعتراضات</w:t>
      </w:r>
      <w:r w:rsidRPr="009B746B">
        <w:rPr>
          <w:rFonts w:ascii="Jameel Noori Nastaleeq" w:hAnsi="Jameel Noori Nastaleeq" w:cs="Jameel Noori Nastaleeq"/>
        </w:rPr>
        <w:t xml:space="preserve"> </w:t>
      </w:r>
      <w:r>
        <w:rPr>
          <w:rFonts w:ascii="Jameel Noori Nastaleeq" w:hAnsi="Jameel Noori Nastaleeq" w:cs="Jameel Noori Nastaleeq"/>
        </w:rPr>
        <w:t>:</w:t>
      </w:r>
      <w:r w:rsidRPr="009B746B">
        <w:rPr>
          <w:rFonts w:ascii="Jameel Noori Nastaleeq" w:hAnsi="Jameel Noori Nastaleeq" w:cs="Jameel Noori Nastaleeq"/>
          <w:rtl/>
        </w:rPr>
        <w:t>جرمن</w:t>
      </w:r>
      <w:r w:rsidRPr="009B746B">
        <w:rPr>
          <w:rFonts w:ascii="Jameel Noori Nastaleeq" w:hAnsi="Jameel Noori Nastaleeq" w:cs="Jameel Noori Nastaleeq"/>
          <w:rtl/>
          <w:lang w:bidi="fa-IR"/>
        </w:rPr>
        <w:t xml:space="preserve"> تحریک</w:t>
      </w:r>
      <w:r w:rsidRPr="009B746B">
        <w:rPr>
          <w:rFonts w:ascii="Jameel Noori Nastaleeq" w:hAnsi="Jameel Noori Nastaleeq" w:cs="Jameel Noori Nastaleeq" w:hint="cs"/>
          <w:rtl/>
          <w:lang w:bidi="fa-IR"/>
        </w:rPr>
        <w:t>ِ</w:t>
      </w:r>
      <w:r w:rsidRPr="009B746B">
        <w:rPr>
          <w:rFonts w:ascii="Jameel Noori Nastaleeq" w:hAnsi="Jameel Noori Nastaleeq" w:cs="Jameel Noori Nastaleeq"/>
          <w:rtl/>
          <w:lang w:bidi="fa-IR"/>
        </w:rPr>
        <w:t xml:space="preserve"> استشراق</w:t>
      </w:r>
      <w:r w:rsidRPr="009B746B">
        <w:rPr>
          <w:rFonts w:ascii="Jameel Noori Nastaleeq" w:hAnsi="Jameel Noori Nastaleeq" w:cs="Jameel Noori Nastaleeq"/>
          <w:lang w:bidi="fa-IR"/>
        </w:rPr>
        <w:t xml:space="preserve"> </w:t>
      </w:r>
      <w:r w:rsidRPr="009B746B">
        <w:rPr>
          <w:rFonts w:ascii="Jameel Noori Nastaleeq" w:hAnsi="Jameel Noori Nastaleeq" w:cs="Jameel Noori Nastaleeq" w:hint="cs"/>
          <w:rtl/>
        </w:rPr>
        <w:t>کے تناظر میں تجزیاتی مطالعہ</w:t>
      </w:r>
    </w:p>
    <w:p w:rsidR="009E575D" w:rsidRPr="004801AA" w:rsidRDefault="00A96100" w:rsidP="004801AA">
      <w:pPr>
        <w:pStyle w:val="EnglishTitle"/>
      </w:pPr>
      <w:r w:rsidRPr="002A22E5">
        <w:rPr>
          <w:rFonts w:cstheme="majorBidi"/>
          <w:sz w:val="28"/>
          <w:szCs w:val="28"/>
        </w:rPr>
        <w:t>Noldeke’s Qur’anic Textual Criticism</w:t>
      </w:r>
      <w:r>
        <w:rPr>
          <w:rFonts w:cstheme="majorBidi"/>
          <w:b w:val="0"/>
          <w:bCs w:val="0"/>
          <w:i w:val="0"/>
          <w:iCs w:val="0"/>
          <w:sz w:val="28"/>
          <w:szCs w:val="28"/>
        </w:rPr>
        <w:t xml:space="preserve">: </w:t>
      </w:r>
      <w:r w:rsidRPr="002A22E5">
        <w:rPr>
          <w:rFonts w:cstheme="majorBidi"/>
          <w:sz w:val="28"/>
          <w:szCs w:val="28"/>
        </w:rPr>
        <w:t>An Analysis in German Orientalis</w:t>
      </w:r>
      <w:r>
        <w:rPr>
          <w:rFonts w:cstheme="majorBidi"/>
          <w:sz w:val="28"/>
          <w:szCs w:val="28"/>
        </w:rPr>
        <w:t>t</w:t>
      </w:r>
      <w:r w:rsidRPr="002A22E5">
        <w:rPr>
          <w:rFonts w:cstheme="majorBidi"/>
          <w:sz w:val="28"/>
          <w:szCs w:val="28"/>
        </w:rPr>
        <w:t xml:space="preserve"> Context</w:t>
      </w:r>
    </w:p>
    <w:p w:rsidR="00C51474" w:rsidRPr="0006425C" w:rsidRDefault="00C51474" w:rsidP="00C51474">
      <w:pPr>
        <w:pStyle w:val="AuthorName"/>
        <w:rPr>
          <w:sz w:val="8"/>
          <w:szCs w:val="8"/>
        </w:rPr>
      </w:pPr>
    </w:p>
    <w:p w:rsidR="004801AA" w:rsidRDefault="004801AA" w:rsidP="004801AA">
      <w:pPr>
        <w:pStyle w:val="AuthorName"/>
        <w:rPr>
          <w:rFonts w:eastAsia="Times New Roman"/>
        </w:rPr>
      </w:pPr>
      <w:r>
        <w:rPr>
          <w:rFonts w:eastAsia="Times New Roman"/>
        </w:rPr>
        <w:t>Dr. Riaz Ahmad Saeed</w:t>
      </w:r>
    </w:p>
    <w:p w:rsidR="004801AA" w:rsidRDefault="0006425C" w:rsidP="004801AA">
      <w:pPr>
        <w:pStyle w:val="Designation"/>
        <w:rPr>
          <w:rFonts w:eastAsia="Times New Roman"/>
        </w:rPr>
      </w:pPr>
      <w:r>
        <w:rPr>
          <w:rFonts w:eastAsia="Times New Roman"/>
        </w:rPr>
        <w:t>Lecturer</w:t>
      </w:r>
      <w:r w:rsidR="004801AA">
        <w:rPr>
          <w:rFonts w:eastAsia="Times New Roman"/>
        </w:rPr>
        <w:t>, Department of Islamic Studies</w:t>
      </w:r>
    </w:p>
    <w:p w:rsidR="00632689" w:rsidRPr="004801AA" w:rsidRDefault="004801AA" w:rsidP="004801AA">
      <w:pPr>
        <w:pStyle w:val="Designation"/>
        <w:rPr>
          <w:rFonts w:eastAsia="Times New Roman"/>
        </w:rPr>
      </w:pPr>
      <w:r w:rsidRPr="004801AA">
        <w:rPr>
          <w:rFonts w:eastAsia="Times New Roman"/>
        </w:rPr>
        <w:t>National Univers</w:t>
      </w:r>
      <w:r w:rsidR="00A77A49">
        <w:rPr>
          <w:rFonts w:eastAsia="Times New Roman"/>
        </w:rPr>
        <w:t>i</w:t>
      </w:r>
      <w:r w:rsidRPr="004801AA">
        <w:rPr>
          <w:rFonts w:eastAsia="Times New Roman"/>
        </w:rPr>
        <w:t xml:space="preserve">ty of Modern Languages, Islamabad </w:t>
      </w:r>
    </w:p>
    <w:p w:rsidR="004801AA" w:rsidRDefault="004801AA" w:rsidP="004801AA">
      <w:pPr>
        <w:pStyle w:val="AuthorName"/>
        <w:rPr>
          <w:rFonts w:eastAsia="Times New Roman"/>
        </w:rPr>
      </w:pPr>
      <w:r>
        <w:rPr>
          <w:rFonts w:eastAsia="Times New Roman"/>
        </w:rPr>
        <w:t>Dr. Muhammad Khubaib</w:t>
      </w:r>
    </w:p>
    <w:p w:rsidR="004801AA" w:rsidRDefault="004801AA" w:rsidP="004801AA">
      <w:pPr>
        <w:pStyle w:val="Designation"/>
        <w:rPr>
          <w:rFonts w:eastAsia="Times New Roman"/>
        </w:rPr>
      </w:pPr>
      <w:r w:rsidRPr="004801AA">
        <w:rPr>
          <w:rFonts w:eastAsia="Times New Roman"/>
        </w:rPr>
        <w:t>Assistant Professor,</w:t>
      </w:r>
      <w:r>
        <w:rPr>
          <w:rFonts w:eastAsia="Times New Roman"/>
        </w:rPr>
        <w:t xml:space="preserve"> Department of Islamic Studies</w:t>
      </w:r>
    </w:p>
    <w:p w:rsidR="00E25F6B" w:rsidRPr="007E0180" w:rsidRDefault="007D6CAE" w:rsidP="007E0180">
      <w:pPr>
        <w:pStyle w:val="Designation"/>
        <w:rPr>
          <w:rFonts w:eastAsia="Times New Roman"/>
        </w:rPr>
      </w:pPr>
      <w:r w:rsidRPr="007D6C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7.25pt;margin-top:-.05pt;width:1in;height:1in;z-index:-251654144">
            <v:imagedata r:id="rId8" o:title="UR-06"/>
          </v:shape>
        </w:pict>
      </w:r>
      <w:r w:rsidR="004801AA" w:rsidRPr="004801AA">
        <w:rPr>
          <w:rFonts w:eastAsia="Times New Roman"/>
        </w:rPr>
        <w:t>The Islamia University of Bahawalpur</w:t>
      </w:r>
      <w:r w:rsidR="004801AA">
        <w:rPr>
          <w:rFonts w:eastAsia="Times New Roman"/>
        </w:rPr>
        <w:t>, Bahawalpur</w:t>
      </w:r>
    </w:p>
    <w:p w:rsidR="00595F68" w:rsidRDefault="00595F68" w:rsidP="00474FDE">
      <w:pPr>
        <w:bidi w:val="0"/>
        <w:ind w:firstLine="0"/>
        <w:rPr>
          <w:rFonts w:ascii="Book Antiqua" w:hAnsi="Book Antiqua"/>
          <w:sz w:val="18"/>
          <w:szCs w:val="18"/>
        </w:rPr>
      </w:pPr>
    </w:p>
    <w:p w:rsidR="006F5C20" w:rsidRPr="00B05C04" w:rsidRDefault="006F5C20" w:rsidP="00554A03">
      <w:pPr>
        <w:bidi w:val="0"/>
        <w:ind w:firstLine="0"/>
        <w:rPr>
          <w:rFonts w:ascii="Book Antiqua" w:hAnsi="Book Antiqua"/>
          <w:sz w:val="18"/>
          <w:szCs w:val="18"/>
        </w:rPr>
      </w:pPr>
      <w:r w:rsidRPr="00542331">
        <w:rPr>
          <w:rFonts w:ascii="Book Antiqua" w:hAnsi="Book Antiqua"/>
          <w:b/>
          <w:bCs/>
          <w:sz w:val="18"/>
          <w:szCs w:val="18"/>
        </w:rPr>
        <w:t>Version of Record Online/Print:</w:t>
      </w:r>
      <w:r w:rsidR="0006425C">
        <w:rPr>
          <w:rFonts w:ascii="Book Antiqua" w:hAnsi="Book Antiqua"/>
          <w:sz w:val="18"/>
          <w:szCs w:val="18"/>
        </w:rPr>
        <w:t xml:space="preserve"> 01-12-2020</w:t>
      </w:r>
    </w:p>
    <w:p w:rsidR="006F5C20" w:rsidRPr="00542331" w:rsidRDefault="006F5C20" w:rsidP="00554A03">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0006425C" w:rsidRPr="0006425C">
        <w:rPr>
          <w:rFonts w:ascii="Book Antiqua" w:hAnsi="Book Antiqua"/>
          <w:sz w:val="18"/>
          <w:szCs w:val="18"/>
        </w:rPr>
        <w:t>01-11-2020</w:t>
      </w:r>
    </w:p>
    <w:p w:rsidR="00907253" w:rsidRPr="00C51474" w:rsidRDefault="006F5C20" w:rsidP="00554A03">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w:t>
      </w:r>
      <w:r w:rsidR="0006425C">
        <w:rPr>
          <w:rFonts w:ascii="Book Antiqua" w:hAnsi="Book Antiqua"/>
          <w:sz w:val="18"/>
          <w:szCs w:val="18"/>
        </w:rPr>
        <w:t>31-07-2020</w:t>
      </w:r>
    </w:p>
    <w:p w:rsidR="002B6588" w:rsidRPr="0045252D" w:rsidRDefault="000B3230" w:rsidP="005500F9">
      <w:pPr>
        <w:pStyle w:val="NoSpacing"/>
        <w:jc w:val="center"/>
        <w:rPr>
          <w:b/>
          <w:bCs/>
          <w:u w:val="single"/>
        </w:rPr>
      </w:pPr>
      <w:r w:rsidRPr="0045252D">
        <w:rPr>
          <w:b/>
          <w:bCs/>
          <w:u w:val="single"/>
        </w:rPr>
        <w:t>Abstract</w:t>
      </w:r>
    </w:p>
    <w:p w:rsidR="00A96100" w:rsidRPr="008B06EC" w:rsidRDefault="00A96100" w:rsidP="004A6852">
      <w:pPr>
        <w:pStyle w:val="NoSpacing"/>
      </w:pPr>
      <w:r>
        <w:t>It is a fact that the majority of the Orientalists consider the Holy Qur</w:t>
      </w:r>
      <w:r w:rsidR="004A6852">
        <w:t>’ā</w:t>
      </w:r>
      <w:r>
        <w:t xml:space="preserve">n as the primary source of Islamic faith, worship and teachings, so most of them have tried their best to make </w:t>
      </w:r>
      <w:r w:rsidR="004A6852">
        <w:t xml:space="preserve">Qur’ān </w:t>
      </w:r>
      <w:r>
        <w:t xml:space="preserve">unauthentic and contradictory. For that purpose, they have directed to devote all their efforts to prove it a human-authored book. Consequently, they want to prove the Holy Prophet Muhammad (PBUH) as a fabricated Prophet. In this regard, Theodore Noldeke is a German </w:t>
      </w:r>
      <w:r w:rsidR="004A6852">
        <w:t>Orientalist</w:t>
      </w:r>
      <w:r>
        <w:t xml:space="preserve"> who has some objections to the text of the Holy Quran. In this paper, efforts </w:t>
      </w:r>
      <w:proofErr w:type="gramStart"/>
      <w:r>
        <w:t>are made</w:t>
      </w:r>
      <w:proofErr w:type="gramEnd"/>
      <w:r>
        <w:t xml:space="preserve"> to respond to these objections of Noldeke</w:t>
      </w:r>
      <w:r w:rsidR="00A77A49">
        <w:t xml:space="preserve">. Furthermore, the study </w:t>
      </w:r>
      <w:r>
        <w:t xml:space="preserve">analyzed the </w:t>
      </w:r>
      <w:r w:rsidR="004A6852">
        <w:t>Orientalists</w:t>
      </w:r>
      <w:r>
        <w:t xml:space="preserve"> movement in the German context. It </w:t>
      </w:r>
      <w:proofErr w:type="gramStart"/>
      <w:r>
        <w:t>is perceived</w:t>
      </w:r>
      <w:proofErr w:type="gramEnd"/>
      <w:r>
        <w:t xml:space="preserve"> as an eye open truth the Holy Quran is free from any human error and textual amendment but at that point, Theodore Noldeke tries to get benefit from diverse and somehow weak Tafs</w:t>
      </w:r>
      <w:r w:rsidR="004A6852">
        <w:t>īr</w:t>
      </w:r>
      <w:r>
        <w:t xml:space="preserve"> literature and Muslim scholarly difference of opinion in this regard. Moreover, German Orientalism is an important chapter of the Global </w:t>
      </w:r>
      <w:r w:rsidR="004A6852">
        <w:t>Orientalists</w:t>
      </w:r>
      <w:r>
        <w:t xml:space="preserve"> Movement but the world could able to know it later. Therefore, this study </w:t>
      </w:r>
      <w:r w:rsidR="00A77A49">
        <w:t xml:space="preserve">recommends </w:t>
      </w:r>
      <w:r>
        <w:t xml:space="preserve">that Muslim scholars must respond to the objections and reservations of German Orientalists in the proper and best way. Analytical research methodology </w:t>
      </w:r>
      <w:proofErr w:type="gramStart"/>
      <w:r>
        <w:t>has been adopted</w:t>
      </w:r>
      <w:proofErr w:type="gramEnd"/>
      <w:r>
        <w:t xml:space="preserve"> in this study with a qualitative approach.</w:t>
      </w:r>
      <w:r w:rsidRPr="008B06EC">
        <w:t xml:space="preserve"> </w:t>
      </w:r>
      <w:bookmarkStart w:id="0" w:name="_GoBack"/>
      <w:bookmarkEnd w:id="0"/>
    </w:p>
    <w:p w:rsidR="005D6C22" w:rsidRDefault="00A96100" w:rsidP="004A6852">
      <w:pPr>
        <w:pStyle w:val="NoSpacing"/>
        <w:rPr>
          <w:noProof/>
          <w:lang w:bidi="ar-SA"/>
        </w:rPr>
      </w:pPr>
      <w:r w:rsidRPr="008B06EC">
        <w:rPr>
          <w:b/>
          <w:bCs/>
        </w:rPr>
        <w:t>Keywords:</w:t>
      </w:r>
      <w:r w:rsidRPr="008B06EC">
        <w:t xml:space="preserve"> Noldeke, German </w:t>
      </w:r>
      <w:r w:rsidR="004A6852">
        <w:t>orientalist</w:t>
      </w:r>
      <w:r w:rsidRPr="008B06EC">
        <w:t xml:space="preserve"> movement</w:t>
      </w:r>
      <w:r>
        <w:t>, Qur’ān,</w:t>
      </w:r>
      <w:r w:rsidRPr="008B06EC">
        <w:t xml:space="preserve"> </w:t>
      </w:r>
      <w:r w:rsidRPr="007E0180">
        <w:t>textual</w:t>
      </w:r>
      <w:r w:rsidRPr="008B06EC">
        <w:t xml:space="preserve"> criticism, analysis</w:t>
      </w:r>
    </w:p>
    <w:p w:rsidR="00E25F6B" w:rsidRDefault="00E25F6B">
      <w:pPr>
        <w:widowControl/>
        <w:bidi w:val="0"/>
        <w:spacing w:after="200" w:line="276" w:lineRule="auto"/>
        <w:ind w:firstLine="0"/>
        <w:jc w:val="left"/>
        <w:rPr>
          <w:bCs/>
          <w:rtl/>
        </w:rPr>
      </w:pPr>
      <w:r>
        <w:rPr>
          <w:rtl/>
        </w:rPr>
        <w:br w:type="page"/>
      </w:r>
    </w:p>
    <w:p w:rsidR="004801AA" w:rsidRPr="003A6BF1" w:rsidRDefault="004801AA" w:rsidP="004801AA">
      <w:pPr>
        <w:pStyle w:val="Heading2"/>
        <w:rPr>
          <w:sz w:val="24"/>
          <w:szCs w:val="24"/>
          <w:lang w:bidi="fa-IR"/>
        </w:rPr>
      </w:pPr>
      <w:r w:rsidRPr="003A6BF1">
        <w:rPr>
          <w:rFonts w:hint="cs"/>
          <w:rtl/>
          <w:lang w:bidi="fa-IR"/>
        </w:rPr>
        <w:lastRenderedPageBreak/>
        <w:t>تمہید:</w:t>
      </w:r>
    </w:p>
    <w:p w:rsidR="007E0180" w:rsidRPr="003A6BF1" w:rsidRDefault="007E0180" w:rsidP="003132D5">
      <w:pPr>
        <w:rPr>
          <w:rFonts w:eastAsia="Arial Unicode MS"/>
          <w:rtl/>
          <w:lang w:bidi="fa-IR"/>
        </w:rPr>
      </w:pPr>
      <w:r w:rsidRPr="003A6BF1">
        <w:rPr>
          <w:rtl/>
          <w:lang w:bidi="fa-IR"/>
        </w:rPr>
        <w:t>نزول</w:t>
      </w:r>
      <w:r w:rsidRPr="003A6BF1">
        <w:rPr>
          <w:rFonts w:hint="cs"/>
          <w:rtl/>
          <w:lang w:bidi="fa-IR"/>
        </w:rPr>
        <w:t xml:space="preserve">ِ </w:t>
      </w:r>
      <w:r w:rsidRPr="003A6BF1">
        <w:rPr>
          <w:rtl/>
          <w:lang w:bidi="fa-IR"/>
        </w:rPr>
        <w:t>قر</w:t>
      </w:r>
      <w:r w:rsidR="003132D5">
        <w:rPr>
          <w:rtl/>
          <w:lang w:bidi="fa-IR"/>
        </w:rPr>
        <w:t>آ</w:t>
      </w:r>
      <w:r w:rsidRPr="003A6BF1">
        <w:rPr>
          <w:rtl/>
          <w:lang w:bidi="fa-IR"/>
        </w:rPr>
        <w:t>ن</w:t>
      </w:r>
      <w:r w:rsidRPr="003A6BF1">
        <w:rPr>
          <w:rFonts w:hint="cs"/>
          <w:rtl/>
          <w:lang w:bidi="fa-IR"/>
        </w:rPr>
        <w:t xml:space="preserve"> کے زمانہ</w:t>
      </w:r>
      <w:r w:rsidRPr="003A6BF1">
        <w:rPr>
          <w:rtl/>
          <w:lang w:bidi="fa-IR"/>
        </w:rPr>
        <w:t xml:space="preserve"> سے ہی قر</w:t>
      </w:r>
      <w:r w:rsidR="003132D5">
        <w:rPr>
          <w:rtl/>
          <w:lang w:bidi="fa-IR"/>
        </w:rPr>
        <w:t>آ</w:t>
      </w:r>
      <w:r w:rsidRPr="003A6BF1">
        <w:rPr>
          <w:rtl/>
          <w:lang w:bidi="fa-IR"/>
        </w:rPr>
        <w:t>ن کریم  نہ صرف عربوں بلکہ اہل کتاب کی توجہ کا</w:t>
      </w:r>
      <w:r w:rsidRPr="003A6BF1">
        <w:rPr>
          <w:rFonts w:hint="cs"/>
          <w:rtl/>
          <w:lang w:bidi="fa-IR"/>
        </w:rPr>
        <w:t xml:space="preserve"> بھی</w:t>
      </w:r>
      <w:r w:rsidRPr="003A6BF1">
        <w:rPr>
          <w:rtl/>
          <w:lang w:bidi="fa-IR"/>
        </w:rPr>
        <w:t xml:space="preserve"> مرکز بنا تھا اور یہاں تک کہ بعض یا اک</w:t>
      </w:r>
      <w:r w:rsidRPr="003A6BF1">
        <w:rPr>
          <w:rFonts w:hint="cs"/>
          <w:rtl/>
          <w:lang w:bidi="fa-IR"/>
        </w:rPr>
        <w:t>ثر</w:t>
      </w:r>
      <w:r w:rsidRPr="003A6BF1">
        <w:rPr>
          <w:rtl/>
          <w:lang w:bidi="fa-IR"/>
        </w:rPr>
        <w:t xml:space="preserve"> مخالفین </w:t>
      </w:r>
      <w:r w:rsidRPr="003A6BF1">
        <w:rPr>
          <w:rFonts w:hint="cs"/>
          <w:rtl/>
          <w:lang w:bidi="fa-IR"/>
        </w:rPr>
        <w:t>ِ</w:t>
      </w:r>
      <w:r w:rsidRPr="003A6BF1">
        <w:rPr>
          <w:rtl/>
          <w:lang w:bidi="fa-IR"/>
        </w:rPr>
        <w:t>اسلام قر</w:t>
      </w:r>
      <w:r w:rsidR="003132D5">
        <w:rPr>
          <w:rtl/>
          <w:lang w:bidi="fa-IR"/>
        </w:rPr>
        <w:t>آ</w:t>
      </w:r>
      <w:r w:rsidRPr="003A6BF1">
        <w:rPr>
          <w:rtl/>
          <w:lang w:bidi="fa-IR"/>
        </w:rPr>
        <w:t xml:space="preserve">ن کی </w:t>
      </w:r>
      <w:r w:rsidR="003132D5">
        <w:rPr>
          <w:rtl/>
          <w:lang w:bidi="fa-IR"/>
        </w:rPr>
        <w:t>آ</w:t>
      </w:r>
      <w:r w:rsidRPr="003A6BF1">
        <w:rPr>
          <w:rtl/>
          <w:lang w:bidi="fa-IR"/>
        </w:rPr>
        <w:t xml:space="preserve">یات کو </w:t>
      </w:r>
      <w:r w:rsidRPr="003A6BF1">
        <w:rPr>
          <w:rFonts w:hint="cs"/>
          <w:rtl/>
          <w:lang w:bidi="fa-IR"/>
        </w:rPr>
        <w:t>یاد رکھتے</w:t>
      </w:r>
      <w:r w:rsidRPr="003A6BF1">
        <w:rPr>
          <w:rtl/>
          <w:lang w:bidi="fa-IR"/>
        </w:rPr>
        <w:t xml:space="preserve">حتی کہ مسلمانوں اور رسول اللہ </w:t>
      </w:r>
      <w:r w:rsidR="003132D5">
        <w:rPr>
          <w:rFonts w:hint="cs"/>
          <w:rtl/>
          <w:lang w:bidi="fa-IR"/>
        </w:rPr>
        <w:t>ﷺ</w:t>
      </w:r>
      <w:r w:rsidRPr="003A6BF1">
        <w:rPr>
          <w:rFonts w:hint="cs"/>
          <w:rtl/>
          <w:lang w:bidi="fa-IR"/>
        </w:rPr>
        <w:t xml:space="preserve"> </w:t>
      </w:r>
      <w:r w:rsidRPr="003A6BF1">
        <w:rPr>
          <w:rFonts w:eastAsia="Arial Unicode MS"/>
          <w:rtl/>
          <w:lang w:bidi="fa-IR"/>
        </w:rPr>
        <w:t xml:space="preserve">سے بحث و جدل کرتے ہوئے </w:t>
      </w:r>
      <w:r w:rsidR="003132D5">
        <w:rPr>
          <w:rFonts w:eastAsia="Arial Unicode MS"/>
          <w:rtl/>
          <w:lang w:bidi="fa-IR"/>
        </w:rPr>
        <w:t>آ</w:t>
      </w:r>
      <w:r w:rsidRPr="003A6BF1">
        <w:rPr>
          <w:rFonts w:eastAsia="Arial Unicode MS"/>
          <w:rtl/>
          <w:lang w:bidi="fa-IR"/>
        </w:rPr>
        <w:t>یات</w:t>
      </w:r>
      <w:r w:rsidRPr="003A6BF1">
        <w:rPr>
          <w:rFonts w:eastAsia="Arial Unicode MS" w:hint="cs"/>
          <w:rtl/>
          <w:lang w:bidi="fa-IR"/>
        </w:rPr>
        <w:t>ِ</w:t>
      </w:r>
      <w:r w:rsidRPr="003A6BF1">
        <w:rPr>
          <w:rFonts w:eastAsia="Arial Unicode MS"/>
          <w:rtl/>
          <w:lang w:bidi="fa-IR"/>
        </w:rPr>
        <w:t xml:space="preserve"> قر</w:t>
      </w:r>
      <w:r w:rsidR="003132D5">
        <w:rPr>
          <w:rFonts w:eastAsia="Arial Unicode MS"/>
          <w:rtl/>
          <w:lang w:bidi="fa-IR"/>
        </w:rPr>
        <w:t>آ</w:t>
      </w:r>
      <w:r w:rsidRPr="003A6BF1">
        <w:rPr>
          <w:rFonts w:eastAsia="Arial Unicode MS"/>
          <w:rtl/>
          <w:lang w:bidi="fa-IR"/>
        </w:rPr>
        <w:t>نی سے استفادہ کرتے تھے۔</w:t>
      </w:r>
      <w:r w:rsidRPr="003A6BF1">
        <w:rPr>
          <w:rFonts w:eastAsia="Arial Unicode MS" w:hint="cs"/>
          <w:rtl/>
          <w:lang w:bidi="fa-IR"/>
        </w:rPr>
        <w:t xml:space="preserve">اہلِ کتاب علماء </w:t>
      </w:r>
      <w:r w:rsidRPr="003A6BF1">
        <w:rPr>
          <w:rFonts w:eastAsia="Arial Unicode MS"/>
          <w:rtl/>
          <w:lang w:bidi="fa-IR"/>
        </w:rPr>
        <w:t xml:space="preserve"> کی توجہ قر</w:t>
      </w:r>
      <w:r w:rsidR="003132D5">
        <w:rPr>
          <w:rFonts w:eastAsia="Arial Unicode MS"/>
          <w:rtl/>
          <w:lang w:bidi="fa-IR"/>
        </w:rPr>
        <w:t>آ</w:t>
      </w:r>
      <w:r w:rsidRPr="003A6BF1">
        <w:rPr>
          <w:rFonts w:eastAsia="Arial Unicode MS"/>
          <w:rtl/>
          <w:lang w:bidi="fa-IR"/>
        </w:rPr>
        <w:t>ن</w:t>
      </w:r>
      <w:r w:rsidRPr="003A6BF1">
        <w:rPr>
          <w:rFonts w:eastAsia="Arial Unicode MS" w:hint="cs"/>
          <w:rtl/>
          <w:lang w:bidi="fa-IR"/>
        </w:rPr>
        <w:t xml:space="preserve"> مجید</w:t>
      </w:r>
      <w:r w:rsidRPr="003A6BF1">
        <w:rPr>
          <w:rFonts w:eastAsia="Arial Unicode MS"/>
          <w:rtl/>
          <w:lang w:bidi="fa-IR"/>
        </w:rPr>
        <w:t xml:space="preserve"> کی جانب اس وقت زیادہ ہوئی جب قر</w:t>
      </w:r>
      <w:r w:rsidR="003132D5">
        <w:rPr>
          <w:rFonts w:eastAsia="Arial Unicode MS"/>
          <w:rtl/>
          <w:lang w:bidi="fa-IR"/>
        </w:rPr>
        <w:t>آ</w:t>
      </w:r>
      <w:r w:rsidRPr="003A6BF1">
        <w:rPr>
          <w:rFonts w:eastAsia="Arial Unicode MS"/>
          <w:rtl/>
          <w:lang w:bidi="fa-IR"/>
        </w:rPr>
        <w:t xml:space="preserve">ن مجید </w:t>
      </w:r>
      <w:r w:rsidRPr="003A6BF1">
        <w:rPr>
          <w:rFonts w:eastAsia="Arial Unicode MS" w:hint="cs"/>
          <w:rtl/>
          <w:lang w:bidi="fa-IR"/>
        </w:rPr>
        <w:t>نے</w:t>
      </w:r>
      <w:r w:rsidRPr="003A6BF1">
        <w:rPr>
          <w:rFonts w:eastAsia="Arial Unicode MS"/>
          <w:rtl/>
          <w:lang w:bidi="fa-IR"/>
        </w:rPr>
        <w:t xml:space="preserve"> گزشتہ </w:t>
      </w:r>
      <w:r w:rsidR="003132D5">
        <w:rPr>
          <w:rFonts w:eastAsia="Arial Unicode MS"/>
          <w:rtl/>
          <w:lang w:bidi="fa-IR"/>
        </w:rPr>
        <w:t>آ</w:t>
      </w:r>
      <w:r w:rsidRPr="003A6BF1">
        <w:rPr>
          <w:rFonts w:eastAsia="Arial Unicode MS"/>
          <w:rtl/>
          <w:lang w:bidi="fa-IR"/>
        </w:rPr>
        <w:t>سمانی کتابوں اور</w:t>
      </w:r>
      <w:r w:rsidRPr="003A6BF1">
        <w:rPr>
          <w:rFonts w:eastAsia="Arial Unicode MS" w:hint="cs"/>
          <w:rtl/>
          <w:lang w:bidi="fa-IR"/>
        </w:rPr>
        <w:t>اہلِ کتاب</w:t>
      </w:r>
      <w:r w:rsidRPr="003A6BF1">
        <w:rPr>
          <w:rFonts w:eastAsia="Arial Unicode MS"/>
          <w:rtl/>
          <w:lang w:bidi="fa-IR"/>
        </w:rPr>
        <w:t xml:space="preserve"> کی تاریخ</w:t>
      </w:r>
      <w:r w:rsidRPr="003A6BF1">
        <w:rPr>
          <w:rFonts w:eastAsia="Arial Unicode MS" w:hint="cs"/>
          <w:rtl/>
          <w:lang w:bidi="fa-IR"/>
        </w:rPr>
        <w:t>ِ</w:t>
      </w:r>
      <w:r w:rsidRPr="003A6BF1">
        <w:rPr>
          <w:rFonts w:eastAsia="Arial Unicode MS"/>
          <w:rtl/>
          <w:lang w:bidi="fa-IR"/>
        </w:rPr>
        <w:t xml:space="preserve"> زندگی کی جانب اشارہ کیا۔ </w:t>
      </w:r>
      <w:r w:rsidRPr="003A6BF1">
        <w:rPr>
          <w:rFonts w:eastAsia="Arial Unicode MS" w:hint="cs"/>
          <w:rtl/>
          <w:lang w:bidi="fa-IR"/>
        </w:rPr>
        <w:t>اہلِ کتاب</w:t>
      </w:r>
      <w:r w:rsidRPr="003A6BF1">
        <w:rPr>
          <w:rFonts w:eastAsia="Arial Unicode MS"/>
          <w:rtl/>
          <w:lang w:bidi="fa-IR"/>
        </w:rPr>
        <w:t xml:space="preserve"> محققین کےدلوں میں قر</w:t>
      </w:r>
      <w:r w:rsidR="003132D5">
        <w:rPr>
          <w:rFonts w:eastAsia="Arial Unicode MS"/>
          <w:rtl/>
          <w:lang w:bidi="fa-IR"/>
        </w:rPr>
        <w:t>آ</w:t>
      </w:r>
      <w:r w:rsidRPr="003A6BF1">
        <w:rPr>
          <w:rFonts w:eastAsia="Arial Unicode MS"/>
          <w:rtl/>
          <w:lang w:bidi="fa-IR"/>
        </w:rPr>
        <w:t xml:space="preserve">ن کی طرف رغبت </w:t>
      </w:r>
      <w:r w:rsidR="003132D5">
        <w:rPr>
          <w:rFonts w:eastAsia="Arial Unicode MS" w:hint="cs"/>
          <w:rtl/>
          <w:lang w:bidi="fa-IR"/>
        </w:rPr>
        <w:t xml:space="preserve">کی موجودگی </w:t>
      </w:r>
      <w:r w:rsidRPr="003A6BF1">
        <w:rPr>
          <w:rFonts w:eastAsia="Arial Unicode MS"/>
          <w:rtl/>
          <w:lang w:bidi="fa-IR"/>
        </w:rPr>
        <w:t>کی وجہ وہ تفصیلی تحقیقات ہیں جن میں قر</w:t>
      </w:r>
      <w:r w:rsidR="003132D5">
        <w:rPr>
          <w:rFonts w:eastAsia="Arial Unicode MS"/>
          <w:rtl/>
          <w:lang w:bidi="fa-IR"/>
        </w:rPr>
        <w:t>آ</w:t>
      </w:r>
      <w:r w:rsidRPr="003A6BF1">
        <w:rPr>
          <w:rFonts w:eastAsia="Arial Unicode MS"/>
          <w:rtl/>
          <w:lang w:bidi="fa-IR"/>
        </w:rPr>
        <w:t xml:space="preserve">ن کریم کا گزشتہ </w:t>
      </w:r>
      <w:r w:rsidR="003132D5">
        <w:rPr>
          <w:rFonts w:eastAsia="Arial Unicode MS"/>
          <w:rtl/>
          <w:lang w:bidi="fa-IR"/>
        </w:rPr>
        <w:t>آ</w:t>
      </w:r>
      <w:r w:rsidRPr="003A6BF1">
        <w:rPr>
          <w:rFonts w:eastAsia="Arial Unicode MS"/>
          <w:rtl/>
          <w:lang w:bidi="fa-IR"/>
        </w:rPr>
        <w:t>سمانی کتابوں</w:t>
      </w:r>
      <w:r w:rsidRPr="003A6BF1">
        <w:rPr>
          <w:rFonts w:eastAsia="Arial Unicode MS" w:hint="cs"/>
          <w:rtl/>
          <w:lang w:bidi="fa-IR"/>
        </w:rPr>
        <w:t xml:space="preserve"> </w:t>
      </w:r>
      <w:r w:rsidRPr="003A6BF1">
        <w:rPr>
          <w:rFonts w:eastAsia="Arial Unicode MS"/>
          <w:rtl/>
          <w:lang w:bidi="fa-IR"/>
        </w:rPr>
        <w:t>اور ادیان سے رابطہ ثابت کیا گیا ہے۔</w:t>
      </w:r>
    </w:p>
    <w:p w:rsidR="007E0180" w:rsidRPr="003A6BF1" w:rsidRDefault="007E0180" w:rsidP="003132D5">
      <w:pPr>
        <w:rPr>
          <w:rFonts w:eastAsia="Arial Unicode MS"/>
          <w:rtl/>
          <w:lang w:bidi="fa-IR"/>
        </w:rPr>
      </w:pPr>
      <w:r w:rsidRPr="003A6BF1">
        <w:rPr>
          <w:rFonts w:eastAsia="Arial Unicode MS" w:hint="cs"/>
          <w:rtl/>
          <w:lang w:bidi="fa-IR"/>
        </w:rPr>
        <w:t xml:space="preserve">اٹھارویں </w:t>
      </w:r>
      <w:r w:rsidRPr="003A6BF1">
        <w:rPr>
          <w:rFonts w:eastAsia="Arial Unicode MS"/>
          <w:rtl/>
          <w:lang w:bidi="fa-IR"/>
        </w:rPr>
        <w:t xml:space="preserve"> صدی</w:t>
      </w:r>
      <w:r w:rsidRPr="003A6BF1">
        <w:rPr>
          <w:rFonts w:eastAsia="Arial Unicode MS" w:hint="cs"/>
          <w:rtl/>
          <w:lang w:bidi="fa-IR"/>
        </w:rPr>
        <w:t xml:space="preserve"> سے </w:t>
      </w:r>
      <w:r w:rsidRPr="003A6BF1">
        <w:rPr>
          <w:rFonts w:eastAsia="Arial Unicode MS"/>
          <w:rtl/>
          <w:lang w:bidi="fa-IR"/>
        </w:rPr>
        <w:t xml:space="preserve"> </w:t>
      </w:r>
      <w:r w:rsidRPr="003A6BF1">
        <w:rPr>
          <w:rFonts w:eastAsia="Arial Unicode MS" w:hint="cs"/>
          <w:rtl/>
          <w:lang w:bidi="fa-IR"/>
        </w:rPr>
        <w:t xml:space="preserve"> جدید یورپ میں دینیات </w:t>
      </w:r>
      <w:r w:rsidRPr="003A6BF1">
        <w:rPr>
          <w:rFonts w:eastAsia="Arial Unicode MS"/>
          <w:rtl/>
          <w:lang w:bidi="fa-IR"/>
        </w:rPr>
        <w:t xml:space="preserve"> شناسی</w:t>
      </w:r>
      <w:r w:rsidRPr="003A6BF1">
        <w:rPr>
          <w:rFonts w:eastAsia="Arial Unicode MS" w:hint="cs"/>
          <w:rtl/>
          <w:lang w:bidi="fa-IR"/>
        </w:rPr>
        <w:t xml:space="preserve"> </w:t>
      </w:r>
      <w:r w:rsidR="003132D5">
        <w:rPr>
          <w:rFonts w:eastAsia="Arial Unicode MS" w:hint="cs"/>
          <w:rtl/>
          <w:lang w:bidi="fa-IR"/>
        </w:rPr>
        <w:t xml:space="preserve">بالخصوص </w:t>
      </w:r>
      <w:r w:rsidR="003132D5">
        <w:rPr>
          <w:rFonts w:eastAsia="Arial Unicode MS"/>
          <w:rtl/>
          <w:lang w:bidi="fa-IR"/>
        </w:rPr>
        <w:t>قر</w:t>
      </w:r>
      <w:r w:rsidR="003132D5">
        <w:rPr>
          <w:rFonts w:eastAsia="Arial Unicode MS" w:hint="cs"/>
          <w:rtl/>
          <w:lang w:bidi="fa-IR"/>
        </w:rPr>
        <w:t>آ</w:t>
      </w:r>
      <w:r w:rsidRPr="003A6BF1">
        <w:rPr>
          <w:rFonts w:eastAsia="Arial Unicode MS"/>
          <w:rtl/>
          <w:lang w:bidi="fa-IR"/>
        </w:rPr>
        <w:t xml:space="preserve">ن کی تاریخ اور اس کے متن پر تحقیقات کا </w:t>
      </w:r>
      <w:r w:rsidR="003132D5">
        <w:rPr>
          <w:rFonts w:eastAsia="Arial Unicode MS"/>
          <w:rtl/>
          <w:lang w:bidi="fa-IR"/>
        </w:rPr>
        <w:t>آ</w:t>
      </w:r>
      <w:r w:rsidRPr="003A6BF1">
        <w:rPr>
          <w:rFonts w:eastAsia="Arial Unicode MS"/>
          <w:rtl/>
          <w:lang w:bidi="fa-IR"/>
        </w:rPr>
        <w:t>غاز ہوا</w:t>
      </w:r>
      <w:r w:rsidR="003132D5">
        <w:rPr>
          <w:rFonts w:eastAsia="Arial Unicode MS" w:hint="cs"/>
          <w:rtl/>
          <w:lang w:bidi="fa-IR"/>
        </w:rPr>
        <w:t xml:space="preserve"> </w:t>
      </w:r>
      <w:r w:rsidRPr="003A6BF1">
        <w:rPr>
          <w:rFonts w:eastAsia="Arial Unicode MS"/>
          <w:rtl/>
          <w:lang w:bidi="fa-IR"/>
        </w:rPr>
        <w:t xml:space="preserve">اور یہ تحقیقات مسلسل جاری ہیں کیونکہ مغربی ممالک </w:t>
      </w:r>
      <w:r w:rsidRPr="003A6BF1">
        <w:rPr>
          <w:rFonts w:eastAsia="Arial Unicode MS" w:hint="cs"/>
          <w:rtl/>
          <w:lang w:bidi="fa-IR"/>
        </w:rPr>
        <w:t>خصوصاً</w:t>
      </w:r>
      <w:r w:rsidRPr="003A6BF1">
        <w:rPr>
          <w:rFonts w:eastAsia="Arial Unicode MS"/>
          <w:rtl/>
          <w:lang w:bidi="fa-IR"/>
        </w:rPr>
        <w:t xml:space="preserve"> مسیحی دنیا </w:t>
      </w:r>
      <w:r w:rsidRPr="003A6BF1">
        <w:rPr>
          <w:rFonts w:eastAsia="Arial Unicode MS" w:hint="cs"/>
          <w:rtl/>
          <w:lang w:bidi="fa-IR"/>
        </w:rPr>
        <w:t xml:space="preserve">کی اہم جامعات میں اسلام پر تحقیق کے لیے </w:t>
      </w:r>
      <w:r w:rsidRPr="003A6BF1">
        <w:rPr>
          <w:rFonts w:eastAsia="Arial Unicode MS"/>
          <w:rtl/>
          <w:lang w:bidi="fa-IR"/>
        </w:rPr>
        <w:t xml:space="preserve">مراکز قائم </w:t>
      </w:r>
      <w:r w:rsidR="003132D5">
        <w:rPr>
          <w:rFonts w:eastAsia="Arial Unicode MS"/>
          <w:rtl/>
          <w:lang w:bidi="fa-IR"/>
        </w:rPr>
        <w:t xml:space="preserve">کئے </w:t>
      </w:r>
      <w:r w:rsidRPr="003A6BF1">
        <w:rPr>
          <w:rFonts w:eastAsia="Arial Unicode MS"/>
          <w:rtl/>
          <w:lang w:bidi="fa-IR"/>
        </w:rPr>
        <w:t>گئے ہیں</w:t>
      </w:r>
      <w:r w:rsidR="003132D5">
        <w:rPr>
          <w:rFonts w:eastAsia="Arial Unicode MS" w:hint="cs"/>
          <w:rtl/>
          <w:lang w:bidi="fa-IR"/>
        </w:rPr>
        <w:t xml:space="preserve"> </w:t>
      </w:r>
      <w:r w:rsidRPr="003A6BF1">
        <w:rPr>
          <w:rFonts w:eastAsia="Arial Unicode MS" w:hint="cs"/>
          <w:rtl/>
          <w:lang w:bidi="fa-IR"/>
        </w:rPr>
        <w:t xml:space="preserve">جن </w:t>
      </w:r>
      <w:r w:rsidRPr="003A6BF1">
        <w:rPr>
          <w:rFonts w:hint="cs"/>
          <w:rtl/>
          <w:lang w:bidi="fa-IR"/>
        </w:rPr>
        <w:t xml:space="preserve"> میں </w:t>
      </w:r>
      <w:r w:rsidRPr="003A6BF1">
        <w:rPr>
          <w:rtl/>
          <w:lang w:bidi="fa-IR"/>
        </w:rPr>
        <w:t>مستشرقین نے</w:t>
      </w:r>
      <w:r w:rsidRPr="003A6BF1">
        <w:rPr>
          <w:rFonts w:hint="cs"/>
          <w:rtl/>
          <w:lang w:bidi="fa-IR"/>
        </w:rPr>
        <w:t xml:space="preserve"> تمام اسلامی موضوعات پر</w:t>
      </w:r>
      <w:r w:rsidRPr="003A6BF1">
        <w:rPr>
          <w:rtl/>
          <w:lang w:bidi="fa-IR"/>
        </w:rPr>
        <w:t xml:space="preserve"> تحقیق اور مطالعہ کیا۔ قر</w:t>
      </w:r>
      <w:r w:rsidR="003132D5">
        <w:rPr>
          <w:rtl/>
          <w:lang w:bidi="fa-IR"/>
        </w:rPr>
        <w:t>آ</w:t>
      </w:r>
      <w:r w:rsidRPr="003A6BF1">
        <w:rPr>
          <w:rtl/>
          <w:lang w:bidi="fa-IR"/>
        </w:rPr>
        <w:t xml:space="preserve">ن مجید شریعت اسلامی کا </w:t>
      </w:r>
      <w:r w:rsidRPr="003A6BF1">
        <w:rPr>
          <w:rFonts w:hint="cs"/>
          <w:rtl/>
          <w:lang w:bidi="fa-IR"/>
        </w:rPr>
        <w:t>ا</w:t>
      </w:r>
      <w:r w:rsidRPr="003A6BF1">
        <w:rPr>
          <w:rtl/>
          <w:lang w:bidi="fa-IR"/>
        </w:rPr>
        <w:t>صل منبع</w:t>
      </w:r>
      <w:r w:rsidRPr="003A6BF1">
        <w:rPr>
          <w:rFonts w:hint="cs"/>
          <w:rtl/>
          <w:lang w:bidi="fa-IR"/>
        </w:rPr>
        <w:t xml:space="preserve"> و مصدر ہونے کی بنا پرمستشرقین</w:t>
      </w:r>
      <w:r w:rsidRPr="003A6BF1">
        <w:rPr>
          <w:rtl/>
          <w:lang w:bidi="fa-IR"/>
        </w:rPr>
        <w:t xml:space="preserve">  کی</w:t>
      </w:r>
      <w:r w:rsidRPr="003A6BF1">
        <w:rPr>
          <w:rFonts w:hint="cs"/>
          <w:rtl/>
          <w:lang w:bidi="fa-IR"/>
        </w:rPr>
        <w:t xml:space="preserve"> خصوصی</w:t>
      </w:r>
      <w:r w:rsidRPr="003A6BF1">
        <w:rPr>
          <w:rtl/>
          <w:lang w:bidi="fa-IR"/>
        </w:rPr>
        <w:t xml:space="preserve"> توجہ کا مرکز ہے اور گزشتہ چند سالوں</w:t>
      </w:r>
      <w:r w:rsidRPr="003A6BF1">
        <w:rPr>
          <w:rFonts w:hint="cs"/>
          <w:rtl/>
          <w:lang w:bidi="fa-IR"/>
        </w:rPr>
        <w:t xml:space="preserve"> سے ان کی</w:t>
      </w:r>
      <w:r w:rsidRPr="003A6BF1">
        <w:rPr>
          <w:rtl/>
          <w:lang w:bidi="fa-IR"/>
        </w:rPr>
        <w:t xml:space="preserve"> تحقیق کا </w:t>
      </w:r>
      <w:r w:rsidRPr="003A6BF1">
        <w:rPr>
          <w:rFonts w:hint="cs"/>
          <w:rtl/>
          <w:lang w:bidi="fa-IR"/>
        </w:rPr>
        <w:t xml:space="preserve">بنیادی </w:t>
      </w:r>
      <w:r w:rsidRPr="003A6BF1">
        <w:rPr>
          <w:rtl/>
          <w:lang w:bidi="fa-IR"/>
        </w:rPr>
        <w:t>موضوع قر</w:t>
      </w:r>
      <w:r w:rsidR="003132D5">
        <w:rPr>
          <w:rtl/>
          <w:lang w:bidi="fa-IR"/>
        </w:rPr>
        <w:t>آ</w:t>
      </w:r>
      <w:r w:rsidRPr="003A6BF1">
        <w:rPr>
          <w:rtl/>
          <w:lang w:bidi="fa-IR"/>
        </w:rPr>
        <w:t xml:space="preserve">ن مجید ہی </w:t>
      </w:r>
      <w:r w:rsidRPr="003A6BF1">
        <w:rPr>
          <w:rFonts w:hint="cs"/>
          <w:rtl/>
          <w:lang w:bidi="fa-IR"/>
        </w:rPr>
        <w:t>رہا ہے</w:t>
      </w:r>
      <w:r w:rsidRPr="003A6BF1">
        <w:rPr>
          <w:rtl/>
          <w:lang w:bidi="fa-IR"/>
        </w:rPr>
        <w:t>۔</w:t>
      </w:r>
      <w:r w:rsidRPr="003A6BF1">
        <w:rPr>
          <w:rFonts w:hint="cs"/>
          <w:rtl/>
          <w:lang w:bidi="fa-IR"/>
        </w:rPr>
        <w:t xml:space="preserve"> </w:t>
      </w:r>
      <w:r w:rsidR="003132D5">
        <w:rPr>
          <w:rtl/>
          <w:lang w:bidi="fa-IR"/>
        </w:rPr>
        <w:t>نولڈ</w:t>
      </w:r>
      <w:r w:rsidRPr="003A6BF1">
        <w:rPr>
          <w:rtl/>
          <w:lang w:bidi="fa-IR"/>
        </w:rPr>
        <w:t>یکےنے اپن</w:t>
      </w:r>
      <w:r w:rsidRPr="003A6BF1">
        <w:rPr>
          <w:rFonts w:hint="cs"/>
          <w:rtl/>
          <w:lang w:bidi="fa-IR"/>
        </w:rPr>
        <w:t xml:space="preserve">ے پی ایچ ڈی مقالہ </w:t>
      </w:r>
      <w:r w:rsidR="003132D5">
        <w:rPr>
          <w:rFonts w:hint="cs"/>
          <w:rtl/>
          <w:lang w:bidi="fa-IR"/>
        </w:rPr>
        <w:t>"</w:t>
      </w:r>
      <w:r w:rsidRPr="003A6BF1">
        <w:rPr>
          <w:rtl/>
          <w:lang w:bidi="fa-IR"/>
        </w:rPr>
        <w:t>تاریخ نص قر</w:t>
      </w:r>
      <w:r w:rsidR="003132D5">
        <w:rPr>
          <w:rtl/>
          <w:lang w:bidi="fa-IR"/>
        </w:rPr>
        <w:t>آ</w:t>
      </w:r>
      <w:r w:rsidRPr="003A6BF1">
        <w:rPr>
          <w:rtl/>
          <w:lang w:bidi="fa-IR"/>
        </w:rPr>
        <w:t>نی</w:t>
      </w:r>
      <w:r w:rsidR="003132D5">
        <w:rPr>
          <w:rFonts w:hint="cs"/>
          <w:rtl/>
          <w:lang w:bidi="fa-IR"/>
        </w:rPr>
        <w:t>"</w:t>
      </w:r>
      <w:r w:rsidRPr="003A6BF1">
        <w:rPr>
          <w:rFonts w:hint="cs"/>
          <w:rtl/>
          <w:lang w:bidi="fa-IR"/>
        </w:rPr>
        <w:t xml:space="preserve"> </w:t>
      </w:r>
      <w:r w:rsidRPr="003A6BF1">
        <w:rPr>
          <w:rtl/>
          <w:lang w:bidi="fa-IR"/>
        </w:rPr>
        <w:t>اور اپنی</w:t>
      </w:r>
      <w:r w:rsidRPr="003A6BF1">
        <w:rPr>
          <w:rFonts w:hint="cs"/>
          <w:rtl/>
          <w:lang w:bidi="fa-IR"/>
        </w:rPr>
        <w:t xml:space="preserve"> دیگر</w:t>
      </w:r>
      <w:r w:rsidRPr="003A6BF1">
        <w:rPr>
          <w:rtl/>
          <w:lang w:bidi="fa-IR"/>
        </w:rPr>
        <w:t xml:space="preserve">تالیفات میں اس  فکر کی </w:t>
      </w:r>
      <w:r w:rsidRPr="003A6BF1">
        <w:rPr>
          <w:rFonts w:hint="cs"/>
          <w:rtl/>
          <w:lang w:bidi="fa-IR"/>
        </w:rPr>
        <w:t>ترویج کی ہے</w:t>
      </w:r>
      <w:r w:rsidRPr="003A6BF1">
        <w:rPr>
          <w:rtl/>
          <w:lang w:bidi="fa-IR"/>
        </w:rPr>
        <w:t xml:space="preserve"> کہ قر</w:t>
      </w:r>
      <w:r w:rsidR="003132D5">
        <w:rPr>
          <w:rtl/>
          <w:lang w:bidi="fa-IR"/>
        </w:rPr>
        <w:t>آن میں تحریف ہو چکی ہے</w:t>
      </w:r>
      <w:r w:rsidR="003132D5">
        <w:rPr>
          <w:rFonts w:hint="cs"/>
          <w:rtl/>
          <w:lang w:bidi="fa-IR"/>
        </w:rPr>
        <w:t xml:space="preserve"> اور</w:t>
      </w:r>
      <w:r w:rsidRPr="003A6BF1">
        <w:rPr>
          <w:rFonts w:hint="cs"/>
          <w:rtl/>
          <w:lang w:bidi="fa-IR"/>
        </w:rPr>
        <w:t xml:space="preserve"> </w:t>
      </w:r>
      <w:r w:rsidRPr="003A6BF1">
        <w:rPr>
          <w:rtl/>
          <w:lang w:bidi="fa-IR"/>
        </w:rPr>
        <w:t>اس کی تالیفات دوسرے محققین کے لی</w:t>
      </w:r>
      <w:r w:rsidRPr="003A6BF1">
        <w:rPr>
          <w:rFonts w:hint="cs"/>
          <w:rtl/>
          <w:lang w:bidi="fa-IR"/>
        </w:rPr>
        <w:t>ے</w:t>
      </w:r>
      <w:r w:rsidRPr="003A6BF1">
        <w:rPr>
          <w:rtl/>
          <w:lang w:bidi="fa-IR"/>
        </w:rPr>
        <w:t xml:space="preserve"> مرجع تحقیق بن چکی ہ</w:t>
      </w:r>
      <w:r w:rsidRPr="003A6BF1">
        <w:rPr>
          <w:rFonts w:hint="cs"/>
          <w:rtl/>
          <w:lang w:bidi="fa-IR"/>
        </w:rPr>
        <w:t>یں</w:t>
      </w:r>
      <w:r w:rsidRPr="003A6BF1">
        <w:rPr>
          <w:rtl/>
          <w:lang w:bidi="fa-IR"/>
        </w:rPr>
        <w:t>۔</w:t>
      </w:r>
      <w:r w:rsidR="003132D5">
        <w:rPr>
          <w:rFonts w:hint="cs"/>
          <w:rtl/>
          <w:lang w:bidi="fa-IR"/>
        </w:rPr>
        <w:t xml:space="preserve"> </w:t>
      </w:r>
      <w:r w:rsidRPr="003A6BF1">
        <w:rPr>
          <w:rFonts w:hint="cs"/>
          <w:rtl/>
          <w:lang w:bidi="fa-IR"/>
        </w:rPr>
        <w:t>دیگر کئی</w:t>
      </w:r>
      <w:r w:rsidRPr="003A6BF1">
        <w:rPr>
          <w:rtl/>
          <w:lang w:bidi="fa-IR"/>
        </w:rPr>
        <w:t xml:space="preserve"> مستشرقین کی طرح </w:t>
      </w:r>
      <w:r w:rsidR="003132D5">
        <w:rPr>
          <w:rFonts w:hint="cs"/>
          <w:rtl/>
          <w:lang w:bidi="fa-IR"/>
        </w:rPr>
        <w:t xml:space="preserve">اسے </w:t>
      </w:r>
      <w:r w:rsidRPr="003A6BF1">
        <w:rPr>
          <w:rtl/>
          <w:lang w:bidi="fa-IR"/>
        </w:rPr>
        <w:t>بھی قر</w:t>
      </w:r>
      <w:r w:rsidR="003132D5">
        <w:rPr>
          <w:rtl/>
          <w:lang w:bidi="fa-IR"/>
        </w:rPr>
        <w:t>آ</w:t>
      </w:r>
      <w:r w:rsidRPr="003A6BF1">
        <w:rPr>
          <w:rtl/>
          <w:lang w:bidi="fa-IR"/>
        </w:rPr>
        <w:t>ن مجید کے مصدر،</w:t>
      </w:r>
      <w:r w:rsidR="003132D5">
        <w:rPr>
          <w:rFonts w:hint="cs"/>
          <w:rtl/>
          <w:lang w:bidi="fa-IR"/>
        </w:rPr>
        <w:t xml:space="preserve"> </w:t>
      </w:r>
      <w:r w:rsidRPr="003A6BF1">
        <w:rPr>
          <w:rtl/>
          <w:lang w:bidi="fa-IR"/>
        </w:rPr>
        <w:t>تاریخ ،</w:t>
      </w:r>
      <w:r w:rsidR="003132D5">
        <w:rPr>
          <w:rFonts w:hint="cs"/>
          <w:rtl/>
          <w:lang w:bidi="fa-IR"/>
        </w:rPr>
        <w:t xml:space="preserve"> </w:t>
      </w:r>
      <w:r w:rsidRPr="003A6BF1">
        <w:rPr>
          <w:rtl/>
          <w:lang w:bidi="fa-IR"/>
        </w:rPr>
        <w:t xml:space="preserve">متن  اور اس  کے </w:t>
      </w:r>
      <w:r w:rsidR="003132D5">
        <w:rPr>
          <w:rFonts w:hint="cs"/>
          <w:rtl/>
          <w:lang w:bidi="fa-IR"/>
        </w:rPr>
        <w:t xml:space="preserve">وحی الٰہی </w:t>
      </w:r>
      <w:r w:rsidR="003132D5">
        <w:rPr>
          <w:rtl/>
          <w:lang w:bidi="fa-IR"/>
        </w:rPr>
        <w:t>ہونے کے بارے میں  بہت س</w:t>
      </w:r>
      <w:r w:rsidRPr="003A6BF1">
        <w:rPr>
          <w:rtl/>
          <w:lang w:bidi="fa-IR"/>
        </w:rPr>
        <w:t>ے اعتراضات اور اشکالات تھ</w:t>
      </w:r>
      <w:r w:rsidRPr="003A6BF1">
        <w:rPr>
          <w:rFonts w:hint="cs"/>
          <w:rtl/>
          <w:lang w:bidi="fa-IR"/>
        </w:rPr>
        <w:t>ے</w:t>
      </w:r>
      <w:r w:rsidRPr="003A6BF1">
        <w:rPr>
          <w:rtl/>
          <w:lang w:bidi="fa-IR"/>
        </w:rPr>
        <w:t>۔</w:t>
      </w:r>
      <w:r w:rsidRPr="003A6BF1">
        <w:rPr>
          <w:rFonts w:hint="cs"/>
          <w:rtl/>
          <w:lang w:bidi="fa-IR"/>
        </w:rPr>
        <w:t xml:space="preserve"> </w:t>
      </w:r>
    </w:p>
    <w:p w:rsidR="007E0180" w:rsidRPr="003A6BF1" w:rsidRDefault="007E0180" w:rsidP="003132D5">
      <w:pPr>
        <w:rPr>
          <w:rtl/>
          <w:lang w:bidi="fa-IR"/>
        </w:rPr>
      </w:pPr>
      <w:r w:rsidRPr="003A6BF1">
        <w:rPr>
          <w:rtl/>
          <w:lang w:bidi="fa-IR"/>
        </w:rPr>
        <w:t xml:space="preserve">تھیوڈور </w:t>
      </w:r>
      <w:r w:rsidR="0006425C">
        <w:rPr>
          <w:rtl/>
          <w:lang w:bidi="fa-IR"/>
        </w:rPr>
        <w:t xml:space="preserve">نولڈیکے </w:t>
      </w:r>
      <w:r w:rsidR="003132D5">
        <w:rPr>
          <w:rFonts w:hint="cs"/>
          <w:rtl/>
          <w:lang w:bidi="fa-IR"/>
        </w:rPr>
        <w:t>آپ ﷺ</w:t>
      </w:r>
      <w:r w:rsidRPr="003A6BF1">
        <w:rPr>
          <w:rFonts w:hint="cs"/>
          <w:rtl/>
          <w:lang w:bidi="fa-IR"/>
        </w:rPr>
        <w:t xml:space="preserve"> </w:t>
      </w:r>
      <w:r w:rsidRPr="003A6BF1">
        <w:rPr>
          <w:rtl/>
          <w:lang w:bidi="fa-IR"/>
        </w:rPr>
        <w:t>کے زمانے میں عدم جمع قر</w:t>
      </w:r>
      <w:r w:rsidR="003132D5">
        <w:rPr>
          <w:rtl/>
          <w:lang w:bidi="fa-IR"/>
        </w:rPr>
        <w:t>آ</w:t>
      </w:r>
      <w:r w:rsidRPr="003A6BF1">
        <w:rPr>
          <w:rtl/>
          <w:lang w:bidi="fa-IR"/>
        </w:rPr>
        <w:t>ن</w:t>
      </w:r>
      <w:r w:rsidRPr="003A6BF1">
        <w:rPr>
          <w:rFonts w:hint="cs"/>
          <w:rtl/>
          <w:lang w:bidi="fa-IR"/>
        </w:rPr>
        <w:t xml:space="preserve"> کا قائل ہے</w:t>
      </w:r>
      <w:r w:rsidR="003132D5">
        <w:rPr>
          <w:rFonts w:hint="cs"/>
          <w:rtl/>
          <w:lang w:bidi="fa-IR"/>
        </w:rPr>
        <w:t xml:space="preserve">، </w:t>
      </w:r>
      <w:r w:rsidRPr="003A6BF1">
        <w:rPr>
          <w:rtl/>
          <w:lang w:bidi="fa-IR"/>
        </w:rPr>
        <w:t>حضرت عثمان</w:t>
      </w:r>
      <w:r w:rsidRPr="003A6BF1">
        <w:rPr>
          <w:rFonts w:hint="cs"/>
          <w:rtl/>
          <w:lang w:bidi="fa-IR"/>
        </w:rPr>
        <w:t>ؓ</w:t>
      </w:r>
      <w:r w:rsidRPr="003A6BF1">
        <w:rPr>
          <w:rtl/>
          <w:lang w:bidi="fa-IR"/>
        </w:rPr>
        <w:t xml:space="preserve">   کی تدوین</w:t>
      </w:r>
      <w:r w:rsidRPr="003A6BF1">
        <w:rPr>
          <w:rFonts w:hint="cs"/>
          <w:rtl/>
          <w:lang w:bidi="fa-IR"/>
        </w:rPr>
        <w:t>ِ</w:t>
      </w:r>
      <w:r w:rsidRPr="003A6BF1">
        <w:rPr>
          <w:rtl/>
          <w:lang w:bidi="fa-IR"/>
        </w:rPr>
        <w:t xml:space="preserve"> قر</w:t>
      </w:r>
      <w:r w:rsidR="003132D5">
        <w:rPr>
          <w:rtl/>
          <w:lang w:bidi="fa-IR"/>
        </w:rPr>
        <w:t>آ</w:t>
      </w:r>
      <w:r w:rsidRPr="003A6BF1">
        <w:rPr>
          <w:rtl/>
          <w:lang w:bidi="fa-IR"/>
        </w:rPr>
        <w:t>ن</w:t>
      </w:r>
      <w:r w:rsidRPr="003A6BF1">
        <w:rPr>
          <w:rFonts w:hint="cs"/>
          <w:rtl/>
          <w:lang w:bidi="fa-IR"/>
        </w:rPr>
        <w:t xml:space="preserve"> کی</w:t>
      </w:r>
      <w:r w:rsidRPr="003A6BF1">
        <w:rPr>
          <w:rtl/>
          <w:lang w:bidi="fa-IR"/>
        </w:rPr>
        <w:t xml:space="preserve"> تردید</w:t>
      </w:r>
      <w:r w:rsidRPr="003A6BF1">
        <w:rPr>
          <w:rFonts w:hint="cs"/>
          <w:rtl/>
          <w:lang w:bidi="fa-IR"/>
        </w:rPr>
        <w:t>کرتا ہے</w:t>
      </w:r>
      <w:r w:rsidR="003132D5">
        <w:rPr>
          <w:rFonts w:hint="cs"/>
          <w:rtl/>
          <w:lang w:bidi="fa-IR"/>
        </w:rPr>
        <w:t xml:space="preserve"> اور </w:t>
      </w:r>
      <w:r w:rsidRPr="003A6BF1">
        <w:rPr>
          <w:rFonts w:hint="cs"/>
          <w:rtl/>
          <w:lang w:bidi="fa-IR"/>
        </w:rPr>
        <w:t>اختلافِ قراءات کو دلیل بنا کر متنِ قر</w:t>
      </w:r>
      <w:r w:rsidR="003132D5">
        <w:rPr>
          <w:rFonts w:hint="cs"/>
          <w:rtl/>
          <w:lang w:bidi="fa-IR"/>
        </w:rPr>
        <w:t>آ</w:t>
      </w:r>
      <w:r w:rsidRPr="003A6BF1">
        <w:rPr>
          <w:rFonts w:hint="cs"/>
          <w:rtl/>
          <w:lang w:bidi="fa-IR"/>
        </w:rPr>
        <w:t>ن میں شکوک و شبہات کے بیج بونے کی کوشش کرتا ہے۔</w:t>
      </w:r>
      <w:r w:rsidRPr="003A6BF1">
        <w:rPr>
          <w:rtl/>
          <w:lang w:bidi="fa-IR"/>
        </w:rPr>
        <w:t>حروف مقط</w:t>
      </w:r>
      <w:r w:rsidR="003132D5">
        <w:rPr>
          <w:rFonts w:hint="cs"/>
          <w:rtl/>
          <w:lang w:bidi="fa-IR"/>
        </w:rPr>
        <w:t>عات</w:t>
      </w:r>
      <w:r w:rsidRPr="003A6BF1">
        <w:rPr>
          <w:rFonts w:hint="cs"/>
          <w:rtl/>
          <w:lang w:bidi="fa-IR"/>
        </w:rPr>
        <w:t xml:space="preserve"> </w:t>
      </w:r>
      <w:r w:rsidRPr="003A6BF1">
        <w:rPr>
          <w:rtl/>
          <w:lang w:bidi="fa-IR"/>
        </w:rPr>
        <w:t>پر</w:t>
      </w:r>
      <w:r w:rsidR="0006425C">
        <w:rPr>
          <w:rtl/>
          <w:lang w:bidi="fa-IR"/>
        </w:rPr>
        <w:t xml:space="preserve">نولڈیکے </w:t>
      </w:r>
      <w:r w:rsidRPr="003A6BF1">
        <w:rPr>
          <w:rtl/>
          <w:lang w:bidi="fa-IR"/>
        </w:rPr>
        <w:t xml:space="preserve">کا </w:t>
      </w:r>
      <w:r w:rsidRPr="003A6BF1">
        <w:rPr>
          <w:rFonts w:hint="cs"/>
          <w:rtl/>
          <w:lang w:bidi="fa-IR"/>
        </w:rPr>
        <w:t>نظریہ ہے</w:t>
      </w:r>
      <w:r w:rsidRPr="003A6BF1">
        <w:rPr>
          <w:rtl/>
          <w:lang w:bidi="fa-IR"/>
        </w:rPr>
        <w:t xml:space="preserve"> کہ جو حروف بعض قر</w:t>
      </w:r>
      <w:r w:rsidR="003132D5">
        <w:rPr>
          <w:rtl/>
          <w:lang w:bidi="fa-IR"/>
        </w:rPr>
        <w:t>آ</w:t>
      </w:r>
      <w:r w:rsidRPr="003A6BF1">
        <w:rPr>
          <w:rtl/>
          <w:lang w:bidi="fa-IR"/>
        </w:rPr>
        <w:t xml:space="preserve">نی سورتوں کی ابتدا میں </w:t>
      </w:r>
      <w:r w:rsidR="003132D5">
        <w:rPr>
          <w:rtl/>
          <w:lang w:bidi="fa-IR"/>
        </w:rPr>
        <w:t>آ</w:t>
      </w:r>
      <w:r w:rsidRPr="003A6BF1">
        <w:rPr>
          <w:rtl/>
          <w:lang w:bidi="fa-IR"/>
        </w:rPr>
        <w:t>تے ہیں وہ قر</w:t>
      </w:r>
      <w:r w:rsidR="003132D5">
        <w:rPr>
          <w:rtl/>
          <w:lang w:bidi="fa-IR"/>
        </w:rPr>
        <w:t>آ</w:t>
      </w:r>
      <w:r w:rsidRPr="003A6BF1">
        <w:rPr>
          <w:rtl/>
          <w:lang w:bidi="fa-IR"/>
        </w:rPr>
        <w:t>ن کاحصہ نہیں ہیں بلکہ صحاب</w:t>
      </w:r>
      <w:r w:rsidRPr="003A6BF1">
        <w:rPr>
          <w:rFonts w:hint="cs"/>
          <w:rtl/>
          <w:lang w:bidi="fa-IR"/>
        </w:rPr>
        <w:t>ہ</w:t>
      </w:r>
      <w:r w:rsidRPr="003A6BF1">
        <w:rPr>
          <w:rtl/>
          <w:lang w:bidi="fa-IR"/>
        </w:rPr>
        <w:t xml:space="preserve"> کرام</w:t>
      </w:r>
      <w:r w:rsidRPr="003A6BF1">
        <w:rPr>
          <w:rFonts w:hint="cs"/>
          <w:rtl/>
          <w:lang w:bidi="fa-IR"/>
        </w:rPr>
        <w:t>ؓ</w:t>
      </w:r>
      <w:r w:rsidRPr="003A6BF1">
        <w:rPr>
          <w:rtl/>
          <w:lang w:bidi="fa-IR"/>
        </w:rPr>
        <w:t xml:space="preserve"> کے مصاحف کی نشانی ہیں اور زمانہ گزرنے کے ساتھ ساتھ قر</w:t>
      </w:r>
      <w:r w:rsidR="003132D5">
        <w:rPr>
          <w:rtl/>
          <w:lang w:bidi="fa-IR"/>
        </w:rPr>
        <w:t>آ</w:t>
      </w:r>
      <w:r w:rsidRPr="003A6BF1">
        <w:rPr>
          <w:rtl/>
          <w:lang w:bidi="fa-IR"/>
        </w:rPr>
        <w:t>ن کا حصہ بن گ</w:t>
      </w:r>
      <w:r w:rsidRPr="003A6BF1">
        <w:rPr>
          <w:rFonts w:hint="cs"/>
          <w:rtl/>
          <w:lang w:bidi="fa-IR"/>
        </w:rPr>
        <w:t>ئے۔</w:t>
      </w:r>
      <w:r w:rsidRPr="003A6BF1">
        <w:rPr>
          <w:rtl/>
          <w:lang w:bidi="fa-IR"/>
        </w:rPr>
        <w:t>تناسب آیات قرآن کریم پر اعتراضات</w:t>
      </w:r>
      <w:r w:rsidRPr="003A6BF1">
        <w:rPr>
          <w:rFonts w:hint="cs"/>
          <w:rtl/>
          <w:lang w:bidi="fa-IR"/>
        </w:rPr>
        <w:t xml:space="preserve"> کرت</w:t>
      </w:r>
      <w:r w:rsidR="003132D5">
        <w:rPr>
          <w:rFonts w:hint="cs"/>
          <w:rtl/>
          <w:lang w:bidi="fa-IR"/>
        </w:rPr>
        <w:t xml:space="preserve">ے ہوئے کہتا ہے کہ </w:t>
      </w:r>
      <w:r w:rsidRPr="003A6BF1">
        <w:rPr>
          <w:rtl/>
          <w:lang w:bidi="fa-IR"/>
        </w:rPr>
        <w:t>اگرچہ قر</w:t>
      </w:r>
      <w:r w:rsidR="003132D5">
        <w:rPr>
          <w:rtl/>
          <w:lang w:bidi="fa-IR"/>
        </w:rPr>
        <w:t>آ</w:t>
      </w:r>
      <w:r w:rsidRPr="003A6BF1">
        <w:rPr>
          <w:rtl/>
          <w:lang w:bidi="fa-IR"/>
        </w:rPr>
        <w:t xml:space="preserve">ن کریم فصاحت و بلاغت میں بے مثال ہےلیکن </w:t>
      </w:r>
      <w:r w:rsidR="003132D5">
        <w:rPr>
          <w:rtl/>
          <w:lang w:bidi="fa-IR"/>
        </w:rPr>
        <w:t>آ</w:t>
      </w:r>
      <w:r w:rsidRPr="003A6BF1">
        <w:rPr>
          <w:rtl/>
          <w:lang w:bidi="fa-IR"/>
        </w:rPr>
        <w:t xml:space="preserve">یات میں </w:t>
      </w:r>
      <w:r w:rsidRPr="003A6BF1">
        <w:rPr>
          <w:rFonts w:hint="cs"/>
          <w:rtl/>
          <w:lang w:bidi="fa-IR"/>
        </w:rPr>
        <w:t xml:space="preserve">بیان احوال و واقعات </w:t>
      </w:r>
      <w:r w:rsidRPr="003A6BF1">
        <w:rPr>
          <w:rtl/>
          <w:lang w:bidi="fa-IR"/>
        </w:rPr>
        <w:t xml:space="preserve"> میں </w:t>
      </w:r>
      <w:r w:rsidR="003132D5">
        <w:rPr>
          <w:rFonts w:hint="cs"/>
          <w:rtl/>
          <w:lang w:bidi="fa-IR"/>
        </w:rPr>
        <w:t xml:space="preserve">دوسری تاریخی کتابوں کی طرح </w:t>
      </w:r>
      <w:r w:rsidRPr="003A6BF1">
        <w:rPr>
          <w:rtl/>
          <w:lang w:bidi="fa-IR"/>
        </w:rPr>
        <w:t xml:space="preserve">ربط </w:t>
      </w:r>
      <w:r w:rsidRPr="003A6BF1">
        <w:rPr>
          <w:rFonts w:hint="cs"/>
          <w:rtl/>
          <w:lang w:bidi="fa-IR"/>
        </w:rPr>
        <w:t xml:space="preserve">اور تسلسل </w:t>
      </w:r>
      <w:r w:rsidRPr="003A6BF1">
        <w:rPr>
          <w:rtl/>
          <w:lang w:bidi="fa-IR"/>
        </w:rPr>
        <w:t>موجود نہیں ہے،</w:t>
      </w:r>
      <w:r w:rsidR="003132D5">
        <w:rPr>
          <w:rFonts w:hint="cs"/>
          <w:rtl/>
          <w:lang w:bidi="fa-IR"/>
        </w:rPr>
        <w:t xml:space="preserve"> </w:t>
      </w:r>
      <w:r w:rsidRPr="003A6BF1">
        <w:rPr>
          <w:rFonts w:hint="cs"/>
          <w:rtl/>
        </w:rPr>
        <w:t>اس لیے</w:t>
      </w:r>
      <w:r w:rsidRPr="003A6BF1">
        <w:rPr>
          <w:rtl/>
          <w:lang w:bidi="fa-IR"/>
        </w:rPr>
        <w:t>قر</w:t>
      </w:r>
      <w:r w:rsidR="003132D5">
        <w:rPr>
          <w:rtl/>
          <w:lang w:bidi="fa-IR"/>
        </w:rPr>
        <w:t>آ</w:t>
      </w:r>
      <w:r w:rsidRPr="003A6BF1">
        <w:rPr>
          <w:rtl/>
          <w:lang w:bidi="fa-IR"/>
        </w:rPr>
        <w:t>نی داستانوں کو سمجھنا دشوار</w:t>
      </w:r>
      <w:r w:rsidRPr="003A6BF1">
        <w:rPr>
          <w:rFonts w:hint="cs"/>
          <w:rtl/>
          <w:lang w:bidi="fa-IR"/>
        </w:rPr>
        <w:t xml:space="preserve"> </w:t>
      </w:r>
      <w:r w:rsidRPr="003A6BF1">
        <w:rPr>
          <w:rtl/>
          <w:lang w:bidi="fa-IR"/>
        </w:rPr>
        <w:t>ہے۔</w:t>
      </w:r>
      <w:r w:rsidR="003132D5">
        <w:rPr>
          <w:rFonts w:hint="cs"/>
          <w:rtl/>
          <w:lang w:bidi="fa-IR"/>
        </w:rPr>
        <w:t xml:space="preserve"> </w:t>
      </w:r>
      <w:r w:rsidRPr="003A6BF1">
        <w:rPr>
          <w:rFonts w:hint="cs"/>
          <w:rtl/>
          <w:lang w:bidi="fa-IR"/>
        </w:rPr>
        <w:t>اسی طرح قر</w:t>
      </w:r>
      <w:r w:rsidR="003132D5">
        <w:rPr>
          <w:rFonts w:hint="cs"/>
          <w:rtl/>
          <w:lang w:bidi="fa-IR"/>
        </w:rPr>
        <w:t>آ</w:t>
      </w:r>
      <w:r w:rsidRPr="003A6BF1">
        <w:rPr>
          <w:rFonts w:hint="cs"/>
          <w:rtl/>
          <w:lang w:bidi="fa-IR"/>
        </w:rPr>
        <w:t xml:space="preserve">ن کی ترتیب درست نہیں ہےاور </w:t>
      </w:r>
      <w:r w:rsidR="003132D5">
        <w:rPr>
          <w:rFonts w:hint="cs"/>
          <w:rtl/>
          <w:lang w:bidi="fa-IR"/>
        </w:rPr>
        <w:t>آ</w:t>
      </w:r>
      <w:r w:rsidRPr="003A6BF1">
        <w:rPr>
          <w:rFonts w:hint="cs"/>
          <w:rtl/>
          <w:lang w:bidi="fa-IR"/>
        </w:rPr>
        <w:t>ج قر</w:t>
      </w:r>
      <w:r w:rsidR="003132D5">
        <w:rPr>
          <w:rFonts w:hint="cs"/>
          <w:rtl/>
          <w:lang w:bidi="fa-IR"/>
        </w:rPr>
        <w:t>آ</w:t>
      </w:r>
      <w:r w:rsidRPr="003A6BF1">
        <w:rPr>
          <w:rFonts w:hint="cs"/>
          <w:rtl/>
          <w:lang w:bidi="fa-IR"/>
        </w:rPr>
        <w:t>ن کو ترتیب نزولی کے مطابق مرتب کرناناممکن ہے۔</w:t>
      </w:r>
    </w:p>
    <w:p w:rsidR="007E0180" w:rsidRDefault="007E0180" w:rsidP="003132D5">
      <w:r w:rsidRPr="003A6BF1">
        <w:rPr>
          <w:rtl/>
          <w:lang w:bidi="fa-IR"/>
        </w:rPr>
        <w:t xml:space="preserve">اس </w:t>
      </w:r>
      <w:r w:rsidRPr="003A6BF1">
        <w:rPr>
          <w:rFonts w:hint="cs"/>
          <w:rtl/>
          <w:lang w:bidi="fa-IR"/>
        </w:rPr>
        <w:t xml:space="preserve">تناظر میں اس </w:t>
      </w:r>
      <w:r w:rsidRPr="003A6BF1">
        <w:rPr>
          <w:rtl/>
          <w:lang w:bidi="fa-IR"/>
        </w:rPr>
        <w:t>تحقیق</w:t>
      </w:r>
      <w:r w:rsidRPr="003A6BF1">
        <w:rPr>
          <w:rFonts w:hint="cs"/>
          <w:rtl/>
          <w:lang w:bidi="fa-IR"/>
        </w:rPr>
        <w:t xml:space="preserve">ی مقالہ میں </w:t>
      </w:r>
      <w:r w:rsidRPr="003A6BF1">
        <w:rPr>
          <w:rtl/>
          <w:lang w:bidi="fa-IR"/>
        </w:rPr>
        <w:t xml:space="preserve"> </w:t>
      </w:r>
      <w:r w:rsidRPr="003A6BF1">
        <w:rPr>
          <w:rFonts w:hint="cs"/>
          <w:rtl/>
          <w:lang w:bidi="fa-IR"/>
        </w:rPr>
        <w:t xml:space="preserve">جرمن مستشرق تھیو ڈور </w:t>
      </w:r>
      <w:r w:rsidRPr="003A6BF1">
        <w:rPr>
          <w:rtl/>
          <w:lang w:bidi="fa-IR"/>
        </w:rPr>
        <w:t xml:space="preserve"> </w:t>
      </w:r>
      <w:r w:rsidR="0006425C">
        <w:rPr>
          <w:rtl/>
          <w:lang w:bidi="fa-IR"/>
        </w:rPr>
        <w:t xml:space="preserve">نولڈیکے </w:t>
      </w:r>
      <w:r w:rsidRPr="003A6BF1">
        <w:rPr>
          <w:rtl/>
          <w:lang w:bidi="fa-IR"/>
        </w:rPr>
        <w:t xml:space="preserve">کے </w:t>
      </w:r>
      <w:r w:rsidRPr="003A6BF1">
        <w:rPr>
          <w:rtl/>
        </w:rPr>
        <w:t xml:space="preserve">متن </w:t>
      </w:r>
      <w:r w:rsidRPr="003A6BF1">
        <w:rPr>
          <w:rFonts w:hint="cs"/>
          <w:rtl/>
        </w:rPr>
        <w:t>ِ</w:t>
      </w:r>
      <w:r w:rsidRPr="003A6BF1">
        <w:rPr>
          <w:rtl/>
        </w:rPr>
        <w:t>قر</w:t>
      </w:r>
      <w:r w:rsidR="003132D5">
        <w:rPr>
          <w:rtl/>
        </w:rPr>
        <w:t>آ</w:t>
      </w:r>
      <w:r w:rsidRPr="003A6BF1">
        <w:rPr>
          <w:rtl/>
        </w:rPr>
        <w:t>ن</w:t>
      </w:r>
      <w:r w:rsidRPr="003A6BF1">
        <w:rPr>
          <w:rFonts w:hint="cs"/>
          <w:rtl/>
        </w:rPr>
        <w:t>ِ</w:t>
      </w:r>
      <w:r w:rsidRPr="003A6BF1">
        <w:t xml:space="preserve"> </w:t>
      </w:r>
      <w:r w:rsidRPr="003A6BF1">
        <w:rPr>
          <w:rtl/>
        </w:rPr>
        <w:t xml:space="preserve">کریم پر </w:t>
      </w:r>
      <w:r w:rsidR="003132D5">
        <w:rPr>
          <w:rFonts w:hint="cs"/>
          <w:rtl/>
        </w:rPr>
        <w:t xml:space="preserve">کئے </w:t>
      </w:r>
      <w:r w:rsidRPr="003A6BF1">
        <w:rPr>
          <w:rFonts w:hint="cs"/>
          <w:rtl/>
        </w:rPr>
        <w:t>گئے</w:t>
      </w:r>
      <w:r w:rsidRPr="003A6BF1">
        <w:rPr>
          <w:rtl/>
        </w:rPr>
        <w:t xml:space="preserve"> اعتراضات</w:t>
      </w:r>
      <w:r w:rsidRPr="003A6BF1">
        <w:rPr>
          <w:rFonts w:hint="cs"/>
          <w:rtl/>
        </w:rPr>
        <w:t xml:space="preserve"> و سولات  کا</w:t>
      </w:r>
      <w:r w:rsidR="003132D5">
        <w:rPr>
          <w:rFonts w:hint="cs"/>
          <w:rtl/>
        </w:rPr>
        <w:t>،</w:t>
      </w:r>
      <w:r w:rsidRPr="003A6BF1">
        <w:rPr>
          <w:rFonts w:hint="cs"/>
          <w:rtl/>
        </w:rPr>
        <w:t xml:space="preserve"> </w:t>
      </w:r>
      <w:r w:rsidRPr="003A6BF1">
        <w:rPr>
          <w:rtl/>
        </w:rPr>
        <w:t>جرمن</w:t>
      </w:r>
      <w:r w:rsidRPr="003A6BF1">
        <w:rPr>
          <w:rtl/>
          <w:lang w:bidi="fa-IR"/>
        </w:rPr>
        <w:t xml:space="preserve"> تحریک</w:t>
      </w:r>
      <w:r w:rsidRPr="003A6BF1">
        <w:rPr>
          <w:rFonts w:hint="cs"/>
          <w:rtl/>
          <w:lang w:bidi="fa-IR"/>
        </w:rPr>
        <w:t>ِ</w:t>
      </w:r>
      <w:r w:rsidRPr="003A6BF1">
        <w:rPr>
          <w:rtl/>
          <w:lang w:bidi="fa-IR"/>
        </w:rPr>
        <w:t xml:space="preserve"> استشراق</w:t>
      </w:r>
      <w:r w:rsidRPr="003A6BF1">
        <w:rPr>
          <w:lang w:bidi="fa-IR"/>
        </w:rPr>
        <w:t xml:space="preserve"> </w:t>
      </w:r>
      <w:r w:rsidRPr="003A6BF1">
        <w:rPr>
          <w:rFonts w:hint="cs"/>
          <w:rtl/>
        </w:rPr>
        <w:t>کے تناظر میں</w:t>
      </w:r>
      <w:r w:rsidR="003132D5">
        <w:rPr>
          <w:rFonts w:hint="cs"/>
          <w:rtl/>
        </w:rPr>
        <w:t>،</w:t>
      </w:r>
      <w:r w:rsidRPr="003A6BF1">
        <w:rPr>
          <w:rFonts w:hint="cs"/>
          <w:rtl/>
        </w:rPr>
        <w:t xml:space="preserve"> تجزیہ کرکے جواب دینے کی کوشش کی گئی ہے۔</w:t>
      </w:r>
    </w:p>
    <w:p w:rsidR="007E0180" w:rsidRPr="00F64F72" w:rsidRDefault="003132D5" w:rsidP="007E0180">
      <w:pPr>
        <w:pStyle w:val="Heading2"/>
      </w:pPr>
      <w:r>
        <w:rPr>
          <w:rFonts w:hint="cs"/>
          <w:rtl/>
        </w:rPr>
        <w:t>سابقہ تحقیقات کا جائزہ :</w:t>
      </w:r>
    </w:p>
    <w:p w:rsidR="007E0180" w:rsidRPr="003A6BF1" w:rsidRDefault="007E0180" w:rsidP="007E0180">
      <w:pPr>
        <w:rPr>
          <w:lang w:bidi="fa-IR"/>
        </w:rPr>
      </w:pPr>
      <w:r w:rsidRPr="003A6BF1">
        <w:rPr>
          <w:rtl/>
        </w:rPr>
        <w:t xml:space="preserve">تھیوڈور نولڈیکےجرمن تحریک استشراق کے اہم ترین ممبر کی حیثیت سے جانے جاتے ہیں ۔ جنہوں نے جرمن تحریک استشراق کی روایات کو </w:t>
      </w:r>
      <w:r w:rsidR="003132D5">
        <w:rPr>
          <w:rtl/>
        </w:rPr>
        <w:t>آ</w:t>
      </w:r>
      <w:r w:rsidRPr="003A6BF1">
        <w:rPr>
          <w:rtl/>
        </w:rPr>
        <w:t>گے بڑھایا اور اس حوالے سے قر</w:t>
      </w:r>
      <w:r w:rsidR="003132D5">
        <w:rPr>
          <w:rtl/>
        </w:rPr>
        <w:t>آ</w:t>
      </w:r>
      <w:r w:rsidRPr="003A6BF1">
        <w:rPr>
          <w:rtl/>
        </w:rPr>
        <w:t xml:space="preserve">ن مجید کو اپنی استشراقی سرگرمیوں کا مرکز بنایا۔ </w:t>
      </w:r>
      <w:r w:rsidRPr="003A6BF1">
        <w:rPr>
          <w:rtl/>
          <w:lang w:bidi="fa-IR"/>
        </w:rPr>
        <w:t xml:space="preserve">تھیوڈور </w:t>
      </w:r>
      <w:r w:rsidR="0006425C">
        <w:rPr>
          <w:rtl/>
          <w:lang w:bidi="fa-IR"/>
        </w:rPr>
        <w:t xml:space="preserve">نولڈیکے </w:t>
      </w:r>
      <w:r w:rsidRPr="003A6BF1">
        <w:rPr>
          <w:rtl/>
          <w:lang w:bidi="fa-IR"/>
        </w:rPr>
        <w:t xml:space="preserve">کی اہم كتاب </w:t>
      </w:r>
      <w:r w:rsidRPr="003B61F1">
        <w:rPr>
          <w:rFonts w:ascii="Book Antiqua" w:hAnsi="Book Antiqua" w:cstheme="majorBidi"/>
          <w:sz w:val="20"/>
          <w:szCs w:val="20"/>
        </w:rPr>
        <w:t>"</w:t>
      </w:r>
      <w:r w:rsidRPr="003B61F1">
        <w:rPr>
          <w:rFonts w:ascii="Book Antiqua" w:hAnsi="Book Antiqua"/>
          <w:sz w:val="20"/>
          <w:szCs w:val="20"/>
          <w:lang w:bidi="fa-IR"/>
        </w:rPr>
        <w:t>Geschichte des Quran</w:t>
      </w:r>
      <w:r w:rsidRPr="003B61F1">
        <w:rPr>
          <w:rFonts w:ascii="Book Antiqua" w:hAnsi="Book Antiqua" w:cstheme="majorBidi"/>
          <w:sz w:val="20"/>
          <w:szCs w:val="20"/>
        </w:rPr>
        <w:t>"</w:t>
      </w:r>
      <w:r w:rsidRPr="003A6BF1">
        <w:rPr>
          <w:rtl/>
          <w:lang w:bidi="fa-IR"/>
        </w:rPr>
        <w:t>ہےجس میں تھیوڈر</w:t>
      </w:r>
      <w:r w:rsidR="0006425C">
        <w:rPr>
          <w:rtl/>
          <w:lang w:bidi="fa-IR"/>
        </w:rPr>
        <w:t xml:space="preserve">نولڈیکے </w:t>
      </w:r>
      <w:r w:rsidRPr="003A6BF1">
        <w:rPr>
          <w:rtl/>
          <w:lang w:bidi="fa-IR"/>
        </w:rPr>
        <w:t>نے قر</w:t>
      </w:r>
      <w:r w:rsidR="003132D5">
        <w:rPr>
          <w:rtl/>
          <w:lang w:bidi="fa-IR"/>
        </w:rPr>
        <w:t>آ</w:t>
      </w:r>
      <w:r w:rsidRPr="003A6BF1">
        <w:rPr>
          <w:rtl/>
          <w:lang w:bidi="fa-IR"/>
        </w:rPr>
        <w:t>ن مجید کو حرفِ تنقید بنایا۔ اس کے علاوہ اپنی کتاب</w:t>
      </w:r>
      <w:r w:rsidRPr="003A6BF1">
        <w:rPr>
          <w:lang w:bidi="fa-IR"/>
        </w:rPr>
        <w:t xml:space="preserve"> </w:t>
      </w:r>
      <w:r w:rsidRPr="003B61F1">
        <w:rPr>
          <w:rFonts w:ascii="Book Antiqua" w:hAnsi="Book Antiqua" w:cstheme="majorBidi"/>
          <w:sz w:val="20"/>
          <w:szCs w:val="20"/>
        </w:rPr>
        <w:t>"</w:t>
      </w:r>
      <w:r w:rsidRPr="003B61F1">
        <w:rPr>
          <w:rFonts w:ascii="Book Antiqua" w:hAnsi="Book Antiqua"/>
          <w:sz w:val="20"/>
          <w:szCs w:val="20"/>
          <w:lang w:bidi="fa-IR"/>
        </w:rPr>
        <w:t>Sketches from Eastern History</w:t>
      </w:r>
      <w:r w:rsidRPr="003B61F1">
        <w:rPr>
          <w:rFonts w:ascii="Book Antiqua" w:hAnsi="Book Antiqua" w:cstheme="majorBidi"/>
          <w:sz w:val="20"/>
          <w:szCs w:val="20"/>
        </w:rPr>
        <w:t>"</w:t>
      </w:r>
      <w:r w:rsidRPr="003A6BF1">
        <w:rPr>
          <w:lang w:bidi="fa-IR"/>
        </w:rPr>
        <w:t xml:space="preserve"> </w:t>
      </w:r>
      <w:r w:rsidRPr="003A6BF1">
        <w:rPr>
          <w:rtl/>
          <w:lang w:bidi="fa-IR"/>
        </w:rPr>
        <w:t>میں بھی قر</w:t>
      </w:r>
      <w:r w:rsidR="003132D5">
        <w:rPr>
          <w:rtl/>
          <w:lang w:bidi="fa-IR"/>
        </w:rPr>
        <w:t>آ</w:t>
      </w:r>
      <w:r w:rsidRPr="003A6BF1">
        <w:rPr>
          <w:rtl/>
          <w:lang w:bidi="fa-IR"/>
        </w:rPr>
        <w:t xml:space="preserve">ن مجید سے متعلق شکوک پیدا کرتا ہے۔اس نے اپنے تمام  شبہات کوانسائیکلوپیڈیا بریٹانیکا میں </w:t>
      </w:r>
      <w:r w:rsidR="003132D5">
        <w:rPr>
          <w:rtl/>
          <w:lang w:bidi="fa-IR"/>
        </w:rPr>
        <w:t>آ</w:t>
      </w:r>
      <w:r w:rsidRPr="003A6BF1">
        <w:rPr>
          <w:rtl/>
          <w:lang w:bidi="fa-IR"/>
        </w:rPr>
        <w:t xml:space="preserve">رٹیکل </w:t>
      </w:r>
      <w:r w:rsidRPr="003B61F1">
        <w:rPr>
          <w:rFonts w:ascii="Book Antiqua" w:hAnsi="Book Antiqua" w:cstheme="majorBidi"/>
          <w:sz w:val="20"/>
          <w:szCs w:val="20"/>
        </w:rPr>
        <w:t>"</w:t>
      </w:r>
      <w:r w:rsidRPr="003B61F1">
        <w:rPr>
          <w:rFonts w:ascii="Book Antiqua" w:hAnsi="Book Antiqua"/>
          <w:sz w:val="20"/>
          <w:szCs w:val="20"/>
          <w:lang w:bidi="fa-IR"/>
        </w:rPr>
        <w:t>The Quran</w:t>
      </w:r>
      <w:r w:rsidRPr="003B61F1">
        <w:rPr>
          <w:rFonts w:ascii="Book Antiqua" w:hAnsi="Book Antiqua" w:cstheme="majorBidi"/>
          <w:sz w:val="20"/>
          <w:szCs w:val="20"/>
        </w:rPr>
        <w:t>"</w:t>
      </w:r>
      <w:r w:rsidRPr="00371A29">
        <w:rPr>
          <w:sz w:val="22"/>
          <w:szCs w:val="22"/>
          <w:rtl/>
          <w:lang w:bidi="fa-IR"/>
        </w:rPr>
        <w:t xml:space="preserve"> </w:t>
      </w:r>
      <w:r w:rsidRPr="003A6BF1">
        <w:rPr>
          <w:rtl/>
          <w:lang w:bidi="fa-IR"/>
        </w:rPr>
        <w:t>میں مختصر طور پر بیان کیا</w:t>
      </w:r>
      <w:r w:rsidR="003132D5">
        <w:rPr>
          <w:rFonts w:hint="cs"/>
          <w:rtl/>
          <w:lang w:bidi="fa-IR"/>
        </w:rPr>
        <w:t xml:space="preserve"> ہے</w:t>
      </w:r>
      <w:r w:rsidRPr="003A6BF1">
        <w:rPr>
          <w:rtl/>
          <w:lang w:bidi="fa-IR"/>
        </w:rPr>
        <w:t>۔</w:t>
      </w:r>
    </w:p>
    <w:p w:rsidR="007E0180" w:rsidRDefault="0006425C" w:rsidP="003B61F1">
      <w:pPr>
        <w:rPr>
          <w:rStyle w:val="mu"/>
          <w:sz w:val="28"/>
          <w:szCs w:val="28"/>
          <w:rtl/>
        </w:rPr>
      </w:pPr>
      <w:r>
        <w:rPr>
          <w:rtl/>
          <w:lang w:bidi="fa-IR"/>
        </w:rPr>
        <w:t xml:space="preserve">نولڈیکے </w:t>
      </w:r>
      <w:r w:rsidR="007E0180" w:rsidRPr="003A6BF1">
        <w:rPr>
          <w:rtl/>
          <w:lang w:bidi="fa-IR"/>
        </w:rPr>
        <w:t xml:space="preserve">کے پیدا کردہ شبہات کا کئی اہل علم نے جائزہ لیا ہے جن میں سے </w:t>
      </w:r>
      <w:r w:rsidR="007E0180" w:rsidRPr="003A6BF1">
        <w:rPr>
          <w:rtl/>
        </w:rPr>
        <w:t xml:space="preserve">مالک حسین شعبان نے </w:t>
      </w:r>
      <w:r w:rsidR="007E0180" w:rsidRPr="003A6BF1">
        <w:rPr>
          <w:rtl/>
          <w:lang w:bidi="fa-IR"/>
        </w:rPr>
        <w:t>۲۰۱۱</w:t>
      </w:r>
      <w:r w:rsidR="007E0180" w:rsidRPr="003A6BF1">
        <w:rPr>
          <w:rtl/>
        </w:rPr>
        <w:t xml:space="preserve">ء میں جامعہ </w:t>
      </w:r>
      <w:r w:rsidR="007E0180" w:rsidRPr="003A6BF1">
        <w:rPr>
          <w:rtl/>
        </w:rPr>
        <w:lastRenderedPageBreak/>
        <w:t>یرموک، اُردن سے عنوان</w:t>
      </w:r>
      <w:r w:rsidR="003132D5">
        <w:rPr>
          <w:rFonts w:hint="cs"/>
          <w:rtl/>
        </w:rPr>
        <w:t xml:space="preserve"> </w:t>
      </w:r>
      <w:r w:rsidR="003132D5">
        <w:rPr>
          <w:rStyle w:val="ArabicQuotationChar"/>
          <w:rFonts w:hint="cs"/>
          <w:rtl/>
        </w:rPr>
        <w:t>"</w:t>
      </w:r>
      <w:r w:rsidR="007E0180">
        <w:rPr>
          <w:rFonts w:ascii="Traditional Arabic" w:hAnsi="Traditional Arabic" w:cs="Traditional Arabic" w:hint="cs"/>
          <w:rtl/>
        </w:rPr>
        <w:t>القراءات القرآنية في كتاب تاريخ القرآن للمستشرق الألماني نولديكي: عرض و نقد</w:t>
      </w:r>
      <w:r w:rsidR="003132D5">
        <w:rPr>
          <w:rFonts w:ascii="Traditional Arabic" w:hAnsi="Traditional Arabic" w:cs="Traditional Arabic" w:hint="cs"/>
          <w:rtl/>
        </w:rPr>
        <w:t xml:space="preserve">" </w:t>
      </w:r>
      <w:r w:rsidR="007E0180" w:rsidRPr="003A6BF1">
        <w:rPr>
          <w:rtl/>
        </w:rPr>
        <w:t>پر اور رضا محمد الدقیقی نے جامعہ ازہر، مصر سے عنوان</w:t>
      </w:r>
      <w:r w:rsidR="003132D5">
        <w:rPr>
          <w:rFonts w:hint="cs"/>
          <w:rtl/>
        </w:rPr>
        <w:t xml:space="preserve"> </w:t>
      </w:r>
      <w:r w:rsidR="003132D5">
        <w:rPr>
          <w:rStyle w:val="ArabicQuotationChar"/>
          <w:rFonts w:hint="cs"/>
          <w:rtl/>
        </w:rPr>
        <w:t>"</w:t>
      </w:r>
      <w:r w:rsidR="007E0180">
        <w:rPr>
          <w:rFonts w:ascii="Traditional Arabic" w:hAnsi="Traditional Arabic" w:cs="Traditional Arabic" w:hint="cs"/>
          <w:rtl/>
        </w:rPr>
        <w:t>قراءة نقدية جديدة لكتاب تاريخ القرآن لنولديكي</w:t>
      </w:r>
      <w:r w:rsidR="003132D5">
        <w:rPr>
          <w:rStyle w:val="ArabicQuotationChar"/>
          <w:rFonts w:hint="cs"/>
          <w:rtl/>
        </w:rPr>
        <w:t xml:space="preserve">" </w:t>
      </w:r>
      <w:r w:rsidR="007E0180" w:rsidRPr="003A6BF1">
        <w:rPr>
          <w:rtl/>
        </w:rPr>
        <w:t>پر پی ایچ ڈی کی ہے اور قراءاتِ قر</w:t>
      </w:r>
      <w:r w:rsidR="003132D5">
        <w:rPr>
          <w:rtl/>
        </w:rPr>
        <w:t>آ</w:t>
      </w:r>
      <w:r w:rsidR="007E0180" w:rsidRPr="003A6BF1">
        <w:rPr>
          <w:rtl/>
        </w:rPr>
        <w:t xml:space="preserve">نیہ پر شکوک و شبہات کا تفصیلاً جائزہ لیا ہے۔ مولانا محمد اویس ندوی نے ایک مضمون </w:t>
      </w:r>
      <w:r w:rsidR="007E0180" w:rsidRPr="00371A29">
        <w:t>"</w:t>
      </w:r>
      <w:r w:rsidR="007E0180" w:rsidRPr="003A6BF1">
        <w:rPr>
          <w:rtl/>
        </w:rPr>
        <w:t>مستشرق نولدیکی اور قر</w:t>
      </w:r>
      <w:r w:rsidR="003132D5">
        <w:rPr>
          <w:rtl/>
        </w:rPr>
        <w:t>آ</w:t>
      </w:r>
      <w:r w:rsidR="007E0180" w:rsidRPr="003A6BF1">
        <w:rPr>
          <w:rtl/>
        </w:rPr>
        <w:t>ن</w:t>
      </w:r>
      <w:r w:rsidR="00371A29">
        <w:rPr>
          <w:rFonts w:hint="cs"/>
          <w:rtl/>
        </w:rPr>
        <w:t>"</w:t>
      </w:r>
      <w:r w:rsidR="007E0180" w:rsidRPr="003A6BF1">
        <w:rPr>
          <w:rtl/>
        </w:rPr>
        <w:t xml:space="preserve"> لکھا جو</w:t>
      </w:r>
      <w:r w:rsidR="007E0180" w:rsidRPr="00371A29">
        <w:t>"</w:t>
      </w:r>
      <w:r w:rsidR="007E0180" w:rsidRPr="003A6BF1">
        <w:rPr>
          <w:rtl/>
        </w:rPr>
        <w:t>المعارف</w:t>
      </w:r>
      <w:r w:rsidR="007E0180" w:rsidRPr="00371A29">
        <w:t xml:space="preserve"> "</w:t>
      </w:r>
      <w:r w:rsidR="007E0180" w:rsidRPr="003A6BF1">
        <w:rPr>
          <w:rtl/>
        </w:rPr>
        <w:t xml:space="preserve">دار المصنفین، اعظم گڑھ، انڈیا  سے </w:t>
      </w:r>
      <w:r w:rsidR="003132D5">
        <w:rPr>
          <w:rFonts w:hint="cs"/>
          <w:rtl/>
        </w:rPr>
        <w:t>شائع</w:t>
      </w:r>
      <w:r w:rsidR="007E0180" w:rsidRPr="003A6BF1">
        <w:rPr>
          <w:rtl/>
        </w:rPr>
        <w:t xml:space="preserve"> ہوا، اس میں انہوں </w:t>
      </w:r>
      <w:r w:rsidR="003132D5">
        <w:rPr>
          <w:rtl/>
        </w:rPr>
        <w:t>نے سور</w:t>
      </w:r>
      <w:r w:rsidR="003132D5">
        <w:rPr>
          <w:rFonts w:hint="cs"/>
          <w:rtl/>
        </w:rPr>
        <w:t>ۂ</w:t>
      </w:r>
      <w:r w:rsidR="007E0180" w:rsidRPr="003A6BF1">
        <w:rPr>
          <w:rtl/>
        </w:rPr>
        <w:t xml:space="preserve"> یوسف کی ایک </w:t>
      </w:r>
      <w:r w:rsidR="003132D5">
        <w:rPr>
          <w:rtl/>
        </w:rPr>
        <w:t>آ</w:t>
      </w:r>
      <w:r w:rsidR="007E0180" w:rsidRPr="003A6BF1">
        <w:rPr>
          <w:rtl/>
        </w:rPr>
        <w:t xml:space="preserve">یت کی تفسیر کے حوالہ سے </w:t>
      </w:r>
      <w:r>
        <w:rPr>
          <w:rtl/>
        </w:rPr>
        <w:t xml:space="preserve">نولڈیکے </w:t>
      </w:r>
      <w:r w:rsidR="007E0180" w:rsidRPr="003A6BF1">
        <w:rPr>
          <w:rtl/>
        </w:rPr>
        <w:t>کے افکار کو ہدف تنقید بنایا ہے</w:t>
      </w:r>
      <w:r w:rsidR="003B61F1">
        <w:rPr>
          <w:rFonts w:hint="cs"/>
          <w:rtl/>
        </w:rPr>
        <w:t>۔</w:t>
      </w:r>
      <w:r w:rsidR="007E0180" w:rsidRPr="003A6BF1">
        <w:rPr>
          <w:rtl/>
          <w:lang w:bidi="fa-IR"/>
        </w:rPr>
        <w:t xml:space="preserve"> </w:t>
      </w:r>
      <w:r>
        <w:rPr>
          <w:rtl/>
        </w:rPr>
        <w:t xml:space="preserve">نولڈیکے </w:t>
      </w:r>
      <w:r w:rsidR="007E0180" w:rsidRPr="003A6BF1">
        <w:rPr>
          <w:rtl/>
        </w:rPr>
        <w:t xml:space="preserve">کی تحقیق کے </w:t>
      </w:r>
      <w:r w:rsidR="003B61F1">
        <w:rPr>
          <w:rFonts w:hint="cs"/>
          <w:rtl/>
        </w:rPr>
        <w:t>اہم</w:t>
      </w:r>
      <w:r w:rsidR="007E0180" w:rsidRPr="003A6BF1">
        <w:rPr>
          <w:rtl/>
        </w:rPr>
        <w:t xml:space="preserve"> موضوعات  میں سے قر</w:t>
      </w:r>
      <w:r w:rsidR="003132D5">
        <w:rPr>
          <w:rtl/>
        </w:rPr>
        <w:t>آ</w:t>
      </w:r>
      <w:r w:rsidR="007E0180" w:rsidRPr="003A6BF1">
        <w:rPr>
          <w:rtl/>
        </w:rPr>
        <w:t>ن مجید کی حفاظت، جمع و تدوین، ترتیبِ قر</w:t>
      </w:r>
      <w:r w:rsidR="003132D5">
        <w:rPr>
          <w:rtl/>
        </w:rPr>
        <w:t>آ</w:t>
      </w:r>
      <w:r w:rsidR="007E0180" w:rsidRPr="003A6BF1">
        <w:rPr>
          <w:rtl/>
        </w:rPr>
        <w:t>نی، سبعہ احرف، حروفِ مقطعات اور نظم و مناسبت ہیں جن کا جائزہ لینا ضروری ہے ۔</w:t>
      </w:r>
      <w:r w:rsidR="007E0180" w:rsidRPr="008040C9">
        <w:rPr>
          <w:rtl/>
        </w:rPr>
        <w:t xml:space="preserve">اس تحقیقی </w:t>
      </w:r>
      <w:r w:rsidR="007E0180" w:rsidRPr="008040C9">
        <w:rPr>
          <w:rFonts w:hint="cs"/>
          <w:rtl/>
        </w:rPr>
        <w:t xml:space="preserve">مقالہ </w:t>
      </w:r>
      <w:r w:rsidR="007E0180" w:rsidRPr="008040C9">
        <w:rPr>
          <w:rtl/>
        </w:rPr>
        <w:t>میں ان اعتراضات کا جرمن تحریک استشراق کے تناظر میں مختصر مگر جامع انداز سے جائزہ لیا گیا ہے۔</w:t>
      </w:r>
      <w:r w:rsidR="007E0180" w:rsidRPr="008040C9">
        <w:rPr>
          <w:rFonts w:hint="cs"/>
          <w:rtl/>
        </w:rPr>
        <w:t xml:space="preserve"> </w:t>
      </w:r>
    </w:p>
    <w:p w:rsidR="007E0180" w:rsidRPr="00F64F72" w:rsidRDefault="003B61F1" w:rsidP="007E0180">
      <w:pPr>
        <w:pStyle w:val="Heading2"/>
        <w:rPr>
          <w:rtl/>
        </w:rPr>
      </w:pPr>
      <w:r>
        <w:rPr>
          <w:rFonts w:hint="cs"/>
          <w:rtl/>
        </w:rPr>
        <w:t>فرضیۂ تحقیق</w:t>
      </w:r>
      <w:r w:rsidR="007E0180" w:rsidRPr="00F64F72">
        <w:rPr>
          <w:rFonts w:hint="cs"/>
          <w:rtl/>
        </w:rPr>
        <w:t>:</w:t>
      </w:r>
    </w:p>
    <w:p w:rsidR="007E0180" w:rsidRPr="0078604D" w:rsidRDefault="007E0180" w:rsidP="007E0180">
      <w:pPr>
        <w:rPr>
          <w:rtl/>
        </w:rPr>
      </w:pPr>
      <w:r>
        <w:rPr>
          <w:rFonts w:hint="cs"/>
          <w:rtl/>
        </w:rPr>
        <w:t xml:space="preserve">جرمن تحریکِ استشراق خاص پہچان کی حامل ہے۔ تھیوڈور </w:t>
      </w:r>
      <w:r w:rsidR="0006425C">
        <w:rPr>
          <w:rFonts w:hint="cs"/>
          <w:rtl/>
        </w:rPr>
        <w:t xml:space="preserve">نولڈیکے </w:t>
      </w:r>
      <w:r>
        <w:rPr>
          <w:rFonts w:hint="cs"/>
          <w:rtl/>
        </w:rPr>
        <w:t>اس تحریک کے سرگرم رکن رہے اور اس نے متنِ قر</w:t>
      </w:r>
      <w:r w:rsidR="003132D5">
        <w:rPr>
          <w:rFonts w:hint="cs"/>
          <w:rtl/>
        </w:rPr>
        <w:t>آ</w:t>
      </w:r>
      <w:r>
        <w:rPr>
          <w:rFonts w:hint="cs"/>
          <w:rtl/>
        </w:rPr>
        <w:t xml:space="preserve">ن کو اپنا خاص موضوع تحقیق بنایا۔ تھیوڈور </w:t>
      </w:r>
      <w:r w:rsidR="0006425C">
        <w:rPr>
          <w:rFonts w:hint="cs"/>
          <w:rtl/>
        </w:rPr>
        <w:t xml:space="preserve">نولڈیکے </w:t>
      </w:r>
      <w:r>
        <w:rPr>
          <w:rFonts w:hint="cs"/>
          <w:rtl/>
        </w:rPr>
        <w:t>کے  عہدِ نبوی میں حفظ و کتابت، عہدِ صدیقی میں تدوین، عہدِ عثمانی میں تدوینِ نو، سبعہ احرف، حروفِ مقطعات اور ترتیب و نظمِ قر</w:t>
      </w:r>
      <w:r w:rsidR="003132D5">
        <w:rPr>
          <w:rFonts w:hint="cs"/>
          <w:rtl/>
        </w:rPr>
        <w:t>آ</w:t>
      </w:r>
      <w:r>
        <w:rPr>
          <w:rFonts w:hint="cs"/>
          <w:rtl/>
        </w:rPr>
        <w:t>نی  جیسے اہم موضوعات میں پیدا کردہ شکوک و شبہات کا  ازالہ ضروری تھا۔ اس مقالہ میں ایسے ہی اہم موضوعات کا جائزہ پیش کیا گیا ہے۔</w:t>
      </w:r>
    </w:p>
    <w:p w:rsidR="007E0180" w:rsidRPr="00F64F72" w:rsidRDefault="007E0180" w:rsidP="007E0180">
      <w:pPr>
        <w:pStyle w:val="Heading2"/>
        <w:rPr>
          <w:rtl/>
        </w:rPr>
      </w:pPr>
      <w:r w:rsidRPr="00F64F72">
        <w:rPr>
          <w:rFonts w:hint="cs"/>
          <w:rtl/>
        </w:rPr>
        <w:t>اسلوبِ تحقیق :</w:t>
      </w:r>
    </w:p>
    <w:p w:rsidR="007E0180" w:rsidRPr="003A6BF1" w:rsidRDefault="007E0180" w:rsidP="003B61F1">
      <w:r w:rsidRPr="003A6BF1">
        <w:rPr>
          <w:rFonts w:hint="cs"/>
          <w:rtl/>
        </w:rPr>
        <w:t xml:space="preserve">اس تحقیق کا بنیادی اسلوب تجزیاتی ہے۔ </w:t>
      </w:r>
      <w:r w:rsidR="003B61F1">
        <w:rPr>
          <w:rFonts w:hint="cs"/>
          <w:rtl/>
        </w:rPr>
        <w:t xml:space="preserve">حسبِ </w:t>
      </w:r>
      <w:r w:rsidRPr="003A6BF1">
        <w:rPr>
          <w:rFonts w:hint="cs"/>
          <w:rtl/>
        </w:rPr>
        <w:t>ضرورت تاریخی اور تنقید</w:t>
      </w:r>
      <w:r w:rsidR="003B61F1">
        <w:rPr>
          <w:rFonts w:hint="cs"/>
          <w:rtl/>
        </w:rPr>
        <w:t xml:space="preserve">ی اسلوب بھی اختیار کیا گیا ہے۔ </w:t>
      </w:r>
      <w:r w:rsidRPr="003A6BF1">
        <w:rPr>
          <w:rFonts w:hint="cs"/>
          <w:rtl/>
        </w:rPr>
        <w:t xml:space="preserve"> تجزیاتی </w:t>
      </w:r>
      <w:r w:rsidRPr="003A6BF1">
        <w:rPr>
          <w:rtl/>
        </w:rPr>
        <w:t xml:space="preserve"> </w:t>
      </w:r>
      <w:r w:rsidRPr="003A6BF1">
        <w:rPr>
          <w:rFonts w:hint="cs"/>
          <w:rtl/>
        </w:rPr>
        <w:t xml:space="preserve">اسلوبِ تحقیق میں  کسی بھی علمی  کام ، نظریہ یا شخصیت  کا مطالعہ کرکے اس کے نظریات کا جائزہ لیا  جاتا ہے اور </w:t>
      </w:r>
      <w:r w:rsidR="003B61F1">
        <w:rPr>
          <w:rFonts w:hint="cs"/>
          <w:rtl/>
        </w:rPr>
        <w:t xml:space="preserve">حسبِ </w:t>
      </w:r>
      <w:r w:rsidRPr="003A6BF1">
        <w:rPr>
          <w:rFonts w:hint="cs"/>
          <w:rtl/>
        </w:rPr>
        <w:t xml:space="preserve">ضرورت </w:t>
      </w:r>
      <w:r w:rsidR="003B61F1">
        <w:rPr>
          <w:rFonts w:hint="cs"/>
          <w:rtl/>
        </w:rPr>
        <w:t>ان</w:t>
      </w:r>
      <w:r w:rsidRPr="003A6BF1">
        <w:rPr>
          <w:rFonts w:hint="cs"/>
          <w:rtl/>
        </w:rPr>
        <w:t xml:space="preserve"> پر نقد اور تجزیہ بھی کیا جاتا ہے</w:t>
      </w:r>
      <w:r w:rsidRPr="003A6BF1">
        <w:rPr>
          <w:rtl/>
        </w:rPr>
        <w:t>اور ان میں پائ</w:t>
      </w:r>
      <w:r w:rsidRPr="003A6BF1">
        <w:rPr>
          <w:rFonts w:hint="cs"/>
          <w:rtl/>
        </w:rPr>
        <w:t>ی</w:t>
      </w:r>
      <w:r w:rsidRPr="003A6BF1">
        <w:rPr>
          <w:rtl/>
        </w:rPr>
        <w:t xml:space="preserve"> جانے والی </w:t>
      </w:r>
      <w:r w:rsidRPr="003A6BF1">
        <w:rPr>
          <w:rFonts w:hint="cs"/>
          <w:rtl/>
        </w:rPr>
        <w:t xml:space="preserve">خوبی  یا خامی کو  ا س کی ضرورت اور مقام  و مرتبہ کے مطابق  </w:t>
      </w:r>
      <w:r w:rsidR="003B61F1">
        <w:rPr>
          <w:rtl/>
        </w:rPr>
        <w:t xml:space="preserve">   بیان کیا جاتا ہے</w:t>
      </w:r>
      <w:r w:rsidRPr="003A6BF1">
        <w:rPr>
          <w:rtl/>
        </w:rPr>
        <w:t xml:space="preserve">۔  </w:t>
      </w:r>
      <w:r w:rsidR="003B61F1">
        <w:rPr>
          <w:rFonts w:hint="cs"/>
          <w:rtl/>
        </w:rPr>
        <w:t xml:space="preserve">زیرِ نظر مقالہ میں </w:t>
      </w:r>
      <w:r w:rsidRPr="003A6BF1">
        <w:rPr>
          <w:rFonts w:hint="cs"/>
          <w:rtl/>
        </w:rPr>
        <w:t xml:space="preserve">جرمن مستشرق تھیو ڈور </w:t>
      </w:r>
      <w:r w:rsidR="0006425C">
        <w:rPr>
          <w:rFonts w:hint="cs"/>
          <w:rtl/>
        </w:rPr>
        <w:t xml:space="preserve">نولڈیکے </w:t>
      </w:r>
      <w:r w:rsidRPr="003A6BF1">
        <w:rPr>
          <w:rFonts w:hint="cs"/>
          <w:rtl/>
        </w:rPr>
        <w:t>کے قر</w:t>
      </w:r>
      <w:r w:rsidR="003132D5">
        <w:rPr>
          <w:rFonts w:hint="cs"/>
          <w:rtl/>
        </w:rPr>
        <w:t>آ</w:t>
      </w:r>
      <w:r w:rsidRPr="003A6BF1">
        <w:rPr>
          <w:rFonts w:hint="cs"/>
          <w:rtl/>
        </w:rPr>
        <w:t xml:space="preserve">ن مجید پر نقد کا  تجزیہ کرناا ور جواب دینا </w:t>
      </w:r>
      <w:r w:rsidR="003B61F1">
        <w:rPr>
          <w:rFonts w:hint="cs"/>
          <w:rtl/>
        </w:rPr>
        <w:t xml:space="preserve">مقصود </w:t>
      </w:r>
      <w:r w:rsidRPr="003A6BF1">
        <w:rPr>
          <w:rFonts w:hint="cs"/>
          <w:rtl/>
        </w:rPr>
        <w:t xml:space="preserve">ہے </w:t>
      </w:r>
      <w:r w:rsidRPr="003A6BF1">
        <w:rPr>
          <w:rtl/>
        </w:rPr>
        <w:t>،</w:t>
      </w:r>
      <w:r w:rsidR="003B61F1">
        <w:rPr>
          <w:rFonts w:hint="cs"/>
          <w:rtl/>
        </w:rPr>
        <w:t xml:space="preserve"> </w:t>
      </w:r>
      <w:r w:rsidRPr="003A6BF1">
        <w:rPr>
          <w:rtl/>
        </w:rPr>
        <w:t>اس</w:t>
      </w:r>
      <w:r w:rsidRPr="003A6BF1">
        <w:rPr>
          <w:rFonts w:hint="cs"/>
          <w:rtl/>
        </w:rPr>
        <w:t xml:space="preserve"> </w:t>
      </w:r>
      <w:r w:rsidR="003B61F1">
        <w:rPr>
          <w:rFonts w:hint="cs"/>
          <w:rtl/>
        </w:rPr>
        <w:t xml:space="preserve">لئے </w:t>
      </w:r>
      <w:r w:rsidRPr="003A6BF1">
        <w:rPr>
          <w:rtl/>
        </w:rPr>
        <w:t xml:space="preserve">اس مقالے کی تیاری  میں  </w:t>
      </w:r>
      <w:r w:rsidRPr="003A6BF1">
        <w:rPr>
          <w:rFonts w:hint="cs"/>
          <w:rtl/>
        </w:rPr>
        <w:t xml:space="preserve">تجزیاتی اسلوب </w:t>
      </w:r>
      <w:r w:rsidRPr="003A6BF1">
        <w:rPr>
          <w:rtl/>
        </w:rPr>
        <w:t xml:space="preserve"> اختیار </w:t>
      </w:r>
      <w:r w:rsidR="003B61F1">
        <w:rPr>
          <w:rtl/>
        </w:rPr>
        <w:t>کیا  گیا   ہے</w:t>
      </w:r>
      <w:r w:rsidRPr="003A6BF1">
        <w:rPr>
          <w:rtl/>
        </w:rPr>
        <w:t>۔ قر</w:t>
      </w:r>
      <w:r w:rsidR="003132D5">
        <w:rPr>
          <w:rtl/>
        </w:rPr>
        <w:t>آ</w:t>
      </w:r>
      <w:r w:rsidRPr="003A6BF1">
        <w:rPr>
          <w:rtl/>
        </w:rPr>
        <w:t xml:space="preserve">ن کریم </w:t>
      </w:r>
      <w:r w:rsidRPr="003A6BF1">
        <w:rPr>
          <w:rFonts w:hint="cs"/>
          <w:rtl/>
        </w:rPr>
        <w:t xml:space="preserve">پر تھیو ڈور </w:t>
      </w:r>
      <w:r w:rsidR="0006425C">
        <w:rPr>
          <w:rFonts w:hint="cs"/>
          <w:rtl/>
        </w:rPr>
        <w:t xml:space="preserve">نولڈیکے </w:t>
      </w:r>
      <w:r w:rsidRPr="003A6BF1">
        <w:rPr>
          <w:rFonts w:hint="cs"/>
          <w:rtl/>
        </w:rPr>
        <w:t xml:space="preserve">کے  نقد کا  تجزیہ کرکے اس کے اٹھائے گئے اعتراضات و سوالات </w:t>
      </w:r>
      <w:r w:rsidR="003B61F1">
        <w:rPr>
          <w:rFonts w:hint="cs"/>
          <w:rtl/>
        </w:rPr>
        <w:t xml:space="preserve"> کا جواب دینے کی کوشش کی گئی ہے</w:t>
      </w:r>
      <w:r w:rsidRPr="003A6BF1">
        <w:rPr>
          <w:rtl/>
        </w:rPr>
        <w:t>۔</w:t>
      </w:r>
      <w:r w:rsidR="003B61F1">
        <w:rPr>
          <w:rFonts w:hint="cs"/>
          <w:rtl/>
        </w:rPr>
        <w:t xml:space="preserve"> </w:t>
      </w:r>
      <w:r w:rsidRPr="003A6BF1">
        <w:rPr>
          <w:rFonts w:hint="cs"/>
          <w:rtl/>
        </w:rPr>
        <w:t xml:space="preserve">دوران تحقیق </w:t>
      </w:r>
      <w:r w:rsidRPr="003A6BF1">
        <w:rPr>
          <w:rtl/>
        </w:rPr>
        <w:t xml:space="preserve"> بنیادی </w:t>
      </w:r>
      <w:r w:rsidRPr="003A6BF1">
        <w:rPr>
          <w:rFonts w:hint="cs"/>
          <w:rtl/>
        </w:rPr>
        <w:t xml:space="preserve">مصادر </w:t>
      </w:r>
      <w:r w:rsidRPr="003A6BF1">
        <w:rPr>
          <w:rtl/>
        </w:rPr>
        <w:t>سے استفادہ کیا گیا ہے</w:t>
      </w:r>
      <w:r>
        <w:t xml:space="preserve"> </w:t>
      </w:r>
      <w:r>
        <w:rPr>
          <w:rFonts w:hint="cs"/>
          <w:rtl/>
        </w:rPr>
        <w:t>لیکن</w:t>
      </w:r>
      <w:r w:rsidRPr="003A6BF1">
        <w:rPr>
          <w:rFonts w:hint="cs"/>
          <w:rtl/>
        </w:rPr>
        <w:t xml:space="preserve">  بوقتِ ضرورت ثانوی  </w:t>
      </w:r>
      <w:r w:rsidRPr="003A6BF1">
        <w:rPr>
          <w:rtl/>
        </w:rPr>
        <w:t xml:space="preserve"> م</w:t>
      </w:r>
      <w:r w:rsidR="003132D5">
        <w:rPr>
          <w:rtl/>
        </w:rPr>
        <w:t>آ</w:t>
      </w:r>
      <w:r w:rsidRPr="003A6BF1">
        <w:rPr>
          <w:rtl/>
        </w:rPr>
        <w:t xml:space="preserve">خذ </w:t>
      </w:r>
      <w:r w:rsidRPr="003A6BF1">
        <w:rPr>
          <w:rFonts w:hint="cs"/>
          <w:rtl/>
        </w:rPr>
        <w:t xml:space="preserve"> کو بھی استعمال کیا گیا ہے۔ مذکورہ موضوع کی مناسبت  سے مواد کو </w:t>
      </w:r>
      <w:r w:rsidR="003B61F1">
        <w:rPr>
          <w:rFonts w:hint="cs"/>
          <w:rtl/>
        </w:rPr>
        <w:t>ا</w:t>
      </w:r>
      <w:r w:rsidRPr="003A6BF1">
        <w:rPr>
          <w:rFonts w:hint="cs"/>
          <w:rtl/>
        </w:rPr>
        <w:t>یک جگہ جمع کرنے کے لئے لائبریری ، برقی کتب ، مقا</w:t>
      </w:r>
      <w:r>
        <w:rPr>
          <w:rFonts w:hint="cs"/>
          <w:rtl/>
        </w:rPr>
        <w:t xml:space="preserve">لہ جات اور </w:t>
      </w:r>
      <w:r w:rsidR="003132D5">
        <w:rPr>
          <w:rFonts w:hint="cs"/>
          <w:rtl/>
        </w:rPr>
        <w:t>آ</w:t>
      </w:r>
      <w:r>
        <w:rPr>
          <w:rFonts w:hint="cs"/>
          <w:rtl/>
        </w:rPr>
        <w:t>ن  لائن  لائبریریز</w:t>
      </w:r>
      <w:r w:rsidR="003B61F1">
        <w:rPr>
          <w:rFonts w:hint="cs"/>
          <w:rtl/>
        </w:rPr>
        <w:t xml:space="preserve">   اور اس مضمون کے م</w:t>
      </w:r>
      <w:r w:rsidRPr="003A6BF1">
        <w:rPr>
          <w:rFonts w:hint="cs"/>
          <w:rtl/>
        </w:rPr>
        <w:t>ا</w:t>
      </w:r>
      <w:r w:rsidR="003B61F1">
        <w:rPr>
          <w:rFonts w:hint="cs"/>
          <w:rtl/>
        </w:rPr>
        <w:t>ہرین سے بھی  استفادہ  کیا گیا ہے۔</w:t>
      </w:r>
    </w:p>
    <w:p w:rsidR="007E0180" w:rsidRPr="003A6BF1" w:rsidRDefault="007E0180" w:rsidP="007E0180">
      <w:pPr>
        <w:pStyle w:val="Heading2"/>
        <w:rPr>
          <w:sz w:val="24"/>
          <w:szCs w:val="24"/>
          <w:rtl/>
        </w:rPr>
      </w:pPr>
      <w:r w:rsidRPr="003A6BF1">
        <w:rPr>
          <w:rFonts w:hint="cs"/>
          <w:rtl/>
        </w:rPr>
        <w:t>جرمن تحریک استشراق :</w:t>
      </w:r>
    </w:p>
    <w:p w:rsidR="007E0180" w:rsidRPr="003A6BF1" w:rsidRDefault="007E0180" w:rsidP="003B61F1">
      <w:pPr>
        <w:rPr>
          <w:rtl/>
        </w:rPr>
      </w:pPr>
      <w:r w:rsidRPr="003A6BF1">
        <w:rPr>
          <w:rtl/>
        </w:rPr>
        <w:t>مختلف یورپ</w:t>
      </w:r>
      <w:r w:rsidRPr="003A6BF1">
        <w:rPr>
          <w:rFonts w:hint="cs"/>
          <w:rtl/>
        </w:rPr>
        <w:t>ی</w:t>
      </w:r>
      <w:r w:rsidRPr="003A6BF1">
        <w:rPr>
          <w:rtl/>
        </w:rPr>
        <w:t xml:space="preserve"> ممالک میں شرق شناسی</w:t>
      </w:r>
      <w:r w:rsidRPr="008040C9">
        <w:rPr>
          <w:vertAlign w:val="superscript"/>
        </w:rPr>
        <w:endnoteReference w:id="2"/>
      </w:r>
      <w:r w:rsidRPr="003A6BF1">
        <w:rPr>
          <w:rtl/>
        </w:rPr>
        <w:t xml:space="preserve"> </w:t>
      </w:r>
      <w:r w:rsidR="003B61F1">
        <w:rPr>
          <w:rFonts w:hint="cs"/>
          <w:rtl/>
        </w:rPr>
        <w:t>(</w:t>
      </w:r>
      <w:r w:rsidR="003B61F1" w:rsidRPr="003B61F1">
        <w:rPr>
          <w:rFonts w:ascii="Book Antiqua" w:hAnsi="Book Antiqua"/>
          <w:sz w:val="20"/>
          <w:szCs w:val="20"/>
        </w:rPr>
        <w:t>Orientalism</w:t>
      </w:r>
      <w:r w:rsidR="003B61F1">
        <w:rPr>
          <w:rFonts w:hint="cs"/>
          <w:rtl/>
        </w:rPr>
        <w:t>)</w:t>
      </w:r>
      <w:r w:rsidR="003B61F1">
        <w:t xml:space="preserve"> </w:t>
      </w:r>
      <w:r w:rsidRPr="003A6BF1">
        <w:rPr>
          <w:rtl/>
        </w:rPr>
        <w:t>کے مطالعات مختلف اہداف، مقاصد،</w:t>
      </w:r>
      <w:r w:rsidRPr="003A6BF1">
        <w:rPr>
          <w:rFonts w:hint="cs"/>
          <w:rtl/>
        </w:rPr>
        <w:t xml:space="preserve"> </w:t>
      </w:r>
      <w:r w:rsidRPr="003A6BF1">
        <w:rPr>
          <w:rtl/>
        </w:rPr>
        <w:t>خصوصیات اور خصائل رکھت</w:t>
      </w:r>
      <w:r w:rsidRPr="003A6BF1">
        <w:rPr>
          <w:rFonts w:hint="cs"/>
          <w:rtl/>
        </w:rPr>
        <w:t>ے</w:t>
      </w:r>
      <w:r w:rsidRPr="003A6BF1">
        <w:rPr>
          <w:rtl/>
        </w:rPr>
        <w:t xml:space="preserve"> ہ</w:t>
      </w:r>
      <w:r w:rsidRPr="003A6BF1">
        <w:rPr>
          <w:rFonts w:hint="cs"/>
          <w:rtl/>
        </w:rPr>
        <w:t xml:space="preserve">یں۔ </w:t>
      </w:r>
      <w:r w:rsidRPr="003A6BF1">
        <w:rPr>
          <w:rtl/>
        </w:rPr>
        <w:t>شرق شناسی ایک وسیع میدان ہے جو کہ</w:t>
      </w:r>
      <w:r w:rsidRPr="003A6BF1">
        <w:rPr>
          <w:rFonts w:hint="cs"/>
          <w:rtl/>
        </w:rPr>
        <w:t xml:space="preserve"> </w:t>
      </w:r>
      <w:r w:rsidRPr="003A6BF1">
        <w:rPr>
          <w:rtl/>
        </w:rPr>
        <w:t xml:space="preserve">شرق سے مربوط تمام </w:t>
      </w:r>
      <w:r w:rsidRPr="003A6BF1">
        <w:rPr>
          <w:rFonts w:hint="cs"/>
          <w:rtl/>
        </w:rPr>
        <w:t xml:space="preserve">سرگرمیوں </w:t>
      </w:r>
      <w:r w:rsidRPr="003A6BF1">
        <w:rPr>
          <w:rtl/>
        </w:rPr>
        <w:t>کو اپنے احاطہ میں لیتا ہے۔</w:t>
      </w:r>
      <w:r w:rsidRPr="003A6BF1">
        <w:rPr>
          <w:rFonts w:hint="cs"/>
          <w:rtl/>
        </w:rPr>
        <w:t xml:space="preserve"> </w:t>
      </w:r>
      <w:r w:rsidRPr="003A6BF1">
        <w:rPr>
          <w:rtl/>
        </w:rPr>
        <w:t>خواہ وہ اسلامی ہو</w:t>
      </w:r>
      <w:r w:rsidRPr="003A6BF1">
        <w:rPr>
          <w:rFonts w:hint="cs"/>
          <w:rtl/>
        </w:rPr>
        <w:t>ں</w:t>
      </w:r>
      <w:r w:rsidRPr="003A6BF1">
        <w:rPr>
          <w:rtl/>
        </w:rPr>
        <w:t xml:space="preserve"> یا غیر اسلامی،</w:t>
      </w:r>
      <w:r w:rsidRPr="003A6BF1">
        <w:rPr>
          <w:rFonts w:hint="cs"/>
          <w:rtl/>
        </w:rPr>
        <w:t xml:space="preserve"> </w:t>
      </w:r>
      <w:r w:rsidRPr="003A6BF1">
        <w:rPr>
          <w:rtl/>
        </w:rPr>
        <w:t>دینی ہو</w:t>
      </w:r>
      <w:r w:rsidRPr="003A6BF1">
        <w:rPr>
          <w:rFonts w:hint="cs"/>
          <w:rtl/>
        </w:rPr>
        <w:t>ں</w:t>
      </w:r>
      <w:r w:rsidRPr="003A6BF1">
        <w:rPr>
          <w:rtl/>
        </w:rPr>
        <w:t xml:space="preserve"> یا</w:t>
      </w:r>
      <w:r w:rsidR="003B61F1">
        <w:rPr>
          <w:rFonts w:hint="cs"/>
          <w:rtl/>
        </w:rPr>
        <w:t xml:space="preserve"> دنی</w:t>
      </w:r>
      <w:r w:rsidRPr="003A6BF1">
        <w:rPr>
          <w:rFonts w:hint="cs"/>
          <w:rtl/>
        </w:rPr>
        <w:t xml:space="preserve">وی، </w:t>
      </w:r>
      <w:r w:rsidRPr="003A6BF1">
        <w:rPr>
          <w:rtl/>
        </w:rPr>
        <w:t xml:space="preserve"> زبان شناسی </w:t>
      </w:r>
      <w:r w:rsidR="003B61F1">
        <w:rPr>
          <w:rFonts w:hint="cs"/>
          <w:rtl/>
        </w:rPr>
        <w:t xml:space="preserve">ہو </w:t>
      </w:r>
      <w:r w:rsidRPr="003A6BF1">
        <w:rPr>
          <w:rtl/>
        </w:rPr>
        <w:t xml:space="preserve">یا </w:t>
      </w:r>
      <w:r w:rsidRPr="003A6BF1">
        <w:rPr>
          <w:rFonts w:hint="cs"/>
          <w:rtl/>
        </w:rPr>
        <w:t>تہذیب شناسی۔</w:t>
      </w:r>
      <w:r w:rsidRPr="003A6BF1">
        <w:rPr>
          <w:rtl/>
          <w:lang w:bidi="fa-IR"/>
        </w:rPr>
        <w:t xml:space="preserve"> </w:t>
      </w:r>
      <w:r w:rsidRPr="003A6BF1">
        <w:rPr>
          <w:rFonts w:hint="cs"/>
          <w:rtl/>
          <w:lang w:bidi="fa-IR"/>
        </w:rPr>
        <w:t xml:space="preserve">معروف اسلامی سکالر </w:t>
      </w:r>
      <w:r w:rsidRPr="003A6BF1">
        <w:rPr>
          <w:rtl/>
          <w:lang w:bidi="fa-IR"/>
        </w:rPr>
        <w:t>صلاح الد</w:t>
      </w:r>
      <w:r w:rsidRPr="003A6BF1">
        <w:rPr>
          <w:rFonts w:hint="cs"/>
          <w:rtl/>
          <w:lang w:bidi="fa-IR"/>
        </w:rPr>
        <w:t>ی</w:t>
      </w:r>
      <w:r w:rsidRPr="003A6BF1">
        <w:rPr>
          <w:rFonts w:hint="eastAsia"/>
          <w:rtl/>
          <w:lang w:bidi="fa-IR"/>
        </w:rPr>
        <w:t>ن</w:t>
      </w:r>
      <w:r w:rsidRPr="003A6BF1">
        <w:rPr>
          <w:rtl/>
          <w:lang w:bidi="fa-IR"/>
        </w:rPr>
        <w:t xml:space="preserve"> </w:t>
      </w:r>
      <w:r w:rsidRPr="003A6BF1">
        <w:rPr>
          <w:lang w:bidi="fa-IR"/>
        </w:rPr>
        <w:t xml:space="preserve"> </w:t>
      </w:r>
      <w:r w:rsidRPr="003A6BF1">
        <w:rPr>
          <w:rtl/>
          <w:lang w:bidi="fa-IR"/>
        </w:rPr>
        <w:t xml:space="preserve">المنجد </w:t>
      </w:r>
      <w:r w:rsidRPr="003A6BF1">
        <w:rPr>
          <w:rFonts w:hint="cs"/>
          <w:rtl/>
          <w:lang w:bidi="fa-IR"/>
        </w:rPr>
        <w:t>نے</w:t>
      </w:r>
      <w:r w:rsidRPr="003A6BF1">
        <w:rPr>
          <w:rtl/>
          <w:lang w:bidi="fa-IR"/>
        </w:rPr>
        <w:t xml:space="preserve"> </w:t>
      </w:r>
      <w:r w:rsidRPr="003A6BF1">
        <w:rPr>
          <w:lang w:bidi="fa-IR"/>
        </w:rPr>
        <w:t>"</w:t>
      </w:r>
      <w:r w:rsidRPr="00E3679F">
        <w:rPr>
          <w:rFonts w:ascii="Traditional Arabic" w:hAnsi="Traditional Arabic" w:cs="Traditional Arabic"/>
          <w:rtl/>
          <w:lang w:bidi="fa-IR"/>
        </w:rPr>
        <w:t>المستشرقون الآلمان</w:t>
      </w:r>
      <w:r w:rsidRPr="003A6BF1">
        <w:rPr>
          <w:lang w:bidi="fa-IR"/>
        </w:rPr>
        <w:t>"</w:t>
      </w:r>
      <w:r w:rsidRPr="003A6BF1">
        <w:rPr>
          <w:rFonts w:hint="cs"/>
          <w:rtl/>
          <w:lang w:bidi="fa-IR"/>
        </w:rPr>
        <w:t xml:space="preserve"> </w:t>
      </w:r>
      <w:r w:rsidRPr="003A6BF1">
        <w:rPr>
          <w:rFonts w:hint="cs"/>
          <w:rtl/>
        </w:rPr>
        <w:t>میں اس سوال کا جواب اس طرح دیا ہے</w:t>
      </w:r>
      <w:r>
        <w:rPr>
          <w:rFonts w:hint="cs"/>
          <w:rtl/>
        </w:rPr>
        <w:t>:</w:t>
      </w:r>
    </w:p>
    <w:p w:rsidR="007E0180" w:rsidRPr="003A6BF1" w:rsidRDefault="007E0180" w:rsidP="003B61F1">
      <w:pPr>
        <w:pStyle w:val="UrduQuotations"/>
        <w:rPr>
          <w:rtl/>
        </w:rPr>
      </w:pPr>
      <w:r w:rsidRPr="003A6BF1">
        <w:rPr>
          <w:rFonts w:hint="cs"/>
          <w:rtl/>
        </w:rPr>
        <w:t>"</w:t>
      </w:r>
      <w:r w:rsidRPr="003A6BF1">
        <w:rPr>
          <w:rtl/>
        </w:rPr>
        <w:t xml:space="preserve">جرمن کا شرق کے ساتھ ربط دسویں صدی سے شروع ہوتا ہے۔ جب </w:t>
      </w:r>
      <w:r w:rsidRPr="003A6BF1">
        <w:rPr>
          <w:rtl/>
          <w:lang w:bidi="fa-IR"/>
        </w:rPr>
        <w:t xml:space="preserve">اوتو </w:t>
      </w:r>
      <w:r w:rsidR="003B61F1">
        <w:rPr>
          <w:rFonts w:hint="cs"/>
          <w:rtl/>
          <w:lang w:bidi="fa-IR"/>
        </w:rPr>
        <w:t xml:space="preserve"> </w:t>
      </w:r>
      <w:r w:rsidR="003B61F1">
        <w:rPr>
          <w:rtl/>
          <w:lang w:bidi="fa-IR"/>
        </w:rPr>
        <w:t>(جرمن امپائر)</w:t>
      </w:r>
      <w:r w:rsidRPr="003A6BF1">
        <w:rPr>
          <w:rtl/>
          <w:lang w:bidi="fa-IR"/>
        </w:rPr>
        <w:t xml:space="preserve"> نے ۹۵۶</w:t>
      </w:r>
      <w:r w:rsidRPr="003A6BF1">
        <w:rPr>
          <w:rFonts w:hint="cs"/>
          <w:rtl/>
          <w:lang w:bidi="fa-IR"/>
        </w:rPr>
        <w:t>ء</w:t>
      </w:r>
      <w:r w:rsidRPr="003A6BF1">
        <w:rPr>
          <w:rtl/>
          <w:lang w:bidi="fa-IR"/>
        </w:rPr>
        <w:t xml:space="preserve"> میں یوحنا پادری کو </w:t>
      </w:r>
      <w:r w:rsidRPr="003A6BF1">
        <w:rPr>
          <w:rFonts w:hint="cs"/>
          <w:rtl/>
          <w:lang w:bidi="fa-IR"/>
        </w:rPr>
        <w:t>بطور</w:t>
      </w:r>
      <w:r w:rsidRPr="003A6BF1">
        <w:rPr>
          <w:rtl/>
          <w:lang w:bidi="fa-IR"/>
        </w:rPr>
        <w:t>سفیر اندلس میں مسلمانوں کے حاکم عبدالرحمن الناصر کی جانب روانہ کیا۔</w:t>
      </w:r>
      <w:r w:rsidR="003B61F1">
        <w:rPr>
          <w:rFonts w:hint="cs"/>
          <w:rtl/>
          <w:lang w:bidi="fa-IR"/>
        </w:rPr>
        <w:t xml:space="preserve"> </w:t>
      </w:r>
      <w:r w:rsidRPr="003A6BF1">
        <w:rPr>
          <w:rFonts w:hint="cs"/>
          <w:rtl/>
          <w:lang w:bidi="fa-IR"/>
        </w:rPr>
        <w:t>اسی طرح</w:t>
      </w:r>
      <w:r w:rsidRPr="003A6BF1">
        <w:rPr>
          <w:rtl/>
          <w:lang w:bidi="fa-IR"/>
        </w:rPr>
        <w:t xml:space="preserve"> الناصر نے بھی اندلس کے ایک پادری کو ب</w:t>
      </w:r>
      <w:r w:rsidR="003B61F1">
        <w:rPr>
          <w:rtl/>
          <w:lang w:bidi="fa-IR"/>
        </w:rPr>
        <w:t>طور سفیر جرمن کی جانب روانہ کیا</w:t>
      </w:r>
      <w:r w:rsidRPr="003A6BF1">
        <w:rPr>
          <w:rtl/>
          <w:lang w:bidi="fa-IR"/>
        </w:rPr>
        <w:t>۔</w:t>
      </w:r>
      <w:r w:rsidRPr="003A6BF1">
        <w:rPr>
          <w:rtl/>
        </w:rPr>
        <w:t xml:space="preserve"> عربی زبان کی تدریس کی جانب توجہ دی</w:t>
      </w:r>
      <w:r w:rsidRPr="003A6BF1">
        <w:rPr>
          <w:rFonts w:hint="cs"/>
          <w:rtl/>
        </w:rPr>
        <w:t xml:space="preserve">نے والا پہلا </w:t>
      </w:r>
      <w:r w:rsidRPr="003A6BF1">
        <w:rPr>
          <w:rFonts w:hint="cs"/>
          <w:rtl/>
        </w:rPr>
        <w:lastRenderedPageBreak/>
        <w:t>جرمن</w:t>
      </w:r>
      <w:r w:rsidRPr="003A6BF1">
        <w:rPr>
          <w:rtl/>
        </w:rPr>
        <w:t xml:space="preserve"> کرستمنا</w:t>
      </w:r>
      <w:r w:rsidR="003B61F1">
        <w:rPr>
          <w:rFonts w:hint="cs"/>
          <w:rtl/>
        </w:rPr>
        <w:t xml:space="preserve"> </w:t>
      </w:r>
      <w:r w:rsidRPr="003A6BF1">
        <w:rPr>
          <w:rtl/>
        </w:rPr>
        <w:t>تھا جس</w:t>
      </w:r>
      <w:r w:rsidRPr="003A6BF1">
        <w:rPr>
          <w:rFonts w:hint="cs"/>
          <w:rtl/>
        </w:rPr>
        <w:t xml:space="preserve"> نے</w:t>
      </w:r>
      <w:r w:rsidRPr="003A6BF1">
        <w:rPr>
          <w:rtl/>
        </w:rPr>
        <w:t xml:space="preserve"> عربی زبان سیکھنے اور لکھنے ک</w:t>
      </w:r>
      <w:r w:rsidRPr="003A6BF1">
        <w:rPr>
          <w:rFonts w:hint="cs"/>
          <w:rtl/>
        </w:rPr>
        <w:t>ے</w:t>
      </w:r>
      <w:r w:rsidRPr="003A6BF1">
        <w:rPr>
          <w:rtl/>
        </w:rPr>
        <w:t xml:space="preserve"> طریقہ </w:t>
      </w:r>
      <w:r w:rsidRPr="003A6BF1">
        <w:rPr>
          <w:rFonts w:hint="cs"/>
          <w:rtl/>
        </w:rPr>
        <w:t>کار پر ایک کتاب تحریر کی۔ پھر دیگر</w:t>
      </w:r>
      <w:r w:rsidRPr="003A6BF1">
        <w:rPr>
          <w:rtl/>
        </w:rPr>
        <w:t xml:space="preserve"> جرمن مستشرق</w:t>
      </w:r>
      <w:r w:rsidRPr="003A6BF1">
        <w:rPr>
          <w:rFonts w:hint="cs"/>
          <w:rtl/>
        </w:rPr>
        <w:t>ین</w:t>
      </w:r>
      <w:r w:rsidRPr="003A6BF1">
        <w:rPr>
          <w:rtl/>
        </w:rPr>
        <w:t xml:space="preserve"> نے عربی اور اسلامی مطالعات کی طرف رخ کیا</w:t>
      </w:r>
      <w:r w:rsidR="003B61F1">
        <w:rPr>
          <w:rFonts w:hint="cs"/>
          <w:rtl/>
        </w:rPr>
        <w:t>۔</w:t>
      </w:r>
      <w:r w:rsidRPr="003A6BF1">
        <w:rPr>
          <w:rFonts w:hint="cs"/>
          <w:rtl/>
        </w:rPr>
        <w:t>"</w:t>
      </w:r>
      <w:r w:rsidRPr="008040C9">
        <w:rPr>
          <w:vertAlign w:val="superscript"/>
          <w:rtl/>
        </w:rPr>
        <w:endnoteReference w:id="3"/>
      </w:r>
    </w:p>
    <w:p w:rsidR="007E0180" w:rsidRPr="003A6BF1" w:rsidRDefault="007E0180" w:rsidP="007E0180">
      <w:pPr>
        <w:rPr>
          <w:rtl/>
        </w:rPr>
      </w:pPr>
      <w:r w:rsidRPr="003A6BF1">
        <w:rPr>
          <w:rFonts w:hint="cs"/>
          <w:rtl/>
        </w:rPr>
        <w:t>لیکن اسلام کے حوالے سے جرمن مستشرقین کے تین قسم کے مکاتب ہیں:</w:t>
      </w:r>
    </w:p>
    <w:p w:rsidR="007E0180" w:rsidRDefault="007E0180" w:rsidP="007E0180">
      <w:pPr>
        <w:pStyle w:val="NumberingText"/>
      </w:pPr>
      <w:r w:rsidRPr="003A6BF1">
        <w:rPr>
          <w:rtl/>
        </w:rPr>
        <w:t>قر</w:t>
      </w:r>
      <w:r w:rsidR="003132D5">
        <w:rPr>
          <w:rtl/>
        </w:rPr>
        <w:t>آ</w:t>
      </w:r>
      <w:r w:rsidRPr="003A6BF1">
        <w:rPr>
          <w:rtl/>
        </w:rPr>
        <w:t xml:space="preserve">نی ابحاث کے ساتھ مختص </w:t>
      </w:r>
      <w:r w:rsidRPr="003A6BF1">
        <w:rPr>
          <w:rFonts w:hint="cs"/>
          <w:rtl/>
        </w:rPr>
        <w:t>مکتب۔</w:t>
      </w:r>
    </w:p>
    <w:p w:rsidR="007E0180" w:rsidRDefault="003B61F1" w:rsidP="007E0180">
      <w:pPr>
        <w:pStyle w:val="NumberingText"/>
      </w:pPr>
      <w:r>
        <w:rPr>
          <w:rFonts w:hint="cs"/>
          <w:rtl/>
          <w:lang w:bidi="fa-IR"/>
        </w:rPr>
        <w:t xml:space="preserve">حضرت محمد ﷺ </w:t>
      </w:r>
      <w:r w:rsidR="007E0180" w:rsidRPr="003A6BF1">
        <w:rPr>
          <w:rtl/>
          <w:lang w:bidi="fa-IR"/>
        </w:rPr>
        <w:t xml:space="preserve">سے </w:t>
      </w:r>
      <w:r w:rsidR="007E0180" w:rsidRPr="003A6BF1">
        <w:rPr>
          <w:rFonts w:hint="cs"/>
          <w:rtl/>
          <w:lang w:bidi="fa-IR"/>
        </w:rPr>
        <w:t xml:space="preserve">متعلق </w:t>
      </w:r>
      <w:r w:rsidR="007E0180" w:rsidRPr="003A6BF1">
        <w:rPr>
          <w:rtl/>
          <w:lang w:bidi="fa-IR"/>
        </w:rPr>
        <w:t>مختص</w:t>
      </w:r>
      <w:r w:rsidR="007E0180" w:rsidRPr="003A6BF1">
        <w:rPr>
          <w:rFonts w:hint="cs"/>
          <w:rtl/>
          <w:lang w:bidi="fa-IR"/>
        </w:rPr>
        <w:t xml:space="preserve"> مکتب۔</w:t>
      </w:r>
    </w:p>
    <w:p w:rsidR="007E0180" w:rsidRPr="003A6BF1" w:rsidRDefault="007E0180" w:rsidP="007E0180">
      <w:pPr>
        <w:pStyle w:val="NumberingText"/>
        <w:rPr>
          <w:rtl/>
        </w:rPr>
      </w:pPr>
      <w:r w:rsidRPr="003A6BF1">
        <w:rPr>
          <w:rtl/>
          <w:lang w:bidi="fa-IR"/>
        </w:rPr>
        <w:t>عربی</w:t>
      </w:r>
      <w:r w:rsidRPr="003A6BF1">
        <w:rPr>
          <w:rFonts w:hint="cs"/>
          <w:rtl/>
          <w:lang w:bidi="fa-IR"/>
        </w:rPr>
        <w:t xml:space="preserve"> اور </w:t>
      </w:r>
      <w:r w:rsidRPr="003A6BF1">
        <w:rPr>
          <w:rtl/>
          <w:lang w:bidi="fa-IR"/>
        </w:rPr>
        <w:t xml:space="preserve"> اسلامی تاریخ کے ساتھ مختص </w:t>
      </w:r>
      <w:r w:rsidRPr="003A6BF1">
        <w:rPr>
          <w:rFonts w:hint="cs"/>
          <w:rtl/>
          <w:lang w:bidi="fa-IR"/>
        </w:rPr>
        <w:t>مکتب</w:t>
      </w:r>
      <w:r w:rsidRPr="003A6BF1">
        <w:rPr>
          <w:rtl/>
          <w:lang w:bidi="fa-IR"/>
        </w:rPr>
        <w:t>۔</w:t>
      </w:r>
      <w:r w:rsidRPr="008040C9">
        <w:rPr>
          <w:vertAlign w:val="superscript"/>
          <w:rtl/>
        </w:rPr>
        <w:endnoteReference w:id="4"/>
      </w:r>
    </w:p>
    <w:p w:rsidR="007E0180" w:rsidRPr="003A6BF1" w:rsidRDefault="007E0180" w:rsidP="003B61F1">
      <w:pPr>
        <w:rPr>
          <w:rtl/>
          <w:lang w:bidi="fa-IR"/>
        </w:rPr>
      </w:pPr>
      <w:r w:rsidRPr="003A6BF1">
        <w:rPr>
          <w:rtl/>
        </w:rPr>
        <w:t xml:space="preserve">جرمن مستشرقین </w:t>
      </w:r>
      <w:r w:rsidRPr="003A6BF1">
        <w:rPr>
          <w:rFonts w:hint="cs"/>
          <w:rtl/>
        </w:rPr>
        <w:t xml:space="preserve"> دینی اور </w:t>
      </w:r>
      <w:r w:rsidRPr="003A6BF1">
        <w:rPr>
          <w:rtl/>
        </w:rPr>
        <w:t xml:space="preserve">سیاسی اہداف </w:t>
      </w:r>
      <w:r w:rsidRPr="003A6BF1">
        <w:rPr>
          <w:rFonts w:hint="cs"/>
          <w:rtl/>
        </w:rPr>
        <w:t>رکھتے</w:t>
      </w:r>
      <w:r w:rsidRPr="003A6BF1">
        <w:rPr>
          <w:rtl/>
        </w:rPr>
        <w:t xml:space="preserve"> </w:t>
      </w:r>
      <w:r w:rsidRPr="003A6BF1">
        <w:rPr>
          <w:rFonts w:hint="cs"/>
          <w:rtl/>
        </w:rPr>
        <w:t xml:space="preserve">ہیں۔ پہلے پہل یہ </w:t>
      </w:r>
      <w:r w:rsidRPr="003A6BF1">
        <w:rPr>
          <w:rtl/>
        </w:rPr>
        <w:t>مستشرقین صرف علمی کاوش کے لیےتحریک استشراق میں شامل ہوئے</w:t>
      </w:r>
      <w:r w:rsidR="003B61F1">
        <w:rPr>
          <w:rFonts w:hint="cs"/>
          <w:rtl/>
        </w:rPr>
        <w:t xml:space="preserve">، </w:t>
      </w:r>
      <w:r w:rsidRPr="003A6BF1">
        <w:rPr>
          <w:rtl/>
        </w:rPr>
        <w:t xml:space="preserve">لیکن </w:t>
      </w:r>
      <w:r w:rsidRPr="003A6BF1">
        <w:rPr>
          <w:rFonts w:hint="cs"/>
          <w:rtl/>
        </w:rPr>
        <w:t>بعد میں سیاسی اہداف کی بنا پر</w:t>
      </w:r>
      <w:r w:rsidRPr="003A6BF1">
        <w:rPr>
          <w:rtl/>
        </w:rPr>
        <w:t xml:space="preserve"> جرمن</w:t>
      </w:r>
      <w:r w:rsidRPr="003A6BF1">
        <w:rPr>
          <w:rFonts w:hint="cs"/>
          <w:rtl/>
        </w:rPr>
        <w:t>ی</w:t>
      </w:r>
      <w:r w:rsidRPr="003A6BF1">
        <w:rPr>
          <w:rtl/>
        </w:rPr>
        <w:t xml:space="preserve"> نے مشرق</w:t>
      </w:r>
      <w:r w:rsidRPr="003A6BF1">
        <w:rPr>
          <w:rFonts w:hint="cs"/>
          <w:rtl/>
        </w:rPr>
        <w:t xml:space="preserve">ی </w:t>
      </w:r>
      <w:r w:rsidRPr="003A6BF1">
        <w:rPr>
          <w:rtl/>
        </w:rPr>
        <w:t>ممالک بالخصوص ایشیا اور افریقہ کے ممالک پر قبضہ کیا</w:t>
      </w:r>
      <w:r w:rsidRPr="003A6BF1">
        <w:rPr>
          <w:rFonts w:hint="cs"/>
          <w:rtl/>
        </w:rPr>
        <w:t xml:space="preserve">۔ </w:t>
      </w:r>
      <w:r w:rsidR="003B61F1">
        <w:rPr>
          <w:rFonts w:hint="cs"/>
          <w:rtl/>
        </w:rPr>
        <w:t xml:space="preserve"> </w:t>
      </w:r>
      <w:r w:rsidRPr="003A6BF1">
        <w:rPr>
          <w:rFonts w:hint="cs"/>
          <w:rtl/>
        </w:rPr>
        <w:t xml:space="preserve">اسی طرح </w:t>
      </w:r>
      <w:r w:rsidRPr="003A6BF1">
        <w:rPr>
          <w:rtl/>
        </w:rPr>
        <w:t xml:space="preserve">جرمنی تبلیغی انجمن رکھتا </w:t>
      </w:r>
      <w:r w:rsidRPr="003A6BF1">
        <w:rPr>
          <w:rFonts w:hint="cs"/>
          <w:rtl/>
        </w:rPr>
        <w:t>ہے</w:t>
      </w:r>
      <w:r w:rsidRPr="003A6BF1">
        <w:rPr>
          <w:rtl/>
        </w:rPr>
        <w:t xml:space="preserve">  جو مشرق کی مسیحی سازی تحریک کو مادی و معنوی طور پر تقویت دیتی </w:t>
      </w:r>
      <w:r w:rsidRPr="003A6BF1">
        <w:rPr>
          <w:rFonts w:hint="cs"/>
          <w:rtl/>
        </w:rPr>
        <w:t>ہے</w:t>
      </w:r>
      <w:r w:rsidRPr="003A6BF1">
        <w:rPr>
          <w:rtl/>
        </w:rPr>
        <w:t>۔</w:t>
      </w:r>
      <w:r w:rsidR="003B61F1">
        <w:rPr>
          <w:rFonts w:hint="cs"/>
          <w:rtl/>
        </w:rPr>
        <w:t xml:space="preserve"> </w:t>
      </w:r>
      <w:r w:rsidRPr="003A6BF1">
        <w:rPr>
          <w:rtl/>
          <w:lang w:bidi="fa-IR"/>
        </w:rPr>
        <w:t>بہت سے جرمن مستشرقین نے فرانسیسی مستشرقین بالخصوص "سیلوستر دوساسی"</w:t>
      </w:r>
      <w:r w:rsidRPr="003A6BF1">
        <w:rPr>
          <w:rFonts w:hint="cs"/>
          <w:rtl/>
          <w:lang w:bidi="fa-IR"/>
        </w:rPr>
        <w:t xml:space="preserve"> </w:t>
      </w:r>
      <w:r w:rsidR="003B61F1">
        <w:rPr>
          <w:rFonts w:hint="cs"/>
          <w:rtl/>
          <w:lang w:bidi="fa-IR"/>
        </w:rPr>
        <w:t>ج</w:t>
      </w:r>
      <w:r w:rsidRPr="003A6BF1">
        <w:rPr>
          <w:rtl/>
          <w:lang w:bidi="fa-IR"/>
        </w:rPr>
        <w:t xml:space="preserve">یسی شخصیت </w:t>
      </w:r>
      <w:r w:rsidRPr="003A6BF1">
        <w:rPr>
          <w:rFonts w:hint="cs"/>
          <w:rtl/>
          <w:lang w:bidi="fa-IR"/>
        </w:rPr>
        <w:t xml:space="preserve">کی </w:t>
      </w:r>
      <w:r w:rsidRPr="003A6BF1">
        <w:rPr>
          <w:rtl/>
          <w:lang w:bidi="fa-IR"/>
        </w:rPr>
        <w:t xml:space="preserve">شاگردی </w:t>
      </w:r>
      <w:r w:rsidR="003B61F1">
        <w:rPr>
          <w:rFonts w:hint="cs"/>
          <w:rtl/>
          <w:lang w:bidi="fa-IR"/>
        </w:rPr>
        <w:t xml:space="preserve">اختیار </w:t>
      </w:r>
      <w:r w:rsidRPr="003A6BF1">
        <w:rPr>
          <w:rtl/>
          <w:lang w:bidi="fa-IR"/>
        </w:rPr>
        <w:t>کی ہے</w:t>
      </w:r>
      <w:r w:rsidRPr="003A6BF1">
        <w:rPr>
          <w:rFonts w:hint="cs"/>
          <w:rtl/>
          <w:lang w:bidi="fa-IR"/>
        </w:rPr>
        <w:t>جو مسیحی تبلیغی</w:t>
      </w:r>
      <w:r>
        <w:rPr>
          <w:rFonts w:hint="cs"/>
          <w:rtl/>
          <w:lang w:bidi="fa-IR"/>
        </w:rPr>
        <w:t xml:space="preserve"> </w:t>
      </w:r>
      <w:r w:rsidRPr="003A6BF1">
        <w:rPr>
          <w:rFonts w:hint="cs"/>
          <w:rtl/>
          <w:lang w:bidi="fa-IR"/>
        </w:rPr>
        <w:t>اور مشنری  کارناموں کی بنا پر شہرت رکھتے ہیں۔</w:t>
      </w:r>
    </w:p>
    <w:p w:rsidR="007E0180" w:rsidRPr="003A6BF1" w:rsidRDefault="007E0180" w:rsidP="007E0180">
      <w:pPr>
        <w:pStyle w:val="UrduQuotations"/>
        <w:rPr>
          <w:rtl/>
          <w:lang w:bidi="fa-IR"/>
        </w:rPr>
      </w:pPr>
      <w:r w:rsidRPr="003A6BF1">
        <w:rPr>
          <w:rFonts w:hint="cs"/>
          <w:rtl/>
        </w:rPr>
        <w:t>"</w:t>
      </w:r>
      <w:r w:rsidRPr="003A6BF1">
        <w:rPr>
          <w:rtl/>
          <w:lang w:bidi="fa-IR"/>
        </w:rPr>
        <w:t xml:space="preserve">جرمن مستشرقین صبر و حوصلے کے معاملے میں مشہور و معروف ہیں۔ان </w:t>
      </w:r>
      <w:r w:rsidRPr="003A6BF1">
        <w:rPr>
          <w:rFonts w:hint="cs"/>
          <w:rtl/>
          <w:lang w:bidi="fa-IR"/>
        </w:rPr>
        <w:t>میں سے</w:t>
      </w:r>
      <w:r w:rsidRPr="003A6BF1">
        <w:rPr>
          <w:rtl/>
          <w:lang w:bidi="fa-IR"/>
        </w:rPr>
        <w:t xml:space="preserve"> بعض مطالعہ کی کثرت </w:t>
      </w:r>
      <w:r w:rsidRPr="003A6BF1">
        <w:rPr>
          <w:rFonts w:hint="cs"/>
          <w:rtl/>
          <w:lang w:bidi="fa-IR"/>
        </w:rPr>
        <w:t>اور</w:t>
      </w:r>
      <w:r w:rsidRPr="003A6BF1">
        <w:rPr>
          <w:rtl/>
          <w:lang w:bidi="fa-IR"/>
        </w:rPr>
        <w:t xml:space="preserve"> تحقیقات کی وجہ سے جسمانی عوارض میں مبتلا ہو گئے۔</w:t>
      </w:r>
      <w:r w:rsidRPr="003A6BF1">
        <w:rPr>
          <w:rFonts w:hint="cs"/>
          <w:rtl/>
          <w:lang w:bidi="fa-IR"/>
        </w:rPr>
        <w:t xml:space="preserve"> </w:t>
      </w:r>
      <w:r w:rsidRPr="003A6BF1">
        <w:rPr>
          <w:rtl/>
          <w:lang w:bidi="fa-IR"/>
        </w:rPr>
        <w:t>جیسے کہ ووستنفلدمطالعہ کی زی</w:t>
      </w:r>
      <w:r w:rsidRPr="003A6BF1">
        <w:rPr>
          <w:rFonts w:hint="cs"/>
          <w:rtl/>
          <w:lang w:bidi="fa-IR"/>
        </w:rPr>
        <w:t>ا</w:t>
      </w:r>
      <w:r w:rsidRPr="003A6BF1">
        <w:rPr>
          <w:rtl/>
          <w:lang w:bidi="fa-IR"/>
        </w:rPr>
        <w:t xml:space="preserve">دتی کی وجہ سے بینائی </w:t>
      </w:r>
      <w:r w:rsidRPr="003A6BF1">
        <w:rPr>
          <w:rFonts w:hint="cs"/>
          <w:rtl/>
          <w:lang w:bidi="fa-IR"/>
        </w:rPr>
        <w:t>سے ہاتھ دھو بیٹھے</w:t>
      </w:r>
      <w:r w:rsidRPr="003A6BF1">
        <w:rPr>
          <w:rtl/>
          <w:lang w:bidi="fa-IR"/>
        </w:rPr>
        <w:t xml:space="preserve"> ۔</w:t>
      </w:r>
      <w:r w:rsidRPr="003A6BF1">
        <w:rPr>
          <w:rFonts w:hint="cs"/>
          <w:rtl/>
          <w:lang w:bidi="fa-IR"/>
        </w:rPr>
        <w:t xml:space="preserve"> </w:t>
      </w:r>
      <w:r w:rsidRPr="003A6BF1">
        <w:rPr>
          <w:rtl/>
          <w:lang w:bidi="fa-IR"/>
        </w:rPr>
        <w:t>بعض نے اپنی ساری زندگی تحقیق،</w:t>
      </w:r>
      <w:r w:rsidRPr="003A6BF1">
        <w:rPr>
          <w:rFonts w:hint="cs"/>
          <w:rtl/>
          <w:lang w:bidi="fa-IR"/>
        </w:rPr>
        <w:t xml:space="preserve"> </w:t>
      </w:r>
      <w:r w:rsidRPr="003A6BF1">
        <w:rPr>
          <w:rtl/>
          <w:lang w:bidi="fa-IR"/>
        </w:rPr>
        <w:t>بحث اور مطالعہ کے میدان میں صرف کر دی حتی</w:t>
      </w:r>
      <w:r w:rsidRPr="003A6BF1">
        <w:rPr>
          <w:rFonts w:hint="cs"/>
          <w:rtl/>
          <w:lang w:bidi="fa-IR"/>
        </w:rPr>
        <w:t>ٰ کہ</w:t>
      </w:r>
      <w:r w:rsidRPr="003A6BF1">
        <w:rPr>
          <w:rtl/>
          <w:lang w:bidi="fa-IR"/>
        </w:rPr>
        <w:t xml:space="preserve"> ایک شخصیت "یوھان رایسکہ" شہید</w:t>
      </w:r>
      <w:r w:rsidRPr="003A6BF1">
        <w:rPr>
          <w:rFonts w:hint="cs"/>
          <w:rtl/>
          <w:lang w:bidi="fa-IR"/>
        </w:rPr>
        <w:t>ِ</w:t>
      </w:r>
      <w:r w:rsidRPr="003A6BF1">
        <w:rPr>
          <w:rtl/>
          <w:lang w:bidi="fa-IR"/>
        </w:rPr>
        <w:t xml:space="preserve"> ادبیات</w:t>
      </w:r>
      <w:r w:rsidRPr="003A6BF1">
        <w:rPr>
          <w:rFonts w:hint="cs"/>
          <w:rtl/>
          <w:lang w:bidi="fa-IR"/>
        </w:rPr>
        <w:t>ِ</w:t>
      </w:r>
      <w:r w:rsidRPr="003A6BF1">
        <w:rPr>
          <w:rtl/>
          <w:lang w:bidi="fa-IR"/>
        </w:rPr>
        <w:t xml:space="preserve"> عرب کے نام سے مشہور ہوئے</w:t>
      </w:r>
      <w:r w:rsidRPr="003A6BF1">
        <w:rPr>
          <w:rFonts w:hint="cs"/>
          <w:rtl/>
          <w:lang w:bidi="fa-IR"/>
        </w:rPr>
        <w:t>"</w:t>
      </w:r>
      <w:r w:rsidRPr="003A6BF1">
        <w:rPr>
          <w:rtl/>
          <w:lang w:bidi="fa-IR"/>
        </w:rPr>
        <w:t>۔</w:t>
      </w:r>
      <w:r w:rsidRPr="008040C9">
        <w:rPr>
          <w:vertAlign w:val="superscript"/>
          <w:rtl/>
        </w:rPr>
        <w:endnoteReference w:id="5"/>
      </w:r>
    </w:p>
    <w:p w:rsidR="00ED14F7" w:rsidRDefault="007E0180" w:rsidP="00ED14F7">
      <w:pPr>
        <w:rPr>
          <w:rtl/>
        </w:rPr>
      </w:pPr>
      <w:r w:rsidRPr="003A6BF1">
        <w:rPr>
          <w:rtl/>
          <w:lang w:bidi="fa-IR"/>
        </w:rPr>
        <w:t>جرمن</w:t>
      </w:r>
      <w:r w:rsidRPr="003A6BF1">
        <w:rPr>
          <w:rFonts w:hint="cs"/>
          <w:rtl/>
          <w:lang w:bidi="fa-IR"/>
        </w:rPr>
        <w:t xml:space="preserve"> تحریک</w:t>
      </w:r>
      <w:r w:rsidRPr="003A6BF1">
        <w:rPr>
          <w:rtl/>
          <w:lang w:bidi="fa-IR"/>
        </w:rPr>
        <w:t xml:space="preserve"> شرق شناسی کا </w:t>
      </w:r>
      <w:r w:rsidR="003132D5">
        <w:rPr>
          <w:rtl/>
          <w:lang w:bidi="fa-IR"/>
        </w:rPr>
        <w:t>آ</w:t>
      </w:r>
      <w:r w:rsidRPr="003A6BF1">
        <w:rPr>
          <w:rtl/>
          <w:lang w:bidi="fa-IR"/>
        </w:rPr>
        <w:t>غاز مختلف یورپی ممالک کی نسبت بہت دیر سے ہو</w:t>
      </w:r>
      <w:r w:rsidRPr="003A6BF1">
        <w:rPr>
          <w:rFonts w:hint="cs"/>
          <w:rtl/>
          <w:lang w:bidi="fa-IR"/>
        </w:rPr>
        <w:t>ا</w:t>
      </w:r>
      <w:r w:rsidRPr="003A6BF1">
        <w:rPr>
          <w:rtl/>
          <w:lang w:bidi="fa-IR"/>
        </w:rPr>
        <w:t>۔ اٹھارویں صدی</w:t>
      </w:r>
      <w:r w:rsidRPr="003A6BF1">
        <w:rPr>
          <w:rFonts w:hint="cs"/>
          <w:rtl/>
          <w:lang w:bidi="fa-IR"/>
        </w:rPr>
        <w:t xml:space="preserve"> عیسوی</w:t>
      </w:r>
      <w:r w:rsidRPr="003A6BF1">
        <w:rPr>
          <w:rtl/>
          <w:lang w:bidi="fa-IR"/>
        </w:rPr>
        <w:t xml:space="preserve"> تک جرمن مستشرقین ک</w:t>
      </w:r>
      <w:r w:rsidRPr="003A6BF1">
        <w:rPr>
          <w:rFonts w:hint="cs"/>
          <w:rtl/>
          <w:lang w:bidi="fa-IR"/>
        </w:rPr>
        <w:t xml:space="preserve">ے کارناموں </w:t>
      </w:r>
      <w:r w:rsidRPr="003A6BF1">
        <w:rPr>
          <w:rtl/>
          <w:lang w:bidi="fa-IR"/>
        </w:rPr>
        <w:t xml:space="preserve">کا سراغ نہیں </w:t>
      </w:r>
      <w:r w:rsidRPr="003A6BF1">
        <w:rPr>
          <w:rFonts w:hint="cs"/>
          <w:rtl/>
          <w:lang w:bidi="fa-IR"/>
        </w:rPr>
        <w:t>لگایا</w:t>
      </w:r>
      <w:r w:rsidRPr="003A6BF1">
        <w:rPr>
          <w:rtl/>
          <w:lang w:bidi="fa-IR"/>
        </w:rPr>
        <w:t>جا سکتا۔</w:t>
      </w:r>
      <w:r w:rsidRPr="003A6BF1">
        <w:rPr>
          <w:rFonts w:hint="cs"/>
          <w:rtl/>
          <w:lang w:bidi="fa-IR"/>
        </w:rPr>
        <w:t xml:space="preserve"> </w:t>
      </w:r>
      <w:r w:rsidRPr="003A6BF1">
        <w:rPr>
          <w:rtl/>
          <w:lang w:bidi="fa-IR"/>
        </w:rPr>
        <w:t>شروع</w:t>
      </w:r>
      <w:r w:rsidRPr="003A6BF1">
        <w:rPr>
          <w:rFonts w:hint="cs"/>
          <w:rtl/>
          <w:lang w:bidi="fa-IR"/>
        </w:rPr>
        <w:t xml:space="preserve"> کے</w:t>
      </w:r>
      <w:r w:rsidRPr="003A6BF1">
        <w:rPr>
          <w:rtl/>
          <w:lang w:bidi="fa-IR"/>
        </w:rPr>
        <w:t xml:space="preserve"> زیادہ تر جرمن مستشرقین</w:t>
      </w:r>
      <w:r w:rsidRPr="003A6BF1">
        <w:rPr>
          <w:rFonts w:hint="cs"/>
          <w:rtl/>
          <w:lang w:bidi="fa-IR"/>
        </w:rPr>
        <w:t xml:space="preserve"> </w:t>
      </w:r>
      <w:r w:rsidR="00ED14F7">
        <w:rPr>
          <w:rFonts w:hint="cs"/>
          <w:rtl/>
          <w:lang w:bidi="fa-IR"/>
        </w:rPr>
        <w:t>"</w:t>
      </w:r>
      <w:r w:rsidRPr="003A6BF1">
        <w:rPr>
          <w:rtl/>
          <w:lang w:bidi="fa-IR"/>
        </w:rPr>
        <w:t>سیلوستر دوساسی</w:t>
      </w:r>
      <w:r w:rsidR="00ED14F7">
        <w:rPr>
          <w:rFonts w:hint="cs"/>
          <w:rtl/>
          <w:lang w:bidi="fa-IR"/>
        </w:rPr>
        <w:t>"</w:t>
      </w:r>
      <w:r w:rsidRPr="003A6BF1">
        <w:rPr>
          <w:rtl/>
          <w:lang w:bidi="fa-IR"/>
        </w:rPr>
        <w:t xml:space="preserve"> کے شاگرد تھے</w:t>
      </w:r>
      <w:r w:rsidRPr="003A6BF1">
        <w:rPr>
          <w:rFonts w:hint="cs"/>
          <w:rtl/>
          <w:lang w:bidi="fa-IR"/>
        </w:rPr>
        <w:t xml:space="preserve">۔ </w:t>
      </w:r>
      <w:r w:rsidRPr="003A6BF1">
        <w:rPr>
          <w:rtl/>
          <w:lang w:bidi="fa-IR"/>
        </w:rPr>
        <w:t xml:space="preserve">انیسویں صدی کے شروع میں </w:t>
      </w:r>
      <w:r w:rsidRPr="003A6BF1">
        <w:rPr>
          <w:rFonts w:hint="cs"/>
          <w:rtl/>
          <w:lang w:bidi="fa-IR"/>
        </w:rPr>
        <w:t xml:space="preserve">جرمن مستشرقین </w:t>
      </w:r>
      <w:r w:rsidRPr="003A6BF1">
        <w:rPr>
          <w:rtl/>
          <w:lang w:bidi="fa-IR"/>
        </w:rPr>
        <w:t xml:space="preserve"> کی توجہ صرف مطالعات</w:t>
      </w:r>
      <w:r w:rsidRPr="003A6BF1">
        <w:rPr>
          <w:rFonts w:hint="cs"/>
          <w:rtl/>
          <w:lang w:bidi="fa-IR"/>
        </w:rPr>
        <w:t>ِ</w:t>
      </w:r>
      <w:r w:rsidRPr="003A6BF1">
        <w:rPr>
          <w:rtl/>
          <w:lang w:bidi="fa-IR"/>
        </w:rPr>
        <w:t xml:space="preserve"> زبان اور ادبیات پر تھی۔ہٹلر کی حکومت کے دوران جرمن کی تحریک شرق شناسی کمزور پڑ گئی</w:t>
      </w:r>
      <w:r w:rsidRPr="003A6BF1">
        <w:rPr>
          <w:rFonts w:hint="cs"/>
          <w:rtl/>
          <w:lang w:bidi="fa-IR"/>
        </w:rPr>
        <w:t>،</w:t>
      </w:r>
      <w:r w:rsidRPr="003A6BF1">
        <w:rPr>
          <w:rtl/>
          <w:lang w:bidi="fa-IR"/>
        </w:rPr>
        <w:t xml:space="preserve"> اس لیے بہت سے جرمن مستشرقین جیسے کہ" جوزف شاخت" نے دوسرے ممالک کی طرف ہجرت کی۔</w:t>
      </w:r>
      <w:r w:rsidRPr="003A6BF1">
        <w:rPr>
          <w:rFonts w:hint="cs"/>
          <w:rtl/>
          <w:lang w:bidi="fa-IR"/>
        </w:rPr>
        <w:t xml:space="preserve"> </w:t>
      </w:r>
      <w:r w:rsidRPr="003A6BF1">
        <w:rPr>
          <w:rtl/>
          <w:lang w:bidi="fa-IR"/>
        </w:rPr>
        <w:t>بعض مستشرقین جنگ میں ہلاک ہو گئےاور بعض حکومت کے ساتھ مل کر ان کے طریقہ کار پر چلنے لگےلیکن کلی طور پر یہ کہا جا سکتا ہے کہ جرمن تحریک</w:t>
      </w:r>
      <w:r w:rsidRPr="003A6BF1">
        <w:rPr>
          <w:rFonts w:hint="cs"/>
          <w:rtl/>
          <w:lang w:bidi="fa-IR"/>
        </w:rPr>
        <w:t>ِ</w:t>
      </w:r>
      <w:r w:rsidRPr="003A6BF1">
        <w:rPr>
          <w:rtl/>
          <w:lang w:bidi="fa-IR"/>
        </w:rPr>
        <w:t xml:space="preserve"> استشراق کی تحقیقات</w:t>
      </w:r>
      <w:r w:rsidRPr="003A6BF1">
        <w:rPr>
          <w:rFonts w:hint="cs"/>
          <w:rtl/>
          <w:lang w:bidi="fa-IR"/>
        </w:rPr>
        <w:t xml:space="preserve"> </w:t>
      </w:r>
      <w:r w:rsidRPr="003A6BF1">
        <w:rPr>
          <w:rtl/>
          <w:lang w:bidi="fa-IR"/>
        </w:rPr>
        <w:t>قابل</w:t>
      </w:r>
      <w:r w:rsidRPr="003A6BF1">
        <w:rPr>
          <w:rFonts w:hint="cs"/>
          <w:rtl/>
          <w:lang w:bidi="fa-IR"/>
        </w:rPr>
        <w:t>ِ</w:t>
      </w:r>
      <w:r w:rsidRPr="003A6BF1">
        <w:rPr>
          <w:rtl/>
          <w:lang w:bidi="fa-IR"/>
        </w:rPr>
        <w:t xml:space="preserve"> اہمیت ہ</w:t>
      </w:r>
      <w:r w:rsidRPr="003A6BF1">
        <w:rPr>
          <w:rFonts w:hint="cs"/>
          <w:rtl/>
          <w:lang w:bidi="fa-IR"/>
        </w:rPr>
        <w:t>یں۔</w:t>
      </w:r>
      <w:r w:rsidRPr="003A6BF1">
        <w:rPr>
          <w:rtl/>
          <w:lang w:bidi="fa-IR"/>
        </w:rPr>
        <w:t>ایڈورڈ سعید</w:t>
      </w:r>
      <w:r w:rsidRPr="003A6BF1">
        <w:rPr>
          <w:rFonts w:hint="cs"/>
          <w:rtl/>
          <w:lang w:bidi="fa-IR"/>
        </w:rPr>
        <w:t xml:space="preserve"> جرمن</w:t>
      </w:r>
      <w:r w:rsidRPr="003A6BF1">
        <w:rPr>
          <w:rtl/>
          <w:lang w:bidi="fa-IR"/>
        </w:rPr>
        <w:t xml:space="preserve"> تحریک</w:t>
      </w:r>
      <w:r w:rsidRPr="003A6BF1">
        <w:rPr>
          <w:rFonts w:hint="cs"/>
          <w:rtl/>
          <w:lang w:bidi="fa-IR"/>
        </w:rPr>
        <w:t>ِ</w:t>
      </w:r>
      <w:r w:rsidRPr="003A6BF1">
        <w:rPr>
          <w:rtl/>
          <w:lang w:bidi="fa-IR"/>
        </w:rPr>
        <w:t xml:space="preserve"> استشراق کے حوالے سے کہتے ہیں کہ</w:t>
      </w:r>
      <w:r w:rsidRPr="003A6BF1">
        <w:rPr>
          <w:rFonts w:hint="cs"/>
          <w:rtl/>
          <w:lang w:bidi="fa-IR"/>
        </w:rPr>
        <w:t xml:space="preserve"> </w:t>
      </w:r>
      <w:r w:rsidRPr="003A6BF1">
        <w:rPr>
          <w:rtl/>
          <w:lang w:bidi="fa-IR"/>
        </w:rPr>
        <w:t>جرمن تحریک</w:t>
      </w:r>
      <w:r w:rsidRPr="003A6BF1">
        <w:rPr>
          <w:rFonts w:hint="cs"/>
          <w:rtl/>
          <w:lang w:bidi="fa-IR"/>
        </w:rPr>
        <w:t>ِ</w:t>
      </w:r>
      <w:r w:rsidRPr="003A6BF1">
        <w:rPr>
          <w:rtl/>
          <w:lang w:bidi="fa-IR"/>
        </w:rPr>
        <w:t xml:space="preserve"> استشراق </w:t>
      </w:r>
      <w:r w:rsidRPr="003A6BF1">
        <w:rPr>
          <w:rFonts w:hint="cs"/>
          <w:rtl/>
          <w:lang w:bidi="fa-IR"/>
        </w:rPr>
        <w:t>کا بڑا کارنامہ یہ تھا</w:t>
      </w:r>
      <w:r w:rsidRPr="003A6BF1">
        <w:rPr>
          <w:rtl/>
          <w:lang w:bidi="fa-IR"/>
        </w:rPr>
        <w:t xml:space="preserve"> کہ</w:t>
      </w:r>
      <w:r w:rsidRPr="003A6BF1">
        <w:rPr>
          <w:rFonts w:hint="cs"/>
          <w:rtl/>
          <w:lang w:bidi="fa-IR"/>
        </w:rPr>
        <w:t xml:space="preserve"> انہوں نےمشرقی سر زمین پر</w:t>
      </w:r>
      <w:r w:rsidRPr="003A6BF1">
        <w:rPr>
          <w:rtl/>
          <w:lang w:bidi="fa-IR"/>
        </w:rPr>
        <w:t>برطانوی اور فرانسیسی کلچر</w:t>
      </w:r>
      <w:r w:rsidRPr="003A6BF1">
        <w:rPr>
          <w:rFonts w:hint="cs"/>
          <w:rtl/>
          <w:lang w:bidi="fa-IR"/>
        </w:rPr>
        <w:t xml:space="preserve"> کے مختلف </w:t>
      </w:r>
      <w:r w:rsidR="003132D5">
        <w:rPr>
          <w:rFonts w:hint="cs"/>
          <w:rtl/>
          <w:lang w:bidi="fa-IR"/>
        </w:rPr>
        <w:t>آ</w:t>
      </w:r>
      <w:r w:rsidRPr="003A6BF1">
        <w:rPr>
          <w:rFonts w:hint="cs"/>
          <w:rtl/>
          <w:lang w:bidi="fa-IR"/>
        </w:rPr>
        <w:t xml:space="preserve">ثار کو بہتر شکل میں </w:t>
      </w:r>
      <w:r w:rsidRPr="003A6BF1">
        <w:rPr>
          <w:rtl/>
          <w:lang w:bidi="fa-IR"/>
        </w:rPr>
        <w:t>مستحکم کیا۔</w:t>
      </w:r>
      <w:r w:rsidRPr="008040C9">
        <w:rPr>
          <w:vertAlign w:val="superscript"/>
          <w:rtl/>
        </w:rPr>
        <w:endnoteReference w:id="6"/>
      </w:r>
      <w:r w:rsidRPr="0093387C">
        <w:rPr>
          <w:rtl/>
        </w:rPr>
        <w:t xml:space="preserve"> </w:t>
      </w:r>
    </w:p>
    <w:p w:rsidR="00D401A3" w:rsidRDefault="007E0180" w:rsidP="00ED14F7">
      <w:r w:rsidRPr="003A6BF1">
        <w:rPr>
          <w:rtl/>
        </w:rPr>
        <w:t>انیسویں صدی عیسوی میں جرمنی میں بہت سے مستشرقین نے قر</w:t>
      </w:r>
      <w:r w:rsidR="003132D5">
        <w:rPr>
          <w:rtl/>
        </w:rPr>
        <w:t>آ</w:t>
      </w:r>
      <w:r w:rsidRPr="003A6BF1">
        <w:rPr>
          <w:rtl/>
        </w:rPr>
        <w:t>ن کریم اور قر</w:t>
      </w:r>
      <w:r w:rsidR="003132D5">
        <w:rPr>
          <w:rtl/>
        </w:rPr>
        <w:t>آ</w:t>
      </w:r>
      <w:r w:rsidRPr="003A6BF1">
        <w:rPr>
          <w:rtl/>
        </w:rPr>
        <w:t xml:space="preserve">نی علوم پر قلم </w:t>
      </w:r>
      <w:r w:rsidR="003132D5">
        <w:rPr>
          <w:rtl/>
        </w:rPr>
        <w:t>آ</w:t>
      </w:r>
      <w:r w:rsidRPr="003A6BF1">
        <w:rPr>
          <w:rtl/>
        </w:rPr>
        <w:t xml:space="preserve">زمائی کی جو ایک تحریک کی شکل اختیار کر گئی۔ جرمن مستشرقین اور ان کی مطبوعہ کتابیں و مقالات درج ذیل ہیں: </w:t>
      </w:r>
    </w:p>
    <w:p w:rsidR="007E0180" w:rsidRPr="003A6BF1" w:rsidRDefault="007E0180" w:rsidP="00ED14F7">
      <w:pPr>
        <w:rPr>
          <w:rtl/>
          <w:lang w:bidi="fa-IR"/>
        </w:rPr>
      </w:pPr>
      <w:r w:rsidRPr="003A6BF1">
        <w:rPr>
          <w:rtl/>
        </w:rPr>
        <w:t>فلوگیل جی (قر</w:t>
      </w:r>
      <w:r w:rsidR="003132D5">
        <w:rPr>
          <w:rtl/>
        </w:rPr>
        <w:t>آ</w:t>
      </w:r>
      <w:r w:rsidRPr="003A6BF1">
        <w:rPr>
          <w:rtl/>
        </w:rPr>
        <w:t>ن کریم کا انڈیکس)، فلاشیر ایچ ایل (تفسیر بیضاوی کا ترجمہ)، سیمون فائل (قر</w:t>
      </w:r>
      <w:r w:rsidR="003132D5">
        <w:rPr>
          <w:rtl/>
        </w:rPr>
        <w:t>آ</w:t>
      </w:r>
      <w:r w:rsidRPr="003A6BF1">
        <w:rPr>
          <w:rtl/>
        </w:rPr>
        <w:t>ن کریم میں تورات کا تذکرہ)، فرانکیل ایس (قر</w:t>
      </w:r>
      <w:r w:rsidR="003132D5">
        <w:rPr>
          <w:rtl/>
        </w:rPr>
        <w:t>آ</w:t>
      </w:r>
      <w:r w:rsidRPr="003A6BF1">
        <w:rPr>
          <w:rtl/>
        </w:rPr>
        <w:t>ن میں غیر عربی الفاظ)، بارتھ جے (قر</w:t>
      </w:r>
      <w:r w:rsidR="003132D5">
        <w:rPr>
          <w:rtl/>
        </w:rPr>
        <w:t>آ</w:t>
      </w:r>
      <w:r w:rsidRPr="003A6BF1">
        <w:rPr>
          <w:rtl/>
        </w:rPr>
        <w:t>ن کا ایک تعارف)، ویل ہاڈزن جے (قر</w:t>
      </w:r>
      <w:r w:rsidR="003132D5">
        <w:rPr>
          <w:rtl/>
        </w:rPr>
        <w:t>آ</w:t>
      </w:r>
      <w:r w:rsidRPr="003A6BF1">
        <w:rPr>
          <w:rtl/>
        </w:rPr>
        <w:t>ن کیا ہے؟)، ایف شواللّی (قر</w:t>
      </w:r>
      <w:r w:rsidR="003132D5">
        <w:rPr>
          <w:rtl/>
        </w:rPr>
        <w:t>آ</w:t>
      </w:r>
      <w:r w:rsidRPr="003A6BF1">
        <w:rPr>
          <w:rtl/>
        </w:rPr>
        <w:t>ن کا ایک مطالعہ)، سیبولڈسی ایف (کتب تفاسیر قر</w:t>
      </w:r>
      <w:r w:rsidR="003132D5">
        <w:rPr>
          <w:rtl/>
        </w:rPr>
        <w:t>آ</w:t>
      </w:r>
      <w:r w:rsidRPr="003A6BF1">
        <w:rPr>
          <w:rtl/>
        </w:rPr>
        <w:t xml:space="preserve">ن)، </w:t>
      </w:r>
      <w:r w:rsidR="0006425C">
        <w:rPr>
          <w:rtl/>
        </w:rPr>
        <w:t xml:space="preserve">نولڈیکے </w:t>
      </w:r>
      <w:r w:rsidRPr="003A6BF1">
        <w:rPr>
          <w:rtl/>
        </w:rPr>
        <w:t>ٹی ایچ (نصوصِ قر</w:t>
      </w:r>
      <w:r w:rsidR="003132D5">
        <w:rPr>
          <w:rtl/>
        </w:rPr>
        <w:t>آ</w:t>
      </w:r>
      <w:r w:rsidRPr="003A6BF1">
        <w:rPr>
          <w:rtl/>
        </w:rPr>
        <w:t>نی کی تاریخ)، سچاؤ ای (قر</w:t>
      </w:r>
      <w:r w:rsidR="003132D5">
        <w:rPr>
          <w:rtl/>
        </w:rPr>
        <w:t>آ</w:t>
      </w:r>
      <w:r w:rsidRPr="003A6BF1">
        <w:rPr>
          <w:rtl/>
        </w:rPr>
        <w:t>نی سورتوں کی ترتیب)، جوزف ہورویٹز (قر</w:t>
      </w:r>
      <w:r w:rsidR="003132D5">
        <w:rPr>
          <w:rtl/>
        </w:rPr>
        <w:t>آ</w:t>
      </w:r>
      <w:r w:rsidRPr="003A6BF1">
        <w:rPr>
          <w:rtl/>
        </w:rPr>
        <w:t>ن کے اشتقاقات)، کارل ہنزی بیکر (</w:t>
      </w:r>
      <w:r w:rsidR="0006425C">
        <w:rPr>
          <w:rtl/>
        </w:rPr>
        <w:t xml:space="preserve">نولڈیکے </w:t>
      </w:r>
      <w:r w:rsidRPr="003A6BF1">
        <w:rPr>
          <w:rtl/>
        </w:rPr>
        <w:t>کی تحقیقات میں لغت قر</w:t>
      </w:r>
      <w:r w:rsidR="003132D5">
        <w:rPr>
          <w:rtl/>
        </w:rPr>
        <w:t>آ</w:t>
      </w:r>
      <w:r w:rsidRPr="003A6BF1">
        <w:rPr>
          <w:rtl/>
        </w:rPr>
        <w:t xml:space="preserve">ن کے قواعد)، </w:t>
      </w:r>
      <w:r w:rsidRPr="003A6BF1">
        <w:rPr>
          <w:rtl/>
        </w:rPr>
        <w:lastRenderedPageBreak/>
        <w:t>قر</w:t>
      </w:r>
      <w:r w:rsidR="003132D5">
        <w:rPr>
          <w:rtl/>
        </w:rPr>
        <w:t>آ</w:t>
      </w:r>
      <w:r w:rsidRPr="003A6BF1">
        <w:rPr>
          <w:rtl/>
        </w:rPr>
        <w:t>ن میں حروف نفی کا استعمال، قر</w:t>
      </w:r>
      <w:r w:rsidR="003132D5">
        <w:rPr>
          <w:rtl/>
        </w:rPr>
        <w:t>آ</w:t>
      </w:r>
      <w:r w:rsidRPr="003A6BF1">
        <w:rPr>
          <w:rtl/>
        </w:rPr>
        <w:t>ن کے مشہور قراء اور ان کی سوانح، علمِ قراءت کی تاریخ)، ایچ ہرشبفلڈ (قر</w:t>
      </w:r>
      <w:r w:rsidR="003132D5">
        <w:rPr>
          <w:rtl/>
        </w:rPr>
        <w:t>آ</w:t>
      </w:r>
      <w:r w:rsidRPr="003A6BF1">
        <w:rPr>
          <w:rtl/>
        </w:rPr>
        <w:t>ن کی ترتیب کے بارے میں جدید تحقیقات)، اسپیسئر ایچ (قر</w:t>
      </w:r>
      <w:r w:rsidR="003132D5">
        <w:rPr>
          <w:rtl/>
        </w:rPr>
        <w:t>آ</w:t>
      </w:r>
      <w:r w:rsidRPr="003A6BF1">
        <w:rPr>
          <w:rtl/>
        </w:rPr>
        <w:t>ن میں کتابیوں کے قصے)، پول سوارز (غریب القر</w:t>
      </w:r>
      <w:r w:rsidR="003132D5">
        <w:rPr>
          <w:rtl/>
        </w:rPr>
        <w:t>آ</w:t>
      </w:r>
      <w:r w:rsidRPr="003A6BF1">
        <w:rPr>
          <w:rtl/>
        </w:rPr>
        <w:t>ن)، بومسٹارک اے (قر</w:t>
      </w:r>
      <w:r w:rsidR="003132D5">
        <w:rPr>
          <w:rtl/>
        </w:rPr>
        <w:t>آ</w:t>
      </w:r>
      <w:r w:rsidRPr="003A6BF1">
        <w:rPr>
          <w:rtl/>
        </w:rPr>
        <w:t>ن میں عیسائی عقائد کی تشریح، قر</w:t>
      </w:r>
      <w:r w:rsidR="003132D5">
        <w:rPr>
          <w:rtl/>
        </w:rPr>
        <w:t>آ</w:t>
      </w:r>
      <w:r w:rsidRPr="003A6BF1">
        <w:rPr>
          <w:rtl/>
        </w:rPr>
        <w:t>ن میں یہودیت اور عیسائیت)، ای ایزین (فضائل القر</w:t>
      </w:r>
      <w:r w:rsidR="003132D5">
        <w:rPr>
          <w:rtl/>
        </w:rPr>
        <w:t>آ</w:t>
      </w:r>
      <w:r w:rsidRPr="003A6BF1">
        <w:rPr>
          <w:rtl/>
        </w:rPr>
        <w:t xml:space="preserve">ن و </w:t>
      </w:r>
      <w:r w:rsidR="003132D5">
        <w:rPr>
          <w:rtl/>
        </w:rPr>
        <w:t>آ</w:t>
      </w:r>
      <w:r w:rsidRPr="003A6BF1">
        <w:rPr>
          <w:rtl/>
        </w:rPr>
        <w:t>داب)، پریٹسل او (قر</w:t>
      </w:r>
      <w:r w:rsidR="003132D5">
        <w:rPr>
          <w:rtl/>
        </w:rPr>
        <w:t>آ</w:t>
      </w:r>
      <w:r w:rsidRPr="003A6BF1">
        <w:rPr>
          <w:rtl/>
        </w:rPr>
        <w:t>نی علوم اور ان کے مراجع، علمِ قراءت کی تاریخ)، ارینز کے (قر</w:t>
      </w:r>
      <w:r w:rsidR="003132D5">
        <w:rPr>
          <w:rtl/>
        </w:rPr>
        <w:t>آ</w:t>
      </w:r>
      <w:r w:rsidRPr="003A6BF1">
        <w:rPr>
          <w:rtl/>
        </w:rPr>
        <w:t>ن میں نصرانی تعلیمات کے اثرات)،ای ریچلین (شریعت کا قر</w:t>
      </w:r>
      <w:r w:rsidR="003132D5">
        <w:rPr>
          <w:rtl/>
        </w:rPr>
        <w:t>آ</w:t>
      </w:r>
      <w:r w:rsidRPr="003A6BF1">
        <w:rPr>
          <w:rtl/>
        </w:rPr>
        <w:t>نی مفہوم)، مالیہرایڈ (دلیل القرٓن)، فیش ایگ (سورۃ القاعہ، سورۃالتکاثر اور سورۃ النجم پر مقالات)، اذولف جروہمان (قر</w:t>
      </w:r>
      <w:r w:rsidR="003132D5">
        <w:rPr>
          <w:rtl/>
        </w:rPr>
        <w:t>آ</w:t>
      </w:r>
      <w:r w:rsidRPr="003A6BF1">
        <w:rPr>
          <w:rtl/>
        </w:rPr>
        <w:t>ن میں حضرت عیسیؑ  کا تذکرہ)، پی ای کیل (قر</w:t>
      </w:r>
      <w:r w:rsidR="003132D5">
        <w:rPr>
          <w:rtl/>
        </w:rPr>
        <w:t>آ</w:t>
      </w:r>
      <w:r w:rsidRPr="003A6BF1">
        <w:rPr>
          <w:rtl/>
        </w:rPr>
        <w:t xml:space="preserve">ن اور عربی زبان)، ہرٹمن </w:t>
      </w:r>
      <w:r w:rsidR="003132D5">
        <w:rPr>
          <w:rtl/>
        </w:rPr>
        <w:t>آ</w:t>
      </w:r>
      <w:r w:rsidRPr="003A6BF1">
        <w:rPr>
          <w:rtl/>
        </w:rPr>
        <w:t>ر (قر</w:t>
      </w:r>
      <w:r w:rsidR="003132D5">
        <w:rPr>
          <w:rtl/>
        </w:rPr>
        <w:t>آ</w:t>
      </w:r>
      <w:r w:rsidRPr="003A6BF1">
        <w:rPr>
          <w:rtl/>
        </w:rPr>
        <w:t>ن کی تفسیر)، ریٹرایچ (استنبول کی لائبریری میں قر</w:t>
      </w:r>
      <w:r w:rsidR="003132D5">
        <w:rPr>
          <w:rtl/>
        </w:rPr>
        <w:t>آ</w:t>
      </w:r>
      <w:r w:rsidRPr="003A6BF1">
        <w:rPr>
          <w:rtl/>
        </w:rPr>
        <w:t>ن و احادیث کی مطبوعات)، جوہان فوک (قر</w:t>
      </w:r>
      <w:r w:rsidR="003132D5">
        <w:rPr>
          <w:rtl/>
        </w:rPr>
        <w:t>آ</w:t>
      </w:r>
      <w:r w:rsidRPr="003A6BF1">
        <w:rPr>
          <w:rtl/>
        </w:rPr>
        <w:t xml:space="preserve">ن کا تعارف) کوبیرٹ </w:t>
      </w:r>
      <w:r w:rsidR="003132D5">
        <w:rPr>
          <w:rtl/>
        </w:rPr>
        <w:t>آ</w:t>
      </w:r>
      <w:r w:rsidRPr="003A6BF1">
        <w:rPr>
          <w:rtl/>
        </w:rPr>
        <w:t>ر اے (قر</w:t>
      </w:r>
      <w:r w:rsidR="003132D5">
        <w:rPr>
          <w:rtl/>
        </w:rPr>
        <w:t>آ</w:t>
      </w:r>
      <w:r w:rsidRPr="003A6BF1">
        <w:rPr>
          <w:rtl/>
        </w:rPr>
        <w:t>ن کی تفسیر)، اے سپٹلر (قر</w:t>
      </w:r>
      <w:r w:rsidR="003132D5">
        <w:rPr>
          <w:rtl/>
        </w:rPr>
        <w:t>آ</w:t>
      </w:r>
      <w:r w:rsidRPr="003A6BF1">
        <w:rPr>
          <w:rtl/>
        </w:rPr>
        <w:t>ن کا تعارف)، جویٹین ایس ڈی (قر</w:t>
      </w:r>
      <w:r w:rsidR="003132D5">
        <w:rPr>
          <w:rtl/>
        </w:rPr>
        <w:t>آ</w:t>
      </w:r>
      <w:r w:rsidRPr="003A6BF1">
        <w:rPr>
          <w:rtl/>
        </w:rPr>
        <w:t>ن میں نماز کا ذکر)، میٹوچ اینگ (امبھری میں قر</w:t>
      </w:r>
      <w:r w:rsidR="003132D5">
        <w:rPr>
          <w:rtl/>
        </w:rPr>
        <w:t>آ</w:t>
      </w:r>
      <w:r w:rsidRPr="003A6BF1">
        <w:rPr>
          <w:rtl/>
        </w:rPr>
        <w:t>ن کا ترجمہ)، ای ریچلین (عبرانی میں قر</w:t>
      </w:r>
      <w:r w:rsidR="003132D5">
        <w:rPr>
          <w:rtl/>
        </w:rPr>
        <w:t>آ</w:t>
      </w:r>
      <w:r w:rsidRPr="003A6BF1">
        <w:rPr>
          <w:rtl/>
        </w:rPr>
        <w:t xml:space="preserve">ن کا ترجمہ)، گریم،مارٹن لوتھر، ایس شویگر، جوہان لینگر، ڈیوڈنارٹر، </w:t>
      </w:r>
      <w:r w:rsidR="003132D5">
        <w:rPr>
          <w:rtl/>
        </w:rPr>
        <w:t>آ</w:t>
      </w:r>
      <w:r w:rsidRPr="003A6BF1">
        <w:rPr>
          <w:rtl/>
        </w:rPr>
        <w:t>رنلڈ، مگ لین، اوکرٹ، المان، ہننگ مگ، گریگول ایف، ایم کلیمبر وتھ، روڈی باریٹ، گولڈاسمتھ ایل نے قر</w:t>
      </w:r>
      <w:r w:rsidR="003132D5">
        <w:rPr>
          <w:rtl/>
        </w:rPr>
        <w:t>آ</w:t>
      </w:r>
      <w:r w:rsidRPr="003A6BF1">
        <w:rPr>
          <w:rtl/>
        </w:rPr>
        <w:t>ن مجید کا جرمنی میں ترجمہ کیا۔</w:t>
      </w:r>
      <w:r w:rsidRPr="008040C9">
        <w:rPr>
          <w:vertAlign w:val="superscript"/>
          <w:rtl/>
        </w:rPr>
        <w:endnoteReference w:id="7"/>
      </w:r>
    </w:p>
    <w:p w:rsidR="007E0180" w:rsidRPr="00672A43" w:rsidRDefault="007E0180" w:rsidP="007E0180">
      <w:pPr>
        <w:pStyle w:val="Heading2"/>
        <w:rPr>
          <w:rFonts w:cs="Times New Roman"/>
        </w:rPr>
      </w:pPr>
      <w:bookmarkStart w:id="1" w:name="_Toc534303065"/>
      <w:r w:rsidRPr="003A6BF1">
        <w:rPr>
          <w:rtl/>
        </w:rPr>
        <w:t xml:space="preserve">تھیوڈور </w:t>
      </w:r>
      <w:r w:rsidR="0006425C">
        <w:rPr>
          <w:rtl/>
        </w:rPr>
        <w:t xml:space="preserve">نولڈیکے </w:t>
      </w:r>
      <w:r w:rsidRPr="003A6BF1">
        <w:rPr>
          <w:rFonts w:hint="cs"/>
          <w:rtl/>
        </w:rPr>
        <w:t>اور اس کی تالیفات کا تعارف</w:t>
      </w:r>
      <w:bookmarkEnd w:id="1"/>
      <w:r>
        <w:rPr>
          <w:rFonts w:hint="cs"/>
          <w:rtl/>
        </w:rPr>
        <w:t>:</w:t>
      </w:r>
    </w:p>
    <w:p w:rsidR="005E532D" w:rsidRDefault="007E0180" w:rsidP="005E532D">
      <w:pPr>
        <w:rPr>
          <w:rtl/>
        </w:rPr>
      </w:pPr>
      <w:r w:rsidRPr="003A6BF1">
        <w:rPr>
          <w:rtl/>
        </w:rPr>
        <w:t xml:space="preserve">جرمن مستشرق تھیوڈور </w:t>
      </w:r>
      <w:r w:rsidR="0006425C">
        <w:rPr>
          <w:rtl/>
        </w:rPr>
        <w:t xml:space="preserve">نولڈیکے </w:t>
      </w:r>
      <w:r w:rsidRPr="003A6BF1">
        <w:rPr>
          <w:rFonts w:hint="cs"/>
          <w:rtl/>
        </w:rPr>
        <w:t xml:space="preserve">نے </w:t>
      </w:r>
      <w:r w:rsidRPr="003A6BF1">
        <w:rPr>
          <w:rtl/>
        </w:rPr>
        <w:t xml:space="preserve">۱۸۵۶ </w:t>
      </w:r>
      <w:r w:rsidRPr="003A6BF1">
        <w:rPr>
          <w:rFonts w:hint="cs"/>
          <w:rtl/>
        </w:rPr>
        <w:t>ء</w:t>
      </w:r>
      <w:r w:rsidRPr="003A6BF1">
        <w:rPr>
          <w:rtl/>
        </w:rPr>
        <w:t>میں تاریخ</w:t>
      </w:r>
      <w:r w:rsidRPr="003A6BF1">
        <w:rPr>
          <w:rFonts w:hint="cs"/>
          <w:rtl/>
        </w:rPr>
        <w:t>ِ</w:t>
      </w:r>
      <w:r w:rsidRPr="003A6BF1">
        <w:rPr>
          <w:rtl/>
        </w:rPr>
        <w:t xml:space="preserve"> قر</w:t>
      </w:r>
      <w:r w:rsidR="003132D5">
        <w:rPr>
          <w:rtl/>
        </w:rPr>
        <w:t>آ</w:t>
      </w:r>
      <w:r w:rsidRPr="003A6BF1">
        <w:rPr>
          <w:rtl/>
        </w:rPr>
        <w:t>ن میں پی ایچ ڈی کی ڈگری حاصل کی۔</w:t>
      </w:r>
      <w:r w:rsidRPr="003A6BF1">
        <w:rPr>
          <w:rFonts w:hint="cs"/>
          <w:rtl/>
        </w:rPr>
        <w:t xml:space="preserve"> </w:t>
      </w:r>
      <w:r w:rsidRPr="003A6BF1">
        <w:rPr>
          <w:rtl/>
        </w:rPr>
        <w:t>اس کا یہ تحقیقی کام اس کے شاگرد فری ٹرش شو</w:t>
      </w:r>
      <w:r w:rsidRPr="003A6BF1">
        <w:rPr>
          <w:rFonts w:hint="cs"/>
          <w:rtl/>
        </w:rPr>
        <w:t xml:space="preserve">اللّی </w:t>
      </w:r>
      <w:r w:rsidRPr="003A6BF1">
        <w:rPr>
          <w:rtl/>
        </w:rPr>
        <w:t>کے تعاون سے ۱۸۶۰</w:t>
      </w:r>
      <w:r w:rsidR="005E532D">
        <w:rPr>
          <w:rFonts w:hint="cs"/>
          <w:rtl/>
        </w:rPr>
        <w:t>ء</w:t>
      </w:r>
      <w:r w:rsidRPr="003A6BF1">
        <w:rPr>
          <w:rtl/>
        </w:rPr>
        <w:t xml:space="preserve"> میں پہلی مرتبہ جرمن زبان میں شائع ہوا جبکہ اس کا اصل مقالہ لاطینی زبان میں تھا۔</w:t>
      </w:r>
      <w:r w:rsidRPr="003A6BF1">
        <w:rPr>
          <w:rFonts w:hint="cs"/>
          <w:rtl/>
        </w:rPr>
        <w:t xml:space="preserve"> اس اشاعت پرپیرس اکادمی </w:t>
      </w:r>
      <w:r w:rsidR="003132D5">
        <w:rPr>
          <w:rFonts w:hint="cs"/>
          <w:rtl/>
        </w:rPr>
        <w:t>آ</w:t>
      </w:r>
      <w:r w:rsidRPr="003A6BF1">
        <w:rPr>
          <w:rFonts w:hint="cs"/>
          <w:rtl/>
        </w:rPr>
        <w:t>ف اِنس کرب شترکی طرف سے مصنف کو سرکاری اعزازات سے نوازا گیا۔</w:t>
      </w:r>
      <w:r w:rsidRPr="003A6BF1">
        <w:rPr>
          <w:rtl/>
        </w:rPr>
        <w:t xml:space="preserve"> اس کے علاوہ قر</w:t>
      </w:r>
      <w:r w:rsidR="003132D5">
        <w:rPr>
          <w:rtl/>
        </w:rPr>
        <w:t>آ</w:t>
      </w:r>
      <w:r w:rsidRPr="003A6BF1">
        <w:rPr>
          <w:rtl/>
        </w:rPr>
        <w:t xml:space="preserve">ن مجید سے متعلق </w:t>
      </w:r>
      <w:r w:rsidR="0006425C">
        <w:rPr>
          <w:rtl/>
        </w:rPr>
        <w:t xml:space="preserve">نولڈیکے </w:t>
      </w:r>
      <w:r w:rsidRPr="003A6BF1">
        <w:rPr>
          <w:rtl/>
        </w:rPr>
        <w:t>کے خیالات ۱۸۹۱</w:t>
      </w:r>
      <w:r w:rsidRPr="003A6BF1">
        <w:rPr>
          <w:rFonts w:hint="cs"/>
          <w:rtl/>
        </w:rPr>
        <w:t>ء</w:t>
      </w:r>
      <w:r w:rsidRPr="003A6BF1">
        <w:rPr>
          <w:rtl/>
        </w:rPr>
        <w:t xml:space="preserve"> میں انسائیکلو پیڈیا بریٹانیکا میں </w:t>
      </w:r>
      <w:r w:rsidR="005E532D" w:rsidRPr="005E532D">
        <w:rPr>
          <w:rFonts w:hint="cs"/>
          <w:sz w:val="20"/>
          <w:szCs w:val="20"/>
          <w:rtl/>
        </w:rPr>
        <w:t>"</w:t>
      </w:r>
      <w:r w:rsidRPr="005E532D">
        <w:rPr>
          <w:rFonts w:ascii="Book Antiqua" w:hAnsi="Book Antiqua"/>
          <w:sz w:val="20"/>
          <w:szCs w:val="20"/>
        </w:rPr>
        <w:t>The Quran</w:t>
      </w:r>
      <w:r w:rsidR="005E532D" w:rsidRPr="005E532D">
        <w:rPr>
          <w:rFonts w:hint="cs"/>
          <w:sz w:val="20"/>
          <w:szCs w:val="20"/>
          <w:rtl/>
        </w:rPr>
        <w:t>"</w:t>
      </w:r>
      <w:r w:rsidRPr="003A6BF1">
        <w:rPr>
          <w:rtl/>
        </w:rPr>
        <w:t xml:space="preserve">کے نام سے ایک </w:t>
      </w:r>
      <w:r w:rsidR="003132D5">
        <w:rPr>
          <w:rtl/>
        </w:rPr>
        <w:t>آ</w:t>
      </w:r>
      <w:r w:rsidRPr="003A6BF1">
        <w:rPr>
          <w:rtl/>
        </w:rPr>
        <w:t>رٹیکل کی صورت میں زی</w:t>
      </w:r>
      <w:r w:rsidRPr="003A6BF1">
        <w:rPr>
          <w:rFonts w:hint="cs"/>
          <w:rtl/>
        </w:rPr>
        <w:t>ا</w:t>
      </w:r>
      <w:r w:rsidRPr="003A6BF1">
        <w:rPr>
          <w:rtl/>
        </w:rPr>
        <w:t xml:space="preserve">دہ مرتب </w:t>
      </w:r>
      <w:r w:rsidRPr="003A6BF1">
        <w:rPr>
          <w:rFonts w:hint="cs"/>
          <w:rtl/>
        </w:rPr>
        <w:t>صورت میں</w:t>
      </w:r>
      <w:r w:rsidRPr="003A6BF1">
        <w:rPr>
          <w:rtl/>
        </w:rPr>
        <w:t xml:space="preserve"> شائع ہوئے۔</w:t>
      </w:r>
      <w:r w:rsidRPr="003A6BF1">
        <w:rPr>
          <w:rFonts w:hint="cs"/>
          <w:rtl/>
        </w:rPr>
        <w:t xml:space="preserve"> </w:t>
      </w:r>
      <w:r w:rsidRPr="003A6BF1">
        <w:rPr>
          <w:rtl/>
        </w:rPr>
        <w:t>اس</w:t>
      </w:r>
      <w:r w:rsidR="005E532D">
        <w:rPr>
          <w:rFonts w:hint="cs"/>
          <w:rtl/>
        </w:rPr>
        <w:t xml:space="preserve"> </w:t>
      </w:r>
      <w:r w:rsidRPr="003A6BF1">
        <w:rPr>
          <w:rtl/>
        </w:rPr>
        <w:t xml:space="preserve">کی کتاب </w:t>
      </w:r>
      <w:r w:rsidR="005E532D" w:rsidRPr="005E532D">
        <w:rPr>
          <w:rFonts w:hint="cs"/>
          <w:rtl/>
        </w:rPr>
        <w:t>"</w:t>
      </w:r>
      <w:r w:rsidRPr="003A6BF1">
        <w:rPr>
          <w:rtl/>
        </w:rPr>
        <w:t xml:space="preserve">تاریخ </w:t>
      </w:r>
      <w:r w:rsidRPr="003A6BF1">
        <w:rPr>
          <w:rFonts w:hint="cs"/>
          <w:rtl/>
        </w:rPr>
        <w:t>ِ</w:t>
      </w:r>
      <w:r>
        <w:rPr>
          <w:rtl/>
        </w:rPr>
        <w:t>قر</w:t>
      </w:r>
      <w:r w:rsidR="003132D5">
        <w:rPr>
          <w:rtl/>
        </w:rPr>
        <w:t>آ</w:t>
      </w:r>
      <w:r>
        <w:rPr>
          <w:rFonts w:hint="cs"/>
          <w:rtl/>
        </w:rPr>
        <w:t>ن</w:t>
      </w:r>
      <w:r w:rsidR="005E532D" w:rsidRPr="005E532D">
        <w:rPr>
          <w:rFonts w:hint="cs"/>
          <w:rtl/>
        </w:rPr>
        <w:t>"</w:t>
      </w:r>
      <w:r w:rsidRPr="003A6BF1">
        <w:rPr>
          <w:rFonts w:hint="cs"/>
          <w:rtl/>
        </w:rPr>
        <w:t xml:space="preserve"> </w:t>
      </w:r>
      <w:r w:rsidRPr="005E532D">
        <w:rPr>
          <w:rFonts w:ascii="Book Antiqua" w:hAnsi="Book Antiqua"/>
          <w:sz w:val="20"/>
          <w:szCs w:val="20"/>
          <w:rtl/>
        </w:rPr>
        <w:t>(</w:t>
      </w:r>
      <w:r w:rsidRPr="005E532D">
        <w:rPr>
          <w:rFonts w:ascii="Book Antiqua" w:hAnsi="Book Antiqua"/>
          <w:sz w:val="20"/>
          <w:szCs w:val="20"/>
        </w:rPr>
        <w:t>Geschichte des Quran</w:t>
      </w:r>
      <w:r w:rsidRPr="005E532D">
        <w:rPr>
          <w:rFonts w:ascii="Book Antiqua" w:hAnsi="Book Antiqua"/>
          <w:sz w:val="20"/>
          <w:szCs w:val="20"/>
          <w:rtl/>
        </w:rPr>
        <w:t>)</w:t>
      </w:r>
      <w:r w:rsidRPr="005E532D">
        <w:rPr>
          <w:sz w:val="24"/>
          <w:szCs w:val="24"/>
          <w:rtl/>
        </w:rPr>
        <w:t xml:space="preserve"> </w:t>
      </w:r>
      <w:r w:rsidRPr="003A6BF1">
        <w:rPr>
          <w:rtl/>
        </w:rPr>
        <w:t>مستشرقین کی نظر میں علوم</w:t>
      </w:r>
      <w:r w:rsidRPr="003A6BF1">
        <w:rPr>
          <w:rFonts w:hint="cs"/>
          <w:rtl/>
        </w:rPr>
        <w:t>ِ</w:t>
      </w:r>
      <w:r w:rsidRPr="003A6BF1">
        <w:rPr>
          <w:rtl/>
        </w:rPr>
        <w:t xml:space="preserve"> قر</w:t>
      </w:r>
      <w:r w:rsidR="003132D5">
        <w:rPr>
          <w:rtl/>
        </w:rPr>
        <w:t>آ</w:t>
      </w:r>
      <w:r w:rsidRPr="003A6BF1">
        <w:rPr>
          <w:rtl/>
        </w:rPr>
        <w:t xml:space="preserve">ن پر ایک مصدر کی حیثیت رکھتی </w:t>
      </w:r>
      <w:r w:rsidRPr="003A6BF1">
        <w:rPr>
          <w:rFonts w:hint="cs"/>
          <w:rtl/>
        </w:rPr>
        <w:t>ہے</w:t>
      </w:r>
      <w:r w:rsidRPr="003A6BF1">
        <w:rPr>
          <w:rtl/>
        </w:rPr>
        <w:t>۔</w:t>
      </w:r>
      <w:r w:rsidRPr="003A6BF1">
        <w:rPr>
          <w:rFonts w:hint="cs"/>
          <w:rtl/>
        </w:rPr>
        <w:t xml:space="preserve"> </w:t>
      </w:r>
    </w:p>
    <w:p w:rsidR="007E0180" w:rsidRPr="003A6BF1" w:rsidRDefault="0006425C" w:rsidP="005E532D">
      <w:pPr>
        <w:rPr>
          <w:rtl/>
        </w:rPr>
      </w:pPr>
      <w:r>
        <w:rPr>
          <w:rtl/>
        </w:rPr>
        <w:t xml:space="preserve">نولڈیکے </w:t>
      </w:r>
      <w:r w:rsidR="007E0180" w:rsidRPr="003A6BF1">
        <w:rPr>
          <w:rtl/>
        </w:rPr>
        <w:t>کا خیال ہے کہ قر</w:t>
      </w:r>
      <w:r w:rsidR="003132D5">
        <w:rPr>
          <w:rtl/>
        </w:rPr>
        <w:t>آ</w:t>
      </w:r>
      <w:r w:rsidR="007E0180" w:rsidRPr="003A6BF1">
        <w:rPr>
          <w:rtl/>
        </w:rPr>
        <w:t>ن مجید پیغمبر</w:t>
      </w:r>
      <w:r w:rsidR="007E0180" w:rsidRPr="003A6BF1">
        <w:rPr>
          <w:rFonts w:hint="cs"/>
          <w:rtl/>
        </w:rPr>
        <w:t>ِ</w:t>
      </w:r>
      <w:r w:rsidR="007E0180" w:rsidRPr="003A6BF1">
        <w:rPr>
          <w:rtl/>
        </w:rPr>
        <w:t xml:space="preserve"> اسلام کی ذاتی تصنیف ہےاور وحی</w:t>
      </w:r>
      <w:r w:rsidR="007E0180" w:rsidRPr="003A6BF1">
        <w:rPr>
          <w:rFonts w:hint="cs"/>
          <w:rtl/>
        </w:rPr>
        <w:t xml:space="preserve"> ان</w:t>
      </w:r>
      <w:r w:rsidR="007E0180" w:rsidRPr="003A6BF1">
        <w:rPr>
          <w:rtl/>
        </w:rPr>
        <w:t xml:space="preserve"> سے ایک بے قابو ہیجانی حالت میں صادر ہوتی ہے جسے وہ </w:t>
      </w:r>
      <w:r w:rsidR="005E532D" w:rsidRPr="005E532D">
        <w:rPr>
          <w:rFonts w:ascii="Book Antiqua" w:hAnsi="Book Antiqua"/>
          <w:sz w:val="20"/>
          <w:szCs w:val="20"/>
          <w:rtl/>
        </w:rPr>
        <w:t>"</w:t>
      </w:r>
      <w:r w:rsidR="007E0180" w:rsidRPr="005E532D">
        <w:rPr>
          <w:rFonts w:ascii="Book Antiqua" w:hAnsi="Book Antiqua"/>
          <w:sz w:val="20"/>
          <w:szCs w:val="20"/>
        </w:rPr>
        <w:t>Uncontrollable Excitement</w:t>
      </w:r>
      <w:r w:rsidR="005E532D">
        <w:rPr>
          <w:rFonts w:ascii="Book Antiqua" w:hAnsi="Book Antiqua" w:hint="cs"/>
          <w:sz w:val="20"/>
          <w:szCs w:val="20"/>
          <w:rtl/>
        </w:rPr>
        <w:t xml:space="preserve">" </w:t>
      </w:r>
      <w:r w:rsidR="005E532D">
        <w:rPr>
          <w:rFonts w:hint="cs"/>
          <w:sz w:val="20"/>
          <w:szCs w:val="20"/>
          <w:rtl/>
        </w:rPr>
        <w:t xml:space="preserve"> </w:t>
      </w:r>
      <w:r w:rsidR="007E0180" w:rsidRPr="003A6BF1">
        <w:rPr>
          <w:rtl/>
        </w:rPr>
        <w:t>کا نام دیتا ہے</w:t>
      </w:r>
      <w:r w:rsidR="007E0180" w:rsidRPr="003A6BF1">
        <w:rPr>
          <w:rFonts w:hint="cs"/>
          <w:rtl/>
        </w:rPr>
        <w:t xml:space="preserve"> یعنی </w:t>
      </w:r>
      <w:r w:rsidR="007E0180" w:rsidRPr="003A6BF1">
        <w:rPr>
          <w:rtl/>
        </w:rPr>
        <w:t>وحی،</w:t>
      </w:r>
      <w:r w:rsidR="007E0180" w:rsidRPr="003A6BF1">
        <w:rPr>
          <w:rFonts w:hint="cs"/>
          <w:rtl/>
        </w:rPr>
        <w:t xml:space="preserve"> </w:t>
      </w:r>
      <w:r w:rsidR="007E0180" w:rsidRPr="003A6BF1">
        <w:rPr>
          <w:rtl/>
        </w:rPr>
        <w:t>پیغمبر کی اپنی ذات سے صادر ہوتی ہے</w:t>
      </w:r>
      <w:r w:rsidR="007E0180" w:rsidRPr="003A6BF1">
        <w:rPr>
          <w:rFonts w:hint="cs"/>
          <w:rtl/>
        </w:rPr>
        <w:t>نہ کہ</w:t>
      </w:r>
      <w:r w:rsidR="007E0180" w:rsidRPr="003A6BF1">
        <w:rPr>
          <w:rtl/>
        </w:rPr>
        <w:t xml:space="preserve"> </w:t>
      </w:r>
      <w:r w:rsidR="003132D5">
        <w:rPr>
          <w:rtl/>
        </w:rPr>
        <w:t>آ</w:t>
      </w:r>
      <w:r w:rsidR="007E0180" w:rsidRPr="003A6BF1">
        <w:rPr>
          <w:rtl/>
        </w:rPr>
        <w:t>سمان سے نازل شدہ</w:t>
      </w:r>
      <w:r w:rsidR="007E0180" w:rsidRPr="003A6BF1">
        <w:rPr>
          <w:rFonts w:hint="cs"/>
          <w:rtl/>
        </w:rPr>
        <w:t xml:space="preserve">۔ </w:t>
      </w:r>
      <w:r>
        <w:rPr>
          <w:rtl/>
        </w:rPr>
        <w:t xml:space="preserve">نولڈیکے </w:t>
      </w:r>
      <w:r w:rsidR="007E0180" w:rsidRPr="003A6BF1">
        <w:rPr>
          <w:rtl/>
        </w:rPr>
        <w:t>کا کہنا ہے کہ پیغمبر</w:t>
      </w:r>
      <w:r w:rsidR="007E0180" w:rsidRPr="003A6BF1">
        <w:rPr>
          <w:rFonts w:hint="cs"/>
          <w:rtl/>
        </w:rPr>
        <w:t>ِ</w:t>
      </w:r>
      <w:r w:rsidR="007E0180" w:rsidRPr="003A6BF1">
        <w:rPr>
          <w:rtl/>
        </w:rPr>
        <w:t xml:space="preserve"> اسلام نڈر اور بے باک طبیعت کے حامل ایک وژنری انسان تھے۔</w:t>
      </w:r>
      <w:r w:rsidR="007E0180" w:rsidRPr="003A6BF1">
        <w:rPr>
          <w:rFonts w:hint="cs"/>
          <w:rtl/>
        </w:rPr>
        <w:t xml:space="preserve"> </w:t>
      </w:r>
      <w:r w:rsidR="007E0180" w:rsidRPr="003A6BF1">
        <w:rPr>
          <w:rtl/>
        </w:rPr>
        <w:t>غار</w:t>
      </w:r>
      <w:r w:rsidR="007E0180" w:rsidRPr="003A6BF1">
        <w:rPr>
          <w:rFonts w:hint="cs"/>
          <w:rtl/>
        </w:rPr>
        <w:t>ِ</w:t>
      </w:r>
      <w:r w:rsidR="007E0180" w:rsidRPr="003A6BF1">
        <w:rPr>
          <w:rtl/>
        </w:rPr>
        <w:t xml:space="preserve"> حرا کی زاہدانہ ریاضتوں نے ان کے دماغ کو جلا بخش دی تھی اور اس پر مستزاد یہ کہ ان کے منکرین کی مخالفت نے ان میں ایک چڑان کی کیفیت پیدا کر دی تھی۔</w:t>
      </w:r>
      <w:r w:rsidR="007E0180" w:rsidRPr="003A6BF1">
        <w:rPr>
          <w:rFonts w:hint="cs"/>
          <w:rtl/>
        </w:rPr>
        <w:t xml:space="preserve"> </w:t>
      </w:r>
      <w:r w:rsidR="007E0180" w:rsidRPr="003A6BF1">
        <w:rPr>
          <w:rtl/>
        </w:rPr>
        <w:t>پیغمبر</w:t>
      </w:r>
      <w:r w:rsidR="007E0180" w:rsidRPr="003A6BF1">
        <w:rPr>
          <w:rFonts w:hint="cs"/>
          <w:rtl/>
        </w:rPr>
        <w:t>ِ</w:t>
      </w:r>
      <w:r w:rsidR="007E0180" w:rsidRPr="003A6BF1">
        <w:rPr>
          <w:rtl/>
        </w:rPr>
        <w:t xml:space="preserve"> اسلام یہودیت اور عیسایت کے بارے میں بنیادی معلومات پہلے ہی رکھتے تھے</w:t>
      </w:r>
      <w:r w:rsidR="007E0180" w:rsidRPr="003A6BF1">
        <w:rPr>
          <w:rFonts w:hint="cs"/>
          <w:rtl/>
        </w:rPr>
        <w:t>۔</w:t>
      </w:r>
      <w:r w:rsidR="007E0180" w:rsidRPr="003A6BF1">
        <w:rPr>
          <w:rtl/>
        </w:rPr>
        <w:t xml:space="preserve"> وحی،</w:t>
      </w:r>
      <w:r w:rsidR="007E0180" w:rsidRPr="003A6BF1">
        <w:rPr>
          <w:rFonts w:hint="cs"/>
          <w:rtl/>
        </w:rPr>
        <w:t xml:space="preserve"> </w:t>
      </w:r>
      <w:r w:rsidR="007E0180" w:rsidRPr="003A6BF1">
        <w:rPr>
          <w:rtl/>
        </w:rPr>
        <w:t>جبر</w:t>
      </w:r>
      <w:r w:rsidR="007E0180" w:rsidRPr="003A6BF1">
        <w:rPr>
          <w:rFonts w:hint="cs"/>
          <w:rtl/>
        </w:rPr>
        <w:t>ا</w:t>
      </w:r>
      <w:r w:rsidR="007E0180" w:rsidRPr="003A6BF1">
        <w:rPr>
          <w:rtl/>
        </w:rPr>
        <w:t>ئیل</w:t>
      </w:r>
      <w:r w:rsidR="007E0180" w:rsidRPr="003A6BF1">
        <w:rPr>
          <w:rFonts w:hint="cs"/>
          <w:rtl/>
        </w:rPr>
        <w:t xml:space="preserve"> اور </w:t>
      </w:r>
      <w:r w:rsidR="007E0180" w:rsidRPr="003A6BF1">
        <w:rPr>
          <w:rtl/>
        </w:rPr>
        <w:t>کتاب جیسے تصورات سے ناواقف نہ تھے۔</w:t>
      </w:r>
    </w:p>
    <w:p w:rsidR="007E0180" w:rsidRPr="003A6BF1" w:rsidRDefault="007E0180" w:rsidP="005E532D">
      <w:pPr>
        <w:rPr>
          <w:rtl/>
        </w:rPr>
      </w:pPr>
      <w:r w:rsidRPr="003A6BF1">
        <w:rPr>
          <w:rtl/>
        </w:rPr>
        <w:t xml:space="preserve">ان حالات اور معلومات کے ساتھ پیغمبر </w:t>
      </w:r>
      <w:r w:rsidRPr="003A6BF1">
        <w:rPr>
          <w:rFonts w:hint="cs"/>
          <w:rtl/>
        </w:rPr>
        <w:t>ِ</w:t>
      </w:r>
      <w:r w:rsidR="005E532D">
        <w:rPr>
          <w:rtl/>
        </w:rPr>
        <w:t>اسل</w:t>
      </w:r>
      <w:r w:rsidR="005E532D">
        <w:rPr>
          <w:rFonts w:hint="cs"/>
          <w:rtl/>
        </w:rPr>
        <w:t>ام</w:t>
      </w:r>
      <w:r w:rsidRPr="003A6BF1">
        <w:rPr>
          <w:rtl/>
        </w:rPr>
        <w:t xml:space="preserve"> سے وحی ایسے صادر ہوتی تھی ج</w:t>
      </w:r>
      <w:r w:rsidRPr="003A6BF1">
        <w:rPr>
          <w:rFonts w:hint="cs"/>
          <w:rtl/>
        </w:rPr>
        <w:t>ی</w:t>
      </w:r>
      <w:r w:rsidRPr="003A6BF1">
        <w:rPr>
          <w:rtl/>
        </w:rPr>
        <w:t>سا کہ ایک شاعر کے سینے سےشعر نکلتا ہے۔اگرچہ شاعر اپنے شعر کو ذاتی تخلیق سمجھتا ہےلیکن پیغمبر اسلام</w:t>
      </w:r>
      <w:r w:rsidR="005E532D">
        <w:rPr>
          <w:rFonts w:hint="cs"/>
          <w:rtl/>
        </w:rPr>
        <w:t xml:space="preserve"> </w:t>
      </w:r>
      <w:r w:rsidRPr="003A6BF1">
        <w:rPr>
          <w:rtl/>
        </w:rPr>
        <w:t>اپنی ذات سے صادر ہونے والے کلام کا صحیح تجزیہ نہ کر پائےاور جو کلام ان سے حالات کے تقاضوں کے تحت صادر ہوا تھا</w:t>
      </w:r>
      <w:r w:rsidRPr="003A6BF1">
        <w:rPr>
          <w:rFonts w:hint="cs"/>
          <w:rtl/>
        </w:rPr>
        <w:t>،</w:t>
      </w:r>
      <w:r w:rsidRPr="003A6BF1">
        <w:rPr>
          <w:rtl/>
        </w:rPr>
        <w:t xml:space="preserve"> اسے اپنی زاہدانہ طبیعت اور بھولپن کے باعث اللہ کی طرف سے نازل شدہ وحی سمجھ بیٹھے۔ </w:t>
      </w:r>
      <w:r w:rsidR="0006425C">
        <w:rPr>
          <w:rtl/>
        </w:rPr>
        <w:t xml:space="preserve">نولڈیکے </w:t>
      </w:r>
      <w:r w:rsidR="005E532D">
        <w:rPr>
          <w:rtl/>
        </w:rPr>
        <w:t>لکھت</w:t>
      </w:r>
      <w:r w:rsidR="005E532D">
        <w:rPr>
          <w:rFonts w:hint="cs"/>
          <w:rtl/>
        </w:rPr>
        <w:t>ا</w:t>
      </w:r>
      <w:r w:rsidR="005E532D">
        <w:rPr>
          <w:rtl/>
        </w:rPr>
        <w:t xml:space="preserve"> ہ</w:t>
      </w:r>
      <w:r w:rsidR="005E532D">
        <w:rPr>
          <w:rFonts w:hint="cs"/>
          <w:rtl/>
        </w:rPr>
        <w:t>ے</w:t>
      </w:r>
      <w:r w:rsidRPr="003A6BF1">
        <w:rPr>
          <w:rtl/>
        </w:rPr>
        <w:t>:</w:t>
      </w:r>
    </w:p>
    <w:p w:rsidR="007E0180" w:rsidRPr="009B746B" w:rsidRDefault="007E0180" w:rsidP="007E0180">
      <w:pPr>
        <w:pStyle w:val="EnglishQuote"/>
      </w:pPr>
      <w:r w:rsidRPr="009B746B">
        <w:t>"How these revelations actually arose in Muhammad’s mind is a question which is almost as idle to discuss as it would be to analyze the workings of the mind of a poet.</w:t>
      </w:r>
      <w:r w:rsidRPr="009B746B">
        <w:rPr>
          <w:rtl/>
        </w:rPr>
        <w:t xml:space="preserve"> </w:t>
      </w:r>
      <w:r w:rsidRPr="009B746B">
        <w:t xml:space="preserve">In His early career, sometimes </w:t>
      </w:r>
      <w:r w:rsidRPr="009B746B">
        <w:lastRenderedPageBreak/>
        <w:t>perhaps in its later stages also, many revelations must have burst from him in uncontrollable excitement, so that He could not possibly regard them otherwise then as divine inspirations".</w:t>
      </w:r>
      <w:r w:rsidRPr="009B746B">
        <w:rPr>
          <w:rStyle w:val="EndnoteReference"/>
          <w:rFonts w:cstheme="majorBidi"/>
          <w:lang w:bidi="ur-PK"/>
        </w:rPr>
        <w:endnoteReference w:id="8"/>
      </w:r>
    </w:p>
    <w:p w:rsidR="007E0180" w:rsidRPr="003A6BF1" w:rsidRDefault="007E0180" w:rsidP="007E0180">
      <w:pPr>
        <w:rPr>
          <w:rtl/>
        </w:rPr>
      </w:pPr>
      <w:r w:rsidRPr="003A6BF1">
        <w:rPr>
          <w:rtl/>
        </w:rPr>
        <w:t>قر</w:t>
      </w:r>
      <w:r w:rsidR="003132D5">
        <w:rPr>
          <w:rtl/>
        </w:rPr>
        <w:t>آ</w:t>
      </w:r>
      <w:r w:rsidRPr="003A6BF1">
        <w:rPr>
          <w:rtl/>
        </w:rPr>
        <w:t>ن مجید کی جمع و تدوین</w:t>
      </w:r>
      <w:r w:rsidRPr="003A6BF1">
        <w:rPr>
          <w:rFonts w:hint="cs"/>
          <w:rtl/>
        </w:rPr>
        <w:t xml:space="preserve"> پر</w:t>
      </w:r>
      <w:r w:rsidRPr="003A6BF1">
        <w:rPr>
          <w:rtl/>
        </w:rPr>
        <w:t xml:space="preserve">شکوک و شبہات </w:t>
      </w:r>
      <w:r w:rsidRPr="003A6BF1">
        <w:rPr>
          <w:rFonts w:hint="cs"/>
          <w:rtl/>
        </w:rPr>
        <w:t xml:space="preserve">پیدا کرتے ہوئے لکھتا ہےکہ </w:t>
      </w:r>
      <w:r w:rsidRPr="003A6BF1">
        <w:rPr>
          <w:rtl/>
        </w:rPr>
        <w:t>جمع</w:t>
      </w:r>
      <w:r w:rsidRPr="003A6BF1">
        <w:rPr>
          <w:rFonts w:hint="cs"/>
          <w:rtl/>
        </w:rPr>
        <w:t>ِ</w:t>
      </w:r>
      <w:r w:rsidRPr="003A6BF1">
        <w:rPr>
          <w:rtl/>
        </w:rPr>
        <w:t xml:space="preserve"> قر</w:t>
      </w:r>
      <w:r w:rsidR="003132D5">
        <w:rPr>
          <w:rtl/>
        </w:rPr>
        <w:t>آ</w:t>
      </w:r>
      <w:r w:rsidRPr="003A6BF1">
        <w:rPr>
          <w:rtl/>
        </w:rPr>
        <w:t xml:space="preserve">ن کے وقت یا تو حضرت زید سے کچھ </w:t>
      </w:r>
      <w:r w:rsidR="003132D5">
        <w:rPr>
          <w:rtl/>
        </w:rPr>
        <w:t>آ</w:t>
      </w:r>
      <w:r w:rsidRPr="003A6BF1">
        <w:rPr>
          <w:rtl/>
        </w:rPr>
        <w:t>یات اور کچھ سورتیں پوشیدہ رہ گئیں یا پھر انہوں نے اپنے بڑوں کی فرمانبرداری میں کچھ ایسے دشمنان</w:t>
      </w:r>
      <w:r w:rsidRPr="003A6BF1">
        <w:rPr>
          <w:rFonts w:hint="cs"/>
          <w:rtl/>
        </w:rPr>
        <w:t>ِ</w:t>
      </w:r>
      <w:r w:rsidRPr="003A6BF1">
        <w:rPr>
          <w:rtl/>
        </w:rPr>
        <w:t xml:space="preserve"> اسلام کا ذکر قر</w:t>
      </w:r>
      <w:r w:rsidR="003132D5">
        <w:rPr>
          <w:rtl/>
        </w:rPr>
        <w:t>آ</w:t>
      </w:r>
      <w:r w:rsidRPr="003A6BF1">
        <w:rPr>
          <w:rtl/>
        </w:rPr>
        <w:t xml:space="preserve">ن مجید سے نکال دیا جو بعد میں اسلام لے </w:t>
      </w:r>
      <w:r w:rsidR="003132D5">
        <w:rPr>
          <w:rtl/>
        </w:rPr>
        <w:t>آ</w:t>
      </w:r>
      <w:r w:rsidRPr="003A6BF1">
        <w:rPr>
          <w:rtl/>
        </w:rPr>
        <w:t>ئے تھے:</w:t>
      </w:r>
    </w:p>
    <w:p w:rsidR="007E0180" w:rsidRPr="009B746B" w:rsidRDefault="007E0180" w:rsidP="007E0180">
      <w:pPr>
        <w:pStyle w:val="EnglishQuote"/>
      </w:pPr>
      <w:r w:rsidRPr="009B746B">
        <w:t>"Othman’s Quran was not complete,</w:t>
      </w:r>
      <w:r w:rsidRPr="009B746B">
        <w:rPr>
          <w:rtl/>
        </w:rPr>
        <w:t xml:space="preserve"> </w:t>
      </w:r>
      <w:r w:rsidRPr="009B746B">
        <w:t>some passages are evidently fragmentary,</w:t>
      </w:r>
      <w:r w:rsidRPr="009B746B">
        <w:rPr>
          <w:rtl/>
        </w:rPr>
        <w:t xml:space="preserve"> </w:t>
      </w:r>
      <w:r w:rsidRPr="009B746B">
        <w:t xml:space="preserve">and a few detached passages are still extant which parts of Quran were originally. </w:t>
      </w:r>
      <w:proofErr w:type="gramStart"/>
      <w:r w:rsidRPr="009B746B">
        <w:t>Although they have been omitted b Zaid".</w:t>
      </w:r>
      <w:proofErr w:type="gramEnd"/>
      <w:r w:rsidRPr="009B746B">
        <w:rPr>
          <w:rStyle w:val="EndnoteReference"/>
          <w:rFonts w:cstheme="majorBidi"/>
          <w:lang w:bidi="ur-PK"/>
        </w:rPr>
        <w:endnoteReference w:id="9"/>
      </w:r>
    </w:p>
    <w:p w:rsidR="007E0180" w:rsidRPr="003A6BF1" w:rsidRDefault="007E0180" w:rsidP="005E532D">
      <w:pPr>
        <w:rPr>
          <w:rtl/>
        </w:rPr>
      </w:pPr>
      <w:r w:rsidRPr="003A6BF1">
        <w:rPr>
          <w:rtl/>
          <w:lang w:bidi="fa-IR"/>
        </w:rPr>
        <w:t xml:space="preserve">تھیوڈور </w:t>
      </w:r>
      <w:r w:rsidR="0006425C">
        <w:rPr>
          <w:rtl/>
          <w:lang w:bidi="fa-IR"/>
        </w:rPr>
        <w:t xml:space="preserve">نولڈیکے </w:t>
      </w:r>
      <w:r w:rsidR="005E532D">
        <w:rPr>
          <w:rFonts w:hint="cs"/>
          <w:rtl/>
          <w:lang w:bidi="fa-IR"/>
        </w:rPr>
        <w:t xml:space="preserve">نے </w:t>
      </w:r>
      <w:r w:rsidRPr="005E532D">
        <w:rPr>
          <w:rFonts w:ascii="Book Antiqua" w:hAnsi="Book Antiqua" w:cstheme="majorBidi"/>
          <w:sz w:val="20"/>
          <w:szCs w:val="20"/>
        </w:rPr>
        <w:t>"</w:t>
      </w:r>
      <w:r w:rsidRPr="005E532D">
        <w:rPr>
          <w:rFonts w:ascii="Book Antiqua" w:hAnsi="Book Antiqua"/>
          <w:sz w:val="20"/>
          <w:szCs w:val="20"/>
          <w:lang w:bidi="fa-IR"/>
        </w:rPr>
        <w:t>Geschichte des Quran</w:t>
      </w:r>
      <w:r w:rsidRPr="005E532D">
        <w:rPr>
          <w:rFonts w:ascii="Book Antiqua" w:hAnsi="Book Antiqua" w:cstheme="majorBidi"/>
          <w:sz w:val="20"/>
          <w:szCs w:val="20"/>
        </w:rPr>
        <w:t>"</w:t>
      </w:r>
      <w:r w:rsidRPr="003A6BF1">
        <w:rPr>
          <w:lang w:bidi="fa-IR"/>
        </w:rPr>
        <w:t xml:space="preserve"> </w:t>
      </w:r>
      <w:r w:rsidRPr="003A6BF1">
        <w:rPr>
          <w:rFonts w:hint="cs"/>
          <w:rtl/>
          <w:lang w:bidi="fa-IR"/>
        </w:rPr>
        <w:t>(</w:t>
      </w:r>
      <w:r w:rsidRPr="003A6BF1">
        <w:rPr>
          <w:rtl/>
          <w:lang w:bidi="fa-IR"/>
        </w:rPr>
        <w:t>تاریخ قرآن</w:t>
      </w:r>
      <w:r w:rsidRPr="003A6BF1">
        <w:rPr>
          <w:rFonts w:hint="cs"/>
          <w:rtl/>
          <w:lang w:bidi="fa-IR"/>
        </w:rPr>
        <w:t>)</w:t>
      </w:r>
      <w:r w:rsidRPr="008040C9">
        <w:rPr>
          <w:vertAlign w:val="superscript"/>
          <w:rtl/>
        </w:rPr>
        <w:endnoteReference w:id="10"/>
      </w:r>
      <w:r w:rsidR="005E532D">
        <w:rPr>
          <w:rFonts w:hint="cs"/>
          <w:rtl/>
          <w:lang w:bidi="fa-IR"/>
        </w:rPr>
        <w:t xml:space="preserve"> </w:t>
      </w:r>
      <w:r w:rsidRPr="003A6BF1">
        <w:rPr>
          <w:rFonts w:hint="cs"/>
          <w:rtl/>
          <w:lang w:bidi="fa-IR"/>
        </w:rPr>
        <w:t xml:space="preserve"> کے علاوہ</w:t>
      </w:r>
      <w:r w:rsidRPr="003A6BF1">
        <w:rPr>
          <w:rtl/>
          <w:lang w:bidi="fa-IR"/>
        </w:rPr>
        <w:t xml:space="preserve"> </w:t>
      </w:r>
      <w:r w:rsidRPr="005E532D">
        <w:rPr>
          <w:rFonts w:ascii="Book Antiqua" w:hAnsi="Book Antiqua" w:cstheme="majorBidi"/>
          <w:sz w:val="20"/>
          <w:szCs w:val="20"/>
        </w:rPr>
        <w:t>"</w:t>
      </w:r>
      <w:r w:rsidRPr="005E532D">
        <w:rPr>
          <w:rFonts w:ascii="Book Antiqua" w:hAnsi="Book Antiqua"/>
          <w:sz w:val="20"/>
          <w:szCs w:val="20"/>
          <w:lang w:bidi="fa-IR"/>
        </w:rPr>
        <w:t>Mohammad’s leben</w:t>
      </w:r>
      <w:r w:rsidRPr="005E532D">
        <w:rPr>
          <w:rFonts w:ascii="Book Antiqua" w:hAnsi="Book Antiqua" w:cstheme="majorBidi"/>
          <w:sz w:val="20"/>
          <w:szCs w:val="20"/>
        </w:rPr>
        <w:t>"</w:t>
      </w:r>
      <w:r w:rsidR="005E532D">
        <w:rPr>
          <w:rFonts w:hint="cs"/>
          <w:rtl/>
          <w:lang w:bidi="fa-IR"/>
        </w:rPr>
        <w:t xml:space="preserve"> (محمد</w:t>
      </w:r>
      <w:r w:rsidRPr="003A6BF1">
        <w:rPr>
          <w:rFonts w:hint="cs"/>
          <w:rtl/>
          <w:lang w:bidi="fa-IR"/>
        </w:rPr>
        <w:t xml:space="preserve"> کی زندگی)،</w:t>
      </w:r>
      <w:r w:rsidRPr="005E532D">
        <w:rPr>
          <w:sz w:val="20"/>
          <w:szCs w:val="20"/>
          <w:lang w:bidi="fa-IR"/>
        </w:rPr>
        <w:t xml:space="preserve"> </w:t>
      </w:r>
      <w:r w:rsidRPr="005E532D">
        <w:rPr>
          <w:rFonts w:ascii="Book Antiqua" w:hAnsi="Book Antiqua" w:cstheme="majorBidi"/>
          <w:sz w:val="20"/>
          <w:szCs w:val="20"/>
        </w:rPr>
        <w:t>"</w:t>
      </w:r>
      <w:r w:rsidRPr="005E532D">
        <w:rPr>
          <w:rFonts w:ascii="Book Antiqua" w:hAnsi="Book Antiqua"/>
          <w:sz w:val="20"/>
          <w:szCs w:val="20"/>
          <w:lang w:bidi="fa-IR"/>
        </w:rPr>
        <w:t>Sketches from Eastren Histry</w:t>
      </w:r>
      <w:r w:rsidRPr="005E532D">
        <w:rPr>
          <w:rFonts w:ascii="Book Antiqua" w:hAnsi="Book Antiqua" w:cstheme="majorBidi"/>
          <w:sz w:val="20"/>
          <w:szCs w:val="20"/>
        </w:rPr>
        <w:t>"</w:t>
      </w:r>
      <w:r w:rsidRPr="003A6BF1">
        <w:rPr>
          <w:lang w:bidi="fa-IR"/>
        </w:rPr>
        <w:t xml:space="preserve"> </w:t>
      </w:r>
      <w:r w:rsidR="005E532D">
        <w:rPr>
          <w:rFonts w:hint="cs"/>
          <w:rtl/>
          <w:lang w:bidi="fa-IR"/>
        </w:rPr>
        <w:t>"</w:t>
      </w:r>
      <w:r w:rsidRPr="003A6BF1">
        <w:rPr>
          <w:rtl/>
          <w:lang w:bidi="fa-IR"/>
        </w:rPr>
        <w:t>ساسانیوں کی حکومت میں ایر</w:t>
      </w:r>
      <w:r w:rsidRPr="003A6BF1">
        <w:rPr>
          <w:rFonts w:hint="cs"/>
          <w:rtl/>
          <w:lang w:bidi="fa-IR"/>
        </w:rPr>
        <w:t>ان</w:t>
      </w:r>
      <w:r w:rsidRPr="003A6BF1">
        <w:rPr>
          <w:rtl/>
          <w:lang w:bidi="fa-IR"/>
        </w:rPr>
        <w:t>یوں اور عرب کی تاریخ</w:t>
      </w:r>
      <w:r w:rsidR="005E532D">
        <w:rPr>
          <w:rFonts w:hint="cs"/>
          <w:rtl/>
          <w:lang w:bidi="fa-IR"/>
        </w:rPr>
        <w:t>"</w:t>
      </w:r>
      <w:r w:rsidRPr="003A6BF1">
        <w:rPr>
          <w:rFonts w:hint="cs"/>
          <w:rtl/>
          <w:lang w:bidi="fa-IR"/>
        </w:rPr>
        <w:t xml:space="preserve">، </w:t>
      </w:r>
      <w:r w:rsidRPr="003A6BF1">
        <w:rPr>
          <w:rtl/>
          <w:lang w:bidi="fa-IR"/>
        </w:rPr>
        <w:t>عرب ش</w:t>
      </w:r>
      <w:r w:rsidRPr="003A6BF1">
        <w:rPr>
          <w:rFonts w:hint="cs"/>
          <w:rtl/>
          <w:lang w:bidi="fa-IR"/>
        </w:rPr>
        <w:t>عراء</w:t>
      </w:r>
      <w:r w:rsidRPr="003A6BF1">
        <w:rPr>
          <w:rtl/>
          <w:lang w:bidi="fa-IR"/>
        </w:rPr>
        <w:t xml:space="preserve"> کے اشعار  اور </w:t>
      </w:r>
      <w:r w:rsidRPr="003A6BF1">
        <w:rPr>
          <w:rFonts w:hint="cs"/>
          <w:rtl/>
          <w:lang w:bidi="fa-IR"/>
        </w:rPr>
        <w:t xml:space="preserve">عربی </w:t>
      </w:r>
      <w:r w:rsidRPr="003A6BF1">
        <w:rPr>
          <w:rtl/>
          <w:lang w:bidi="fa-IR"/>
        </w:rPr>
        <w:t xml:space="preserve">نحو </w:t>
      </w:r>
      <w:r w:rsidRPr="003A6BF1">
        <w:rPr>
          <w:rFonts w:hint="cs"/>
          <w:rtl/>
          <w:lang w:bidi="fa-IR"/>
        </w:rPr>
        <w:t xml:space="preserve">پر کچھ تالیفات کے </w:t>
      </w:r>
      <w:r w:rsidRPr="003A6BF1">
        <w:rPr>
          <w:rtl/>
          <w:lang w:bidi="fa-IR"/>
        </w:rPr>
        <w:t xml:space="preserve">علاوہ ایک </w:t>
      </w:r>
      <w:r w:rsidR="003132D5">
        <w:rPr>
          <w:rtl/>
          <w:lang w:bidi="fa-IR"/>
        </w:rPr>
        <w:t>آ</w:t>
      </w:r>
      <w:r w:rsidRPr="003A6BF1">
        <w:rPr>
          <w:rtl/>
          <w:lang w:bidi="fa-IR"/>
        </w:rPr>
        <w:t xml:space="preserve">رٹیکل </w:t>
      </w:r>
      <w:r w:rsidRPr="008040C9">
        <w:rPr>
          <w:vertAlign w:val="superscript"/>
          <w:rtl/>
        </w:rPr>
        <w:endnoteReference w:id="11"/>
      </w:r>
      <w:r w:rsidR="005E532D">
        <w:rPr>
          <w:rFonts w:hint="cs"/>
          <w:rtl/>
          <w:lang w:bidi="fa-IR"/>
        </w:rPr>
        <w:t xml:space="preserve"> "</w:t>
      </w:r>
      <w:r w:rsidRPr="005E532D">
        <w:rPr>
          <w:rFonts w:ascii="Book Antiqua" w:hAnsi="Book Antiqua"/>
          <w:sz w:val="20"/>
          <w:szCs w:val="20"/>
          <w:lang w:bidi="fa-IR"/>
        </w:rPr>
        <w:t>Hatte Muhammad Christliche Lehrer?</w:t>
      </w:r>
      <w:r w:rsidR="005E532D">
        <w:rPr>
          <w:rFonts w:ascii="Book Antiqua" w:hAnsi="Book Antiqua" w:hint="cs"/>
          <w:sz w:val="20"/>
          <w:szCs w:val="20"/>
          <w:rtl/>
          <w:lang w:bidi="fa-IR"/>
        </w:rPr>
        <w:t>"</w:t>
      </w:r>
      <w:r w:rsidRPr="003A6BF1">
        <w:rPr>
          <w:rtl/>
          <w:lang w:bidi="fa-IR"/>
        </w:rPr>
        <w:t xml:space="preserve"> </w:t>
      </w:r>
      <w:r w:rsidR="005E532D">
        <w:rPr>
          <w:rFonts w:hint="cs"/>
          <w:rtl/>
          <w:lang w:bidi="fa-IR"/>
        </w:rPr>
        <w:t>"</w:t>
      </w:r>
      <w:r w:rsidRPr="003A6BF1">
        <w:rPr>
          <w:rtl/>
          <w:lang w:bidi="fa-IR"/>
        </w:rPr>
        <w:t>کیا حضرت محمدؐ کے کوئی مسیحی رہنما اور استاد تھے؟</w:t>
      </w:r>
      <w:r w:rsidR="005E532D">
        <w:rPr>
          <w:rFonts w:hint="cs"/>
          <w:rtl/>
          <w:lang w:bidi="fa-IR"/>
        </w:rPr>
        <w:t>"</w:t>
      </w:r>
      <w:r w:rsidRPr="003A6BF1">
        <w:rPr>
          <w:rtl/>
          <w:lang w:bidi="fa-IR"/>
        </w:rPr>
        <w:t xml:space="preserve"> اور </w:t>
      </w:r>
      <w:r w:rsidRPr="003A6BF1">
        <w:rPr>
          <w:rFonts w:hint="cs"/>
          <w:rtl/>
          <w:lang w:bidi="fa-IR"/>
        </w:rPr>
        <w:t>ا</w:t>
      </w:r>
      <w:r w:rsidRPr="003A6BF1">
        <w:rPr>
          <w:rtl/>
          <w:lang w:bidi="fa-IR"/>
        </w:rPr>
        <w:t xml:space="preserve">نسائیکلوپیڈیا بریٹانیکا میں </w:t>
      </w:r>
      <w:r w:rsidR="003132D5">
        <w:rPr>
          <w:rtl/>
          <w:lang w:bidi="fa-IR"/>
        </w:rPr>
        <w:t>آ</w:t>
      </w:r>
      <w:r w:rsidRPr="003A6BF1">
        <w:rPr>
          <w:rtl/>
          <w:lang w:bidi="fa-IR"/>
        </w:rPr>
        <w:t xml:space="preserve">رٹیکل </w:t>
      </w:r>
      <w:r w:rsidRPr="005E532D">
        <w:rPr>
          <w:rFonts w:ascii="Book Antiqua" w:hAnsi="Book Antiqua" w:cstheme="majorBidi"/>
          <w:sz w:val="20"/>
          <w:szCs w:val="20"/>
        </w:rPr>
        <w:t>"</w:t>
      </w:r>
      <w:r w:rsidRPr="005E532D">
        <w:rPr>
          <w:rFonts w:ascii="Book Antiqua" w:hAnsi="Book Antiqua"/>
          <w:sz w:val="20"/>
          <w:szCs w:val="20"/>
          <w:lang w:bidi="fa-IR"/>
        </w:rPr>
        <w:t>The Quran</w:t>
      </w:r>
      <w:r w:rsidRPr="005E532D">
        <w:rPr>
          <w:rFonts w:ascii="Book Antiqua" w:hAnsi="Book Antiqua" w:cstheme="majorBidi"/>
          <w:sz w:val="20"/>
          <w:szCs w:val="20"/>
        </w:rPr>
        <w:t>"</w:t>
      </w:r>
      <w:r w:rsidRPr="003A6BF1">
        <w:rPr>
          <w:rtl/>
          <w:lang w:bidi="fa-IR"/>
        </w:rPr>
        <w:t xml:space="preserve"> تصنیف</w:t>
      </w:r>
      <w:r w:rsidRPr="003A6BF1">
        <w:rPr>
          <w:rFonts w:hint="cs"/>
          <w:rtl/>
          <w:lang w:bidi="fa-IR"/>
        </w:rPr>
        <w:t xml:space="preserve"> کیا۔</w:t>
      </w:r>
    </w:p>
    <w:p w:rsidR="007E0180" w:rsidRPr="003A6BF1" w:rsidRDefault="007E0180" w:rsidP="005E532D">
      <w:pPr>
        <w:rPr>
          <w:rtl/>
          <w:lang w:bidi="fa-IR"/>
        </w:rPr>
      </w:pPr>
      <w:r w:rsidRPr="003A6BF1">
        <w:rPr>
          <w:rtl/>
          <w:lang w:bidi="fa-IR"/>
        </w:rPr>
        <w:t xml:space="preserve">مستشرقین کی تالیفات میں سےسب سے اہم تھیوڈور </w:t>
      </w:r>
      <w:r w:rsidR="0006425C">
        <w:rPr>
          <w:rtl/>
          <w:lang w:bidi="fa-IR"/>
        </w:rPr>
        <w:t xml:space="preserve">نولڈیکے </w:t>
      </w:r>
      <w:r w:rsidRPr="003A6BF1">
        <w:rPr>
          <w:rtl/>
          <w:lang w:bidi="fa-IR"/>
        </w:rPr>
        <w:t>کی کتاب</w:t>
      </w:r>
      <w:r w:rsidRPr="005E532D">
        <w:rPr>
          <w:rFonts w:ascii="Book Antiqua" w:hAnsi="Book Antiqua" w:cstheme="majorBidi"/>
          <w:sz w:val="20"/>
          <w:szCs w:val="20"/>
        </w:rPr>
        <w:t>"</w:t>
      </w:r>
      <w:r w:rsidRPr="005E532D">
        <w:rPr>
          <w:rFonts w:ascii="Book Antiqua" w:hAnsi="Book Antiqua"/>
          <w:sz w:val="20"/>
          <w:szCs w:val="20"/>
          <w:lang w:bidi="fa-IR"/>
        </w:rPr>
        <w:t>Geschichte des Quran</w:t>
      </w:r>
      <w:r w:rsidRPr="005E532D">
        <w:rPr>
          <w:rFonts w:ascii="Book Antiqua" w:hAnsi="Book Antiqua" w:cstheme="majorBidi"/>
          <w:sz w:val="20"/>
          <w:szCs w:val="20"/>
        </w:rPr>
        <w:t>"</w:t>
      </w:r>
      <w:r w:rsidRPr="003A6BF1">
        <w:rPr>
          <w:rFonts w:hint="cs"/>
          <w:rtl/>
          <w:lang w:bidi="fa-IR"/>
        </w:rPr>
        <w:t xml:space="preserve"> </w:t>
      </w:r>
      <w:r w:rsidR="005E532D" w:rsidRPr="003A6BF1">
        <w:rPr>
          <w:rFonts w:hint="cs"/>
          <w:rtl/>
          <w:lang w:bidi="fa-IR"/>
        </w:rPr>
        <w:t>(</w:t>
      </w:r>
      <w:r w:rsidR="005E532D" w:rsidRPr="003A6BF1">
        <w:rPr>
          <w:rtl/>
          <w:lang w:bidi="fa-IR"/>
        </w:rPr>
        <w:t>تاریخ قرآن</w:t>
      </w:r>
      <w:r w:rsidR="005E532D" w:rsidRPr="003A6BF1">
        <w:rPr>
          <w:rFonts w:hint="cs"/>
          <w:rtl/>
          <w:lang w:bidi="fa-IR"/>
        </w:rPr>
        <w:t>)</w:t>
      </w:r>
      <w:r w:rsidRPr="005E532D">
        <w:rPr>
          <w:vertAlign w:val="superscript"/>
          <w:rtl/>
        </w:rPr>
        <w:endnoteReference w:id="12"/>
      </w:r>
      <w:r w:rsidRPr="003A6BF1">
        <w:rPr>
          <w:rtl/>
          <w:lang w:bidi="fa-IR"/>
        </w:rPr>
        <w:t>ہے</w:t>
      </w:r>
      <w:r w:rsidRPr="003A6BF1">
        <w:rPr>
          <w:rFonts w:hint="cs"/>
          <w:rtl/>
          <w:lang w:bidi="fa-IR"/>
        </w:rPr>
        <w:t>جو</w:t>
      </w:r>
      <w:r w:rsidRPr="003A6BF1">
        <w:rPr>
          <w:rtl/>
          <w:lang w:bidi="fa-IR"/>
        </w:rPr>
        <w:t xml:space="preserve"> تین حصوں </w:t>
      </w:r>
      <w:r w:rsidRPr="003A6BF1">
        <w:rPr>
          <w:rtl/>
        </w:rPr>
        <w:t>پر مشتمل ہے۔</w:t>
      </w:r>
    </w:p>
    <w:p w:rsidR="007E0180" w:rsidRPr="003A6BF1" w:rsidRDefault="007E0180" w:rsidP="007E0180">
      <w:pPr>
        <w:rPr>
          <w:rFonts w:eastAsia="Segoe UI Emoji"/>
          <w:rtl/>
          <w:lang w:bidi="fa-IR"/>
        </w:rPr>
      </w:pPr>
      <w:r w:rsidRPr="003A6BF1">
        <w:rPr>
          <w:rFonts w:eastAsia="Segoe UI Emoji" w:hint="cs"/>
          <w:rtl/>
          <w:lang w:bidi="fa-IR"/>
        </w:rPr>
        <w:t xml:space="preserve">پہلےحصہ میں </w:t>
      </w:r>
      <w:r w:rsidRPr="003A6BF1">
        <w:rPr>
          <w:rFonts w:eastAsia="Segoe UI Emoji"/>
          <w:rtl/>
          <w:lang w:bidi="fa-IR"/>
        </w:rPr>
        <w:t>حضرت محم</w:t>
      </w:r>
      <w:r w:rsidR="005E532D">
        <w:rPr>
          <w:rFonts w:eastAsia="Segoe UI Emoji" w:hint="cs"/>
          <w:rtl/>
          <w:lang w:bidi="fa-IR"/>
        </w:rPr>
        <w:t>د ﷺ</w:t>
      </w:r>
      <w:r>
        <w:rPr>
          <w:rFonts w:eastAsia="Segoe UI Emoji" w:hint="cs"/>
          <w:rtl/>
          <w:lang w:bidi="fa-IR"/>
        </w:rPr>
        <w:t xml:space="preserve"> </w:t>
      </w:r>
      <w:r w:rsidRPr="003A6BF1">
        <w:rPr>
          <w:rFonts w:eastAsia="Segoe UI Emoji"/>
          <w:rtl/>
          <w:lang w:bidi="fa-IR"/>
        </w:rPr>
        <w:t>ک</w:t>
      </w:r>
      <w:r w:rsidRPr="003A6BF1">
        <w:rPr>
          <w:rFonts w:eastAsia="Segoe UI Emoji" w:hint="cs"/>
          <w:rtl/>
          <w:lang w:bidi="fa-IR"/>
        </w:rPr>
        <w:t>ے</w:t>
      </w:r>
      <w:r w:rsidRPr="003A6BF1">
        <w:rPr>
          <w:rFonts w:eastAsia="Segoe UI Emoji"/>
          <w:rtl/>
          <w:lang w:bidi="fa-IR"/>
        </w:rPr>
        <w:t xml:space="preserve"> بطور پیامبر اور ان کی تعلیم کے منابع</w:t>
      </w:r>
      <w:r w:rsidRPr="003A6BF1">
        <w:rPr>
          <w:rFonts w:eastAsia="Segoe UI Emoji" w:hint="cs"/>
          <w:rtl/>
          <w:lang w:bidi="fa-IR"/>
        </w:rPr>
        <w:t xml:space="preserve"> و مصادر</w:t>
      </w:r>
      <w:r w:rsidRPr="003A6BF1">
        <w:rPr>
          <w:rFonts w:eastAsia="Segoe UI Emoji"/>
          <w:rtl/>
          <w:lang w:bidi="fa-IR"/>
        </w:rPr>
        <w:t xml:space="preserve"> کے حوالے سے بحث ہوئی ہے۔</w:t>
      </w:r>
      <w:r w:rsidRPr="003A6BF1">
        <w:rPr>
          <w:rFonts w:eastAsia="Segoe UI Emoji" w:hint="cs"/>
          <w:rtl/>
          <w:lang w:bidi="fa-IR"/>
        </w:rPr>
        <w:t xml:space="preserve"> اس میں </w:t>
      </w:r>
      <w:r w:rsidRPr="003A6BF1">
        <w:rPr>
          <w:rFonts w:eastAsia="Segoe UI Emoji"/>
          <w:rtl/>
          <w:lang w:bidi="fa-IR"/>
        </w:rPr>
        <w:t>رسول اکرم</w:t>
      </w:r>
      <w:r w:rsidR="005E532D">
        <w:rPr>
          <w:rFonts w:eastAsia="Segoe UI Emoji" w:hint="cs"/>
          <w:rtl/>
          <w:lang w:bidi="fa-IR"/>
        </w:rPr>
        <w:t xml:space="preserve"> ﷺ</w:t>
      </w:r>
      <w:r w:rsidRPr="003A6BF1">
        <w:rPr>
          <w:rFonts w:eastAsia="Segoe UI Emoji"/>
          <w:rtl/>
          <w:lang w:bidi="fa-IR"/>
        </w:rPr>
        <w:t xml:space="preserve"> کی نبوت،</w:t>
      </w:r>
      <w:r w:rsidRPr="003A6BF1">
        <w:rPr>
          <w:rFonts w:eastAsia="Segoe UI Emoji" w:hint="cs"/>
          <w:rtl/>
          <w:lang w:bidi="fa-IR"/>
        </w:rPr>
        <w:t xml:space="preserve"> </w:t>
      </w:r>
      <w:r w:rsidRPr="003A6BF1">
        <w:rPr>
          <w:rFonts w:eastAsia="Segoe UI Emoji"/>
          <w:rtl/>
          <w:lang w:bidi="fa-IR"/>
        </w:rPr>
        <w:t>یہودی اور مسیحی</w:t>
      </w:r>
      <w:r w:rsidRPr="003A6BF1">
        <w:rPr>
          <w:rFonts w:eastAsia="Segoe UI Emoji" w:hint="cs"/>
          <w:rtl/>
          <w:lang w:bidi="fa-IR"/>
        </w:rPr>
        <w:t xml:space="preserve"> </w:t>
      </w:r>
      <w:r w:rsidRPr="003A6BF1">
        <w:rPr>
          <w:rFonts w:eastAsia="Segoe UI Emoji"/>
          <w:rtl/>
          <w:lang w:bidi="fa-IR"/>
        </w:rPr>
        <w:t>اثرات،</w:t>
      </w:r>
      <w:r w:rsidRPr="003A6BF1">
        <w:rPr>
          <w:rFonts w:eastAsia="Segoe UI Emoji" w:hint="cs"/>
          <w:rtl/>
          <w:lang w:bidi="fa-IR"/>
        </w:rPr>
        <w:t xml:space="preserve"> </w:t>
      </w:r>
      <w:r w:rsidRPr="003A6BF1">
        <w:rPr>
          <w:rFonts w:eastAsia="Segoe UI Emoji"/>
          <w:rtl/>
          <w:lang w:bidi="fa-IR"/>
        </w:rPr>
        <w:t>تحریری اور زبانی منابع،</w:t>
      </w:r>
      <w:r w:rsidRPr="003A6BF1">
        <w:rPr>
          <w:rFonts w:eastAsia="Segoe UI Emoji" w:hint="cs"/>
          <w:rtl/>
          <w:lang w:bidi="fa-IR"/>
        </w:rPr>
        <w:t xml:space="preserve"> </w:t>
      </w:r>
      <w:r w:rsidRPr="003A6BF1">
        <w:rPr>
          <w:rFonts w:eastAsia="Segoe UI Emoji"/>
          <w:rtl/>
          <w:lang w:bidi="fa-IR"/>
        </w:rPr>
        <w:t>قدیم عرب میں پڑھنے اور لکھنے کا رواج،</w:t>
      </w:r>
      <w:r w:rsidRPr="003A6BF1">
        <w:rPr>
          <w:rFonts w:eastAsia="Segoe UI Emoji" w:hint="cs"/>
          <w:rtl/>
          <w:lang w:bidi="fa-IR"/>
        </w:rPr>
        <w:t xml:space="preserve"> </w:t>
      </w:r>
      <w:r w:rsidRPr="003A6BF1">
        <w:rPr>
          <w:rFonts w:eastAsia="Segoe UI Emoji"/>
          <w:rtl/>
          <w:lang w:bidi="fa-IR"/>
        </w:rPr>
        <w:t>رسول اکرم</w:t>
      </w:r>
      <w:r w:rsidR="005E532D">
        <w:rPr>
          <w:rFonts w:eastAsia="Segoe UI Emoji" w:hint="cs"/>
          <w:rtl/>
          <w:lang w:bidi="fa-IR"/>
        </w:rPr>
        <w:t xml:space="preserve"> ﷺ</w:t>
      </w:r>
      <w:r w:rsidRPr="003A6BF1">
        <w:rPr>
          <w:rFonts w:eastAsia="Segoe UI Emoji"/>
          <w:rtl/>
          <w:lang w:bidi="fa-IR"/>
        </w:rPr>
        <w:t xml:space="preserve"> کا زید بن عمرو اور امیہ ابن ابی </w:t>
      </w:r>
      <w:r w:rsidRPr="003A6BF1">
        <w:rPr>
          <w:rFonts w:eastAsia="Segoe UI Emoji" w:hint="cs"/>
          <w:rtl/>
          <w:lang w:bidi="fa-IR"/>
        </w:rPr>
        <w:t>ال</w:t>
      </w:r>
      <w:r w:rsidRPr="003A6BF1">
        <w:rPr>
          <w:rFonts w:eastAsia="Segoe UI Emoji"/>
          <w:rtl/>
          <w:lang w:bidi="fa-IR"/>
        </w:rPr>
        <w:t>صلت کے ساتھ ارتباط اور اسلام پر کفر اور شرک کے اثرات</w:t>
      </w:r>
      <w:r w:rsidRPr="003A6BF1">
        <w:rPr>
          <w:rFonts w:eastAsia="Segoe UI Emoji" w:hint="cs"/>
          <w:rtl/>
          <w:lang w:bidi="fa-IR"/>
        </w:rPr>
        <w:t xml:space="preserve"> قابلِ ذکر ہیں</w:t>
      </w:r>
      <w:r w:rsidRPr="003A6BF1">
        <w:rPr>
          <w:rFonts w:eastAsia="Segoe UI Emoji"/>
          <w:rtl/>
          <w:lang w:bidi="fa-IR"/>
        </w:rPr>
        <w:t>۔</w:t>
      </w:r>
      <w:r w:rsidRPr="003A6BF1">
        <w:rPr>
          <w:rFonts w:eastAsia="Segoe UI Emoji" w:hint="cs"/>
          <w:rtl/>
          <w:lang w:bidi="fa-IR"/>
        </w:rPr>
        <w:t xml:space="preserve">اس کے علاوہ </w:t>
      </w:r>
      <w:r w:rsidR="003132D5">
        <w:rPr>
          <w:rFonts w:eastAsia="Segoe UI Emoji" w:hint="cs"/>
          <w:rtl/>
          <w:lang w:bidi="fa-IR"/>
        </w:rPr>
        <w:t>آ</w:t>
      </w:r>
      <w:r w:rsidRPr="003A6BF1">
        <w:rPr>
          <w:rFonts w:eastAsia="Segoe UI Emoji"/>
          <w:rtl/>
          <w:lang w:bidi="fa-IR"/>
        </w:rPr>
        <w:t>پ</w:t>
      </w:r>
      <w:r w:rsidR="005E532D">
        <w:rPr>
          <w:rFonts w:eastAsia="Segoe UI Emoji" w:hint="cs"/>
          <w:rtl/>
          <w:lang w:bidi="fa-IR"/>
        </w:rPr>
        <w:t xml:space="preserve"> ﷺ </w:t>
      </w:r>
      <w:r w:rsidRPr="003A6BF1">
        <w:rPr>
          <w:rFonts w:eastAsia="Segoe UI Emoji"/>
          <w:rtl/>
          <w:lang w:bidi="fa-IR"/>
        </w:rPr>
        <w:t>پر وحی</w:t>
      </w:r>
      <w:r w:rsidRPr="003A6BF1">
        <w:rPr>
          <w:rFonts w:eastAsia="Segoe UI Emoji" w:hint="cs"/>
          <w:rtl/>
          <w:lang w:bidi="fa-IR"/>
        </w:rPr>
        <w:t xml:space="preserve"> کا نزول</w:t>
      </w:r>
      <w:r w:rsidRPr="003A6BF1">
        <w:rPr>
          <w:rFonts w:eastAsia="Segoe UI Emoji"/>
          <w:rtl/>
          <w:lang w:bidi="fa-IR"/>
        </w:rPr>
        <w:t>،</w:t>
      </w:r>
      <w:r w:rsidRPr="003A6BF1">
        <w:rPr>
          <w:rFonts w:eastAsia="Segoe UI Emoji" w:hint="cs"/>
          <w:rtl/>
          <w:lang w:bidi="fa-IR"/>
        </w:rPr>
        <w:t xml:space="preserve"> وحی </w:t>
      </w:r>
      <w:r w:rsidRPr="003A6BF1">
        <w:rPr>
          <w:rFonts w:eastAsia="Segoe UI Emoji"/>
          <w:rtl/>
          <w:lang w:bidi="fa-IR"/>
        </w:rPr>
        <w:t>کی اقسام، وحی کی مدت</w:t>
      </w:r>
      <w:r w:rsidRPr="003A6BF1">
        <w:rPr>
          <w:rFonts w:eastAsia="Segoe UI Emoji" w:hint="cs"/>
          <w:rtl/>
          <w:lang w:bidi="fa-IR"/>
        </w:rPr>
        <w:t xml:space="preserve"> اور </w:t>
      </w:r>
      <w:r w:rsidRPr="003A6BF1">
        <w:rPr>
          <w:rFonts w:eastAsia="Segoe UI Emoji"/>
          <w:rtl/>
          <w:lang w:bidi="fa-IR"/>
        </w:rPr>
        <w:t>اس کے مختلف نام</w:t>
      </w:r>
      <w:r w:rsidRPr="003A6BF1">
        <w:rPr>
          <w:rFonts w:eastAsia="Segoe UI Emoji" w:hint="cs"/>
          <w:rtl/>
          <w:lang w:bidi="fa-IR"/>
        </w:rPr>
        <w:t xml:space="preserve">، </w:t>
      </w:r>
      <w:r w:rsidRPr="003A6BF1">
        <w:rPr>
          <w:rFonts w:eastAsia="Segoe UI Emoji"/>
          <w:rtl/>
          <w:lang w:bidi="fa-IR"/>
        </w:rPr>
        <w:t>انقطاع وحی،</w:t>
      </w:r>
      <w:r w:rsidRPr="003A6BF1">
        <w:rPr>
          <w:rFonts w:eastAsia="Segoe UI Emoji" w:hint="cs"/>
          <w:rtl/>
          <w:lang w:bidi="fa-IR"/>
        </w:rPr>
        <w:t xml:space="preserve"> ہ</w:t>
      </w:r>
      <w:r w:rsidRPr="003A6BF1">
        <w:rPr>
          <w:rFonts w:eastAsia="Segoe UI Emoji"/>
          <w:rtl/>
          <w:lang w:bidi="fa-IR"/>
        </w:rPr>
        <w:t>یجانی حالت،</w:t>
      </w:r>
      <w:r w:rsidRPr="003A6BF1">
        <w:rPr>
          <w:rFonts w:eastAsia="Segoe UI Emoji" w:hint="cs"/>
          <w:rtl/>
          <w:lang w:bidi="fa-IR"/>
        </w:rPr>
        <w:t xml:space="preserve"> </w:t>
      </w:r>
      <w:r w:rsidR="003132D5">
        <w:rPr>
          <w:rFonts w:eastAsia="Segoe UI Emoji" w:hint="cs"/>
          <w:rtl/>
          <w:lang w:bidi="fa-IR"/>
        </w:rPr>
        <w:t>آ</w:t>
      </w:r>
      <w:r w:rsidRPr="003A6BF1">
        <w:rPr>
          <w:rFonts w:eastAsia="Segoe UI Emoji" w:hint="cs"/>
          <w:rtl/>
          <w:lang w:bidi="fa-IR"/>
        </w:rPr>
        <w:t>پ</w:t>
      </w:r>
      <w:r w:rsidR="005E532D">
        <w:rPr>
          <w:rFonts w:eastAsia="Segoe UI Emoji" w:hint="cs"/>
          <w:rtl/>
          <w:lang w:bidi="fa-IR"/>
        </w:rPr>
        <w:t xml:space="preserve"> ﷺ </w:t>
      </w:r>
      <w:r w:rsidRPr="003A6BF1">
        <w:rPr>
          <w:rFonts w:eastAsia="Segoe UI Emoji"/>
          <w:rtl/>
          <w:lang w:bidi="fa-IR"/>
        </w:rPr>
        <w:t>کے فرضی اور خیال</w:t>
      </w:r>
      <w:r w:rsidRPr="003A6BF1">
        <w:rPr>
          <w:rFonts w:eastAsia="Segoe UI Emoji" w:hint="cs"/>
          <w:rtl/>
          <w:lang w:bidi="fa-IR"/>
        </w:rPr>
        <w:t>ی</w:t>
      </w:r>
      <w:r w:rsidRPr="003A6BF1">
        <w:rPr>
          <w:rFonts w:eastAsia="Segoe UI Emoji"/>
          <w:rtl/>
          <w:lang w:bidi="fa-IR"/>
        </w:rPr>
        <w:t xml:space="preserve"> معلم اور رہنما،</w:t>
      </w:r>
      <w:r w:rsidRPr="003A6BF1">
        <w:rPr>
          <w:rFonts w:eastAsia="Segoe UI Emoji" w:hint="cs"/>
          <w:rtl/>
          <w:lang w:bidi="fa-IR"/>
        </w:rPr>
        <w:t xml:space="preserve"> </w:t>
      </w:r>
      <w:r w:rsidRPr="003A6BF1">
        <w:rPr>
          <w:rFonts w:eastAsia="Segoe UI Emoji"/>
          <w:rtl/>
          <w:lang w:bidi="fa-IR"/>
        </w:rPr>
        <w:t>عبارتوں ک</w:t>
      </w:r>
      <w:r w:rsidRPr="003A6BF1">
        <w:rPr>
          <w:rFonts w:eastAsia="Segoe UI Emoji" w:hint="cs"/>
          <w:rtl/>
          <w:lang w:bidi="fa-IR"/>
        </w:rPr>
        <w:t>ا</w:t>
      </w:r>
      <w:r w:rsidRPr="003A6BF1">
        <w:rPr>
          <w:rFonts w:eastAsia="Segoe UI Emoji"/>
          <w:rtl/>
          <w:lang w:bidi="fa-IR"/>
        </w:rPr>
        <w:t xml:space="preserve"> تکرار،قر</w:t>
      </w:r>
      <w:r w:rsidR="003132D5">
        <w:rPr>
          <w:rFonts w:eastAsia="Segoe UI Emoji"/>
          <w:rtl/>
          <w:lang w:bidi="fa-IR"/>
        </w:rPr>
        <w:t>آ</w:t>
      </w:r>
      <w:r w:rsidRPr="003A6BF1">
        <w:rPr>
          <w:rFonts w:eastAsia="Segoe UI Emoji"/>
          <w:rtl/>
          <w:lang w:bidi="fa-IR"/>
        </w:rPr>
        <w:t xml:space="preserve">ن کا </w:t>
      </w:r>
      <w:r w:rsidRPr="003A6BF1">
        <w:rPr>
          <w:rFonts w:eastAsia="Segoe UI Emoji" w:hint="cs"/>
          <w:rtl/>
          <w:lang w:bidi="fa-IR"/>
        </w:rPr>
        <w:t>سابقہ انبیاء</w:t>
      </w:r>
      <w:r w:rsidRPr="003A6BF1">
        <w:rPr>
          <w:rFonts w:eastAsia="Segoe UI Emoji"/>
          <w:rtl/>
          <w:lang w:bidi="fa-IR"/>
        </w:rPr>
        <w:t>کی وحی کے ساتھ ربط</w:t>
      </w:r>
      <w:r w:rsidRPr="003A6BF1">
        <w:rPr>
          <w:rFonts w:eastAsia="Segoe UI Emoji" w:hint="cs"/>
          <w:rtl/>
          <w:lang w:bidi="fa-IR"/>
        </w:rPr>
        <w:t xml:space="preserve"> کا ذکر ہے</w:t>
      </w:r>
      <w:r w:rsidRPr="003A6BF1">
        <w:rPr>
          <w:rFonts w:eastAsia="Segoe UI Emoji"/>
          <w:rtl/>
          <w:lang w:bidi="fa-IR"/>
        </w:rPr>
        <w:t>۔</w:t>
      </w:r>
    </w:p>
    <w:p w:rsidR="007E0180" w:rsidRDefault="007E0180" w:rsidP="007E0180">
      <w:pPr>
        <w:rPr>
          <w:rtl/>
          <w:lang w:bidi="fa-IR"/>
        </w:rPr>
      </w:pPr>
      <w:r w:rsidRPr="003A6BF1">
        <w:rPr>
          <w:rtl/>
          <w:lang w:bidi="fa-IR"/>
        </w:rPr>
        <w:t>م</w:t>
      </w:r>
      <w:r w:rsidRPr="003A6BF1">
        <w:rPr>
          <w:rFonts w:hint="cs"/>
          <w:rtl/>
        </w:rPr>
        <w:t>ؤ</w:t>
      </w:r>
      <w:r w:rsidRPr="003A6BF1">
        <w:rPr>
          <w:rtl/>
          <w:lang w:bidi="fa-IR"/>
        </w:rPr>
        <w:t>لف نے اس</w:t>
      </w:r>
      <w:r w:rsidRPr="003A6BF1">
        <w:rPr>
          <w:rFonts w:hint="cs"/>
          <w:rtl/>
          <w:lang w:bidi="fa-IR"/>
        </w:rPr>
        <w:t xml:space="preserve"> حصہ </w:t>
      </w:r>
      <w:r w:rsidRPr="003A6BF1">
        <w:rPr>
          <w:rtl/>
          <w:lang w:bidi="fa-IR"/>
        </w:rPr>
        <w:t xml:space="preserve"> میں مکی سورتوں کی ترتیب </w:t>
      </w:r>
      <w:r w:rsidRPr="003A6BF1">
        <w:rPr>
          <w:rFonts w:hint="cs"/>
          <w:rtl/>
          <w:lang w:bidi="fa-IR"/>
        </w:rPr>
        <w:t>پر بھی</w:t>
      </w:r>
      <w:r w:rsidRPr="003A6BF1">
        <w:rPr>
          <w:rtl/>
          <w:lang w:bidi="fa-IR"/>
        </w:rPr>
        <w:t xml:space="preserve"> اپنے نظریات بیان </w:t>
      </w:r>
      <w:r w:rsidR="003132D5">
        <w:rPr>
          <w:rtl/>
          <w:lang w:bidi="fa-IR"/>
        </w:rPr>
        <w:t xml:space="preserve">کئے </w:t>
      </w:r>
      <w:r w:rsidRPr="003A6BF1">
        <w:rPr>
          <w:rtl/>
          <w:lang w:bidi="fa-IR"/>
        </w:rPr>
        <w:t>ہیں۔</w:t>
      </w:r>
      <w:r w:rsidRPr="003A6BF1">
        <w:rPr>
          <w:rFonts w:hint="cs"/>
          <w:rtl/>
          <w:lang w:bidi="fa-IR"/>
        </w:rPr>
        <w:t xml:space="preserve"> جس میں اس نے اسبابِ نزول پر کتب، تاریخ پر کتب میں تاریخ طبری، سیرت ابنِ ہشام اور تاریخی و تفسیری روایات کا ذکر کیا ہے۔</w:t>
      </w:r>
      <w:r w:rsidRPr="003A6BF1">
        <w:rPr>
          <w:rtl/>
          <w:lang w:bidi="fa-IR"/>
        </w:rPr>
        <w:t>ان مقدمات کو بیان کرنے کے بعد م</w:t>
      </w:r>
      <w:r w:rsidRPr="003A6BF1">
        <w:rPr>
          <w:rFonts w:hint="cs"/>
          <w:rtl/>
        </w:rPr>
        <w:t>ؤ</w:t>
      </w:r>
      <w:r w:rsidRPr="003A6BF1">
        <w:rPr>
          <w:rtl/>
          <w:lang w:bidi="fa-IR"/>
        </w:rPr>
        <w:t xml:space="preserve">لف سورتوں کو مکی اور مدنی میں تقسیم </w:t>
      </w:r>
      <w:r w:rsidRPr="003A6BF1">
        <w:rPr>
          <w:rFonts w:hint="cs"/>
          <w:rtl/>
          <w:lang w:bidi="fa-IR"/>
        </w:rPr>
        <w:t xml:space="preserve">کرتے ہوئے </w:t>
      </w:r>
      <w:r w:rsidRPr="003A6BF1">
        <w:rPr>
          <w:rtl/>
          <w:lang w:bidi="fa-IR"/>
        </w:rPr>
        <w:t xml:space="preserve">مکی سورتوں کیلئے تین ادوار ذکر </w:t>
      </w:r>
      <w:r w:rsidRPr="003A6BF1">
        <w:rPr>
          <w:rFonts w:hint="cs"/>
          <w:rtl/>
          <w:lang w:bidi="fa-IR"/>
        </w:rPr>
        <w:t>کرتا ہے</w:t>
      </w:r>
      <w:r w:rsidRPr="003A6BF1">
        <w:rPr>
          <w:rtl/>
          <w:lang w:bidi="fa-IR"/>
        </w:rPr>
        <w:t>۔م</w:t>
      </w:r>
      <w:r w:rsidRPr="003A6BF1">
        <w:rPr>
          <w:rFonts w:hint="cs"/>
          <w:rtl/>
        </w:rPr>
        <w:t>ؤ</w:t>
      </w:r>
      <w:r w:rsidRPr="003A6BF1">
        <w:rPr>
          <w:rtl/>
          <w:lang w:bidi="fa-IR"/>
        </w:rPr>
        <w:t xml:space="preserve">لف  اس تقسیم بندی کے لیے سورتوں اور </w:t>
      </w:r>
      <w:r w:rsidR="003132D5">
        <w:rPr>
          <w:rtl/>
          <w:lang w:bidi="fa-IR"/>
        </w:rPr>
        <w:t>آ</w:t>
      </w:r>
      <w:r w:rsidRPr="003A6BF1">
        <w:rPr>
          <w:rtl/>
          <w:lang w:bidi="fa-IR"/>
        </w:rPr>
        <w:t>یات کا لحن اور رسول اکرم</w:t>
      </w:r>
      <w:r w:rsidR="005E532D">
        <w:rPr>
          <w:rFonts w:hint="cs"/>
          <w:rtl/>
          <w:lang w:bidi="fa-IR"/>
        </w:rPr>
        <w:t xml:space="preserve"> ﷺ </w:t>
      </w:r>
      <w:r w:rsidRPr="003A6BF1">
        <w:rPr>
          <w:rtl/>
          <w:lang w:bidi="fa-IR"/>
        </w:rPr>
        <w:t>کا یہود</w:t>
      </w:r>
      <w:r w:rsidRPr="003A6BF1">
        <w:rPr>
          <w:rFonts w:hint="cs"/>
          <w:rtl/>
          <w:lang w:bidi="fa-IR"/>
        </w:rPr>
        <w:t xml:space="preserve">ونصاریٰ سے </w:t>
      </w:r>
      <w:r w:rsidRPr="003A6BF1">
        <w:rPr>
          <w:rtl/>
          <w:lang w:bidi="fa-IR"/>
        </w:rPr>
        <w:t xml:space="preserve"> رابطہ بیان کرتا ہے۔</w:t>
      </w:r>
      <w:r w:rsidRPr="003A6BF1">
        <w:rPr>
          <w:rFonts w:hint="cs"/>
          <w:rtl/>
          <w:lang w:bidi="fa-IR"/>
        </w:rPr>
        <w:t xml:space="preserve"> </w:t>
      </w:r>
    </w:p>
    <w:p w:rsidR="007E0180" w:rsidRDefault="0006425C" w:rsidP="007E0180">
      <w:pPr>
        <w:rPr>
          <w:rtl/>
          <w:lang w:bidi="fa-IR"/>
        </w:rPr>
      </w:pPr>
      <w:r>
        <w:rPr>
          <w:rFonts w:hint="cs"/>
          <w:rtl/>
          <w:lang w:bidi="fa-IR"/>
        </w:rPr>
        <w:t xml:space="preserve">نولڈیکے </w:t>
      </w:r>
      <w:r w:rsidR="007E0180" w:rsidRPr="003A6BF1">
        <w:rPr>
          <w:rFonts w:hint="cs"/>
          <w:rtl/>
          <w:lang w:bidi="fa-IR"/>
        </w:rPr>
        <w:t>نے</w:t>
      </w:r>
      <w:r w:rsidR="007E0180" w:rsidRPr="003A6BF1">
        <w:rPr>
          <w:rtl/>
          <w:lang w:bidi="fa-IR"/>
        </w:rPr>
        <w:t>مکی سورتوں کے پہلے دور</w:t>
      </w:r>
      <w:r w:rsidR="007E0180" w:rsidRPr="003A6BF1">
        <w:rPr>
          <w:rFonts w:hint="cs"/>
          <w:rtl/>
          <w:lang w:bidi="fa-IR"/>
        </w:rPr>
        <w:t>ہ</w:t>
      </w:r>
      <w:r w:rsidR="007E0180" w:rsidRPr="003A6BF1">
        <w:rPr>
          <w:rtl/>
          <w:lang w:bidi="fa-IR"/>
        </w:rPr>
        <w:t xml:space="preserve"> میں چھوٹی سورتوں کو شامل کیا ہے۔</w:t>
      </w:r>
      <w:r w:rsidR="007E0180" w:rsidRPr="003A6BF1">
        <w:rPr>
          <w:rFonts w:hint="cs"/>
          <w:rtl/>
          <w:lang w:bidi="fa-IR"/>
        </w:rPr>
        <w:t xml:space="preserve"> </w:t>
      </w:r>
      <w:r w:rsidR="007E0180" w:rsidRPr="003A6BF1">
        <w:rPr>
          <w:rtl/>
          <w:lang w:bidi="fa-IR"/>
        </w:rPr>
        <w:t>یہ سورتیں زمانی لحاظ سے اس طرح مرتب ہوئی ہیں</w:t>
      </w:r>
      <w:r w:rsidR="007E0180" w:rsidRPr="003A6BF1">
        <w:rPr>
          <w:rFonts w:hint="cs"/>
          <w:rtl/>
          <w:lang w:bidi="fa-IR"/>
        </w:rPr>
        <w:t>:</w:t>
      </w:r>
      <w:r w:rsidR="007E0180" w:rsidRPr="002F1163">
        <w:rPr>
          <w:rFonts w:ascii="Traditional Arabic" w:hAnsi="Traditional Arabic" w:cs="Traditional Arabic"/>
          <w:rtl/>
          <w:lang w:bidi="fa-IR"/>
        </w:rPr>
        <w:t>علق، مدّثر، مسد، قریش، کوثر، هُمزة، ماعون، تکاثر، فیل، لیل، بلد، انشراح، ضحی، قدر، طارق، شمس، عَبَس، قلم، أعلی، تین، عصر، بروج، مزمّل، قارعه، زلزال، انفطار، تکویر، نجم، انشقاق، عادیات، نازعات، مرسلات، نبأ، فجر، قیام</w:t>
      </w:r>
      <w:r w:rsidR="005F3DE6" w:rsidRPr="002F1163">
        <w:rPr>
          <w:rFonts w:ascii="Traditional Arabic" w:hAnsi="Traditional Arabic" w:cs="Traditional Arabic"/>
          <w:rtl/>
          <w:lang w:bidi="fa-IR"/>
        </w:rPr>
        <w:t>ة</w:t>
      </w:r>
      <w:r w:rsidR="007E0180" w:rsidRPr="002F1163">
        <w:rPr>
          <w:rFonts w:ascii="Traditional Arabic" w:hAnsi="Traditional Arabic" w:cs="Traditional Arabic"/>
          <w:rtl/>
          <w:lang w:bidi="fa-IR"/>
        </w:rPr>
        <w:t>، مطفّفین، حاقة، ذاریات، طور، واقعة، مَعارج، رحمن، توحید، کافرون، فلق، ناس، فاتحة</w:t>
      </w:r>
      <w:r w:rsidR="007E0180" w:rsidRPr="003A6BF1">
        <w:rPr>
          <w:rtl/>
          <w:lang w:bidi="fa-IR"/>
        </w:rPr>
        <w:t>۔</w:t>
      </w:r>
    </w:p>
    <w:p w:rsidR="007E0180" w:rsidRDefault="007E0180" w:rsidP="007E0180">
      <w:pPr>
        <w:rPr>
          <w:rtl/>
          <w:lang w:bidi="fa-IR"/>
        </w:rPr>
      </w:pPr>
      <w:r w:rsidRPr="003A6BF1">
        <w:rPr>
          <w:rtl/>
          <w:lang w:bidi="fa-IR"/>
        </w:rPr>
        <w:t xml:space="preserve">مکی سورتوں کے دوسرے دورے میں </w:t>
      </w:r>
      <w:r w:rsidR="0006425C">
        <w:rPr>
          <w:rtl/>
          <w:lang w:bidi="fa-IR"/>
        </w:rPr>
        <w:t xml:space="preserve">نولڈیکے </w:t>
      </w:r>
      <w:r w:rsidRPr="003A6BF1">
        <w:rPr>
          <w:rFonts w:hint="cs"/>
          <w:rtl/>
          <w:lang w:bidi="fa-IR"/>
        </w:rPr>
        <w:t xml:space="preserve">نے </w:t>
      </w:r>
      <w:r w:rsidRPr="003A6BF1">
        <w:rPr>
          <w:rtl/>
          <w:lang w:bidi="fa-IR"/>
        </w:rPr>
        <w:t>بیان کیا ہے کہ اس دورہ میں لمبی سورتیں اور داستان</w:t>
      </w:r>
      <w:r w:rsidRPr="003A6BF1">
        <w:rPr>
          <w:rFonts w:hint="cs"/>
          <w:rtl/>
          <w:lang w:bidi="fa-IR"/>
        </w:rPr>
        <w:t>ِ</w:t>
      </w:r>
      <w:r w:rsidRPr="003A6BF1">
        <w:rPr>
          <w:rtl/>
          <w:lang w:bidi="fa-IR"/>
        </w:rPr>
        <w:t xml:space="preserve"> انبیاء پر مشتمل سورتیں شامل ہیں</w:t>
      </w:r>
      <w:r w:rsidRPr="003A6BF1">
        <w:rPr>
          <w:rFonts w:hint="cs"/>
          <w:rtl/>
          <w:lang w:bidi="fa-IR"/>
        </w:rPr>
        <w:t xml:space="preserve"> اور ان سورتوں ميں كلمہ</w:t>
      </w:r>
      <w:r w:rsidRPr="005F3DE6">
        <w:rPr>
          <w:rStyle w:val="ArabicQuotationChar"/>
        </w:rPr>
        <w:t>"</w:t>
      </w:r>
      <w:r w:rsidRPr="005F3DE6">
        <w:rPr>
          <w:rStyle w:val="ArabicQuotationChar"/>
          <w:rtl/>
        </w:rPr>
        <w:t>الرحمٰن</w:t>
      </w:r>
      <w:r w:rsidRPr="005F3DE6">
        <w:rPr>
          <w:rStyle w:val="ArabicQuotationChar"/>
        </w:rPr>
        <w:t>"</w:t>
      </w:r>
      <w:r w:rsidR="005F3DE6">
        <w:rPr>
          <w:rStyle w:val="ArabicQuotationChar"/>
          <w:rFonts w:hint="cs"/>
          <w:rtl/>
        </w:rPr>
        <w:t xml:space="preserve"> </w:t>
      </w:r>
      <w:r w:rsidRPr="003A6BF1">
        <w:rPr>
          <w:rtl/>
          <w:lang w:bidi="fa-IR"/>
        </w:rPr>
        <w:t>پہلی مرتبہ ذکر ہوا ہے۔سورتوں کے نام یہ ہیں</w:t>
      </w:r>
      <w:r w:rsidRPr="003A6BF1">
        <w:rPr>
          <w:rFonts w:hint="cs"/>
          <w:rtl/>
          <w:lang w:bidi="fa-IR"/>
        </w:rPr>
        <w:t>:</w:t>
      </w:r>
      <w:r w:rsidRPr="003A6BF1">
        <w:rPr>
          <w:rFonts w:ascii="Traditional Arabic" w:hAnsi="Traditional Arabic" w:cs="Traditional Arabic"/>
          <w:rtl/>
          <w:lang w:bidi="fa-IR"/>
        </w:rPr>
        <w:t xml:space="preserve"> </w:t>
      </w:r>
      <w:r w:rsidRPr="002F1163">
        <w:rPr>
          <w:rFonts w:ascii="Traditional Arabic" w:hAnsi="Traditional Arabic" w:cs="Traditional Arabic"/>
          <w:rtl/>
          <w:lang w:bidi="fa-IR"/>
        </w:rPr>
        <w:t xml:space="preserve">قمر، صافات، نوح، انسان، دخان، ق، طه، شُعَراء، حجر، مریم، ص، یس، زخرف، جن، مُلک، مؤمنون، انبیاء، فرقان، إسراء، نمل، </w:t>
      </w:r>
      <w:r w:rsidRPr="002F1163">
        <w:rPr>
          <w:rFonts w:ascii="Traditional Arabic" w:hAnsi="Traditional Arabic" w:cs="Traditional Arabic"/>
          <w:rtl/>
          <w:lang w:bidi="fa-IR"/>
        </w:rPr>
        <w:lastRenderedPageBreak/>
        <w:t>کهف</w:t>
      </w:r>
      <w:r w:rsidRPr="003A6BF1">
        <w:rPr>
          <w:rtl/>
          <w:lang w:bidi="fa-IR"/>
        </w:rPr>
        <w:t>۔</w:t>
      </w:r>
    </w:p>
    <w:p w:rsidR="007E0180" w:rsidRDefault="007E0180" w:rsidP="007E0180">
      <w:pPr>
        <w:rPr>
          <w:rFonts w:ascii="Times New Roman" w:hAnsi="Times New Roman" w:cs="Times New Roman"/>
          <w:rtl/>
        </w:rPr>
      </w:pPr>
      <w:r w:rsidRPr="003A6BF1">
        <w:rPr>
          <w:rtl/>
          <w:lang w:bidi="fa-IR"/>
        </w:rPr>
        <w:t xml:space="preserve">مکی سورتوں کے تیسرے دورے میں جو سورتیں ہیں ان کی ترتیب کی وجہ یہ ہے کہ ان سورتوں میں کلمہ </w:t>
      </w:r>
      <w:r w:rsidRPr="009B746B">
        <w:rPr>
          <w:rFonts w:ascii="Book Antiqua" w:hAnsi="Book Antiqua" w:cstheme="majorBidi"/>
        </w:rPr>
        <w:t>"</w:t>
      </w:r>
      <w:r w:rsidRPr="003A6BF1">
        <w:rPr>
          <w:rtl/>
        </w:rPr>
        <w:t>الرحمٰن</w:t>
      </w:r>
      <w:r w:rsidRPr="009B746B">
        <w:rPr>
          <w:rFonts w:ascii="Book Antiqua" w:hAnsi="Book Antiqua" w:cstheme="majorBidi"/>
        </w:rPr>
        <w:t>"</w:t>
      </w:r>
      <w:r w:rsidRPr="003A6BF1">
        <w:rPr>
          <w:rFonts w:ascii="Traditional Arabic" w:hAnsi="Traditional Arabic" w:cs="Traditional Arabic" w:hint="cs"/>
          <w:rtl/>
          <w:lang w:bidi="fa-IR"/>
        </w:rPr>
        <w:t xml:space="preserve"> </w:t>
      </w:r>
      <w:r w:rsidRPr="003A6BF1">
        <w:rPr>
          <w:rtl/>
          <w:lang w:bidi="fa-IR"/>
        </w:rPr>
        <w:t>کا ذکر نہیں ہوا ہے۔</w:t>
      </w:r>
      <w:r w:rsidRPr="003A6BF1">
        <w:rPr>
          <w:rFonts w:hint="cs"/>
          <w:rtl/>
          <w:lang w:bidi="fa-IR"/>
        </w:rPr>
        <w:t xml:space="preserve"> </w:t>
      </w:r>
      <w:r w:rsidRPr="003A6BF1">
        <w:rPr>
          <w:rtl/>
          <w:lang w:bidi="fa-IR"/>
        </w:rPr>
        <w:t>بے شک انبیاء کے قصے بیان ہوئے ہیں۔</w:t>
      </w:r>
      <w:r w:rsidRPr="003A6BF1">
        <w:rPr>
          <w:rFonts w:hint="cs"/>
          <w:rtl/>
          <w:lang w:bidi="fa-IR"/>
        </w:rPr>
        <w:t xml:space="preserve"> </w:t>
      </w:r>
      <w:r w:rsidRPr="003A6BF1">
        <w:rPr>
          <w:rtl/>
          <w:lang w:bidi="fa-IR"/>
        </w:rPr>
        <w:t>ان سورتوں کے نام یہ ہیں:</w:t>
      </w:r>
      <w:r w:rsidRPr="002F1163">
        <w:rPr>
          <w:rFonts w:ascii="Traditional Arabic" w:hAnsi="Traditional Arabic" w:cs="Traditional Arabic"/>
          <w:rtl/>
          <w:lang w:bidi="fa-IR"/>
        </w:rPr>
        <w:t>سَجده، فصّلت، جاثیه، نحل، روم، هود، ابراهیم، یوسف، مومن، قصص، زمر، عنکبوت، لقمان، شوری، یونس، سبأ، اعراف، احقاف، ملائکه، انعام، رعد</w:t>
      </w:r>
      <w:r w:rsidRPr="003A6BF1">
        <w:rPr>
          <w:rtl/>
        </w:rPr>
        <w:t>۔</w:t>
      </w:r>
      <w:r w:rsidRPr="003A6BF1">
        <w:rPr>
          <w:rFonts w:ascii="Times New Roman" w:hAnsi="Times New Roman" w:cs="Times New Roman" w:hint="cs"/>
          <w:rtl/>
        </w:rPr>
        <w:t xml:space="preserve"> </w:t>
      </w:r>
    </w:p>
    <w:p w:rsidR="007E0180" w:rsidRDefault="007E0180" w:rsidP="007E0180">
      <w:pPr>
        <w:rPr>
          <w:rtl/>
          <w:lang w:bidi="fa-IR"/>
        </w:rPr>
      </w:pPr>
      <w:r w:rsidRPr="003A6BF1">
        <w:rPr>
          <w:rFonts w:hint="cs"/>
          <w:rtl/>
          <w:lang w:bidi="fa-IR"/>
        </w:rPr>
        <w:t>ان مباحث كے بعد والا حصہ</w:t>
      </w:r>
      <w:r w:rsidRPr="003A6BF1">
        <w:rPr>
          <w:rtl/>
          <w:lang w:bidi="fa-IR"/>
        </w:rPr>
        <w:t xml:space="preserve"> مدنی سورتوں اور ان کی خ</w:t>
      </w:r>
      <w:r w:rsidRPr="003A6BF1">
        <w:rPr>
          <w:rFonts w:hint="cs"/>
          <w:rtl/>
          <w:lang w:bidi="fa-IR"/>
        </w:rPr>
        <w:t>ص</w:t>
      </w:r>
      <w:r w:rsidRPr="003A6BF1">
        <w:rPr>
          <w:rtl/>
          <w:lang w:bidi="fa-IR"/>
        </w:rPr>
        <w:t>وصیات کے ساتھ مخصوص ہے۔</w:t>
      </w:r>
      <w:r w:rsidRPr="003A6BF1">
        <w:rPr>
          <w:rFonts w:hint="cs"/>
          <w:rtl/>
          <w:lang w:bidi="fa-IR"/>
        </w:rPr>
        <w:t xml:space="preserve"> </w:t>
      </w:r>
      <w:r w:rsidRPr="003A6BF1">
        <w:rPr>
          <w:rtl/>
          <w:lang w:bidi="fa-IR"/>
        </w:rPr>
        <w:t>ان سورتوں میں زیادہ تر فقہی اور شرعی قواعد بیان ہوئے ہیں۔</w:t>
      </w:r>
      <w:r w:rsidRPr="003A6BF1">
        <w:rPr>
          <w:rFonts w:hint="cs"/>
          <w:rtl/>
          <w:lang w:bidi="fa-IR"/>
        </w:rPr>
        <w:t>مدنی سورتوں</w:t>
      </w:r>
      <w:r w:rsidRPr="003A6BF1">
        <w:rPr>
          <w:rtl/>
          <w:lang w:bidi="fa-IR"/>
        </w:rPr>
        <w:t xml:space="preserve"> میں "</w:t>
      </w:r>
      <w:r w:rsidR="005F3DE6">
        <w:rPr>
          <w:rFonts w:ascii="Traditional Arabic" w:hAnsi="Traditional Arabic" w:cs="Traditional Arabic"/>
          <w:rtl/>
          <w:lang w:bidi="fa-IR"/>
        </w:rPr>
        <w:t>ی</w:t>
      </w:r>
      <w:r w:rsidRPr="002F1163">
        <w:rPr>
          <w:rFonts w:ascii="Traditional Arabic" w:hAnsi="Traditional Arabic" w:cs="Traditional Arabic"/>
          <w:rtl/>
          <w:lang w:bidi="fa-IR"/>
        </w:rPr>
        <w:t>ا ايها الناس</w:t>
      </w:r>
      <w:r w:rsidRPr="003A6BF1">
        <w:rPr>
          <w:rtl/>
          <w:lang w:bidi="fa-IR"/>
        </w:rPr>
        <w:t>"</w:t>
      </w:r>
      <w:r w:rsidRPr="003A6BF1">
        <w:rPr>
          <w:rFonts w:ascii="Traditional Arabic" w:hAnsi="Traditional Arabic" w:cs="Traditional Arabic"/>
          <w:rtl/>
          <w:lang w:bidi="fa-IR"/>
        </w:rPr>
        <w:t xml:space="preserve"> </w:t>
      </w:r>
      <w:r w:rsidRPr="003A6BF1">
        <w:rPr>
          <w:rtl/>
          <w:lang w:bidi="fa-IR"/>
        </w:rPr>
        <w:t>کہ</w:t>
      </w:r>
      <w:r w:rsidRPr="003A6BF1">
        <w:rPr>
          <w:rFonts w:hint="cs"/>
          <w:rtl/>
          <w:lang w:bidi="fa-IR"/>
        </w:rPr>
        <w:t>ہ</w:t>
      </w:r>
      <w:r w:rsidRPr="003A6BF1">
        <w:rPr>
          <w:rtl/>
          <w:lang w:bidi="fa-IR"/>
        </w:rPr>
        <w:t xml:space="preserve"> کر مخاطب کیا گیا ہے جبکہ مکی سورتوں میں </w:t>
      </w:r>
      <w:r w:rsidR="003132D5">
        <w:rPr>
          <w:rtl/>
          <w:lang w:bidi="fa-IR"/>
        </w:rPr>
        <w:t>آ</w:t>
      </w:r>
      <w:r w:rsidRPr="003A6BF1">
        <w:rPr>
          <w:rtl/>
          <w:lang w:bidi="fa-IR"/>
        </w:rPr>
        <w:t>یات</w:t>
      </w:r>
      <w:r w:rsidRPr="003A6BF1">
        <w:rPr>
          <w:rFonts w:ascii="Noor_e_Quran" w:hAnsi="Noor_e_Quran" w:cs="Noor_e_Quran"/>
          <w:rtl/>
          <w:lang w:bidi="fa-IR"/>
        </w:rPr>
        <w:t xml:space="preserve"> </w:t>
      </w:r>
      <w:r w:rsidRPr="003A6BF1">
        <w:rPr>
          <w:rtl/>
          <w:lang w:bidi="fa-IR"/>
        </w:rPr>
        <w:t>"</w:t>
      </w:r>
      <w:r w:rsidRPr="002F1163">
        <w:rPr>
          <w:rFonts w:ascii="Traditional Arabic" w:hAnsi="Traditional Arabic" w:cs="Traditional Arabic"/>
          <w:rtl/>
          <w:lang w:bidi="fa-IR"/>
        </w:rPr>
        <w:t>یا ايهاالذین امنوا</w:t>
      </w:r>
      <w:r w:rsidRPr="003A6BF1">
        <w:rPr>
          <w:rtl/>
          <w:lang w:bidi="fa-IR"/>
        </w:rPr>
        <w:t>"</w:t>
      </w:r>
      <w:r w:rsidRPr="003A6BF1">
        <w:rPr>
          <w:rFonts w:ascii="Noor_e_Quran" w:hAnsi="Noor_e_Quran" w:cs="Noor_e_Quran" w:hint="cs"/>
          <w:rtl/>
          <w:lang w:bidi="fa-IR"/>
        </w:rPr>
        <w:t xml:space="preserve"> </w:t>
      </w:r>
      <w:r w:rsidRPr="003A6BF1">
        <w:rPr>
          <w:rtl/>
          <w:lang w:bidi="fa-IR"/>
        </w:rPr>
        <w:t xml:space="preserve"> سے شروع ہوئی ہیں۔مدنی سورتیں درج ذیل ہیں:</w:t>
      </w:r>
      <w:r w:rsidRPr="002F1163">
        <w:rPr>
          <w:rFonts w:ascii="Traditional Arabic" w:hAnsi="Traditional Arabic" w:cs="Traditional Arabic"/>
          <w:rtl/>
          <w:lang w:bidi="fa-IR"/>
        </w:rPr>
        <w:t>بقرة، بینة، تغابن، جمعة، انفال، محمّد، آل عمران، صف، حدید، نساء، طلاق، حشر، احزاب، منافقون، نور، مجادلة، حج، فتح، تحریم، ممتحنة، نصر، حجرات، تو</w:t>
      </w:r>
      <w:r>
        <w:rPr>
          <w:rFonts w:ascii="Traditional Arabic" w:hAnsi="Traditional Arabic" w:cs="Traditional Arabic" w:hint="cs"/>
          <w:rtl/>
          <w:lang w:bidi="fa-IR"/>
        </w:rPr>
        <w:t>بة</w:t>
      </w:r>
      <w:r w:rsidRPr="002F1163">
        <w:rPr>
          <w:rFonts w:ascii="Traditional Arabic" w:hAnsi="Traditional Arabic" w:cs="Traditional Arabic"/>
          <w:rtl/>
          <w:lang w:bidi="fa-IR"/>
        </w:rPr>
        <w:t>، مائدة</w:t>
      </w:r>
      <w:r w:rsidRPr="003A6BF1">
        <w:rPr>
          <w:rtl/>
          <w:lang w:bidi="fa-IR"/>
        </w:rPr>
        <w:t xml:space="preserve">۔ </w:t>
      </w:r>
    </w:p>
    <w:p w:rsidR="007E0180" w:rsidRPr="003A6BF1" w:rsidRDefault="007E0180" w:rsidP="005F3DE6">
      <w:pPr>
        <w:rPr>
          <w:rFonts w:ascii="Times New Roman" w:hAnsi="Times New Roman" w:cs="Times New Roman"/>
          <w:lang w:bidi="fa-IR"/>
        </w:rPr>
      </w:pPr>
      <w:r w:rsidRPr="003A6BF1">
        <w:rPr>
          <w:rtl/>
          <w:lang w:bidi="fa-IR"/>
        </w:rPr>
        <w:t>اس حصہ ک</w:t>
      </w:r>
      <w:r w:rsidRPr="003A6BF1">
        <w:rPr>
          <w:rFonts w:hint="cs"/>
          <w:rtl/>
          <w:lang w:bidi="fa-IR"/>
        </w:rPr>
        <w:t>ے</w:t>
      </w:r>
      <w:r w:rsidRPr="003A6BF1">
        <w:rPr>
          <w:rtl/>
          <w:lang w:bidi="fa-IR"/>
        </w:rPr>
        <w:t xml:space="preserve"> </w:t>
      </w:r>
      <w:r w:rsidR="003132D5">
        <w:rPr>
          <w:rtl/>
          <w:lang w:bidi="fa-IR"/>
        </w:rPr>
        <w:t>آ</w:t>
      </w:r>
      <w:r w:rsidRPr="003A6BF1">
        <w:rPr>
          <w:rtl/>
          <w:lang w:bidi="fa-IR"/>
        </w:rPr>
        <w:t xml:space="preserve">خر </w:t>
      </w:r>
      <w:r w:rsidR="005F3DE6">
        <w:rPr>
          <w:rFonts w:hint="cs"/>
          <w:rtl/>
          <w:lang w:bidi="fa-IR"/>
        </w:rPr>
        <w:t>میں ا</w:t>
      </w:r>
      <w:r w:rsidRPr="003A6BF1">
        <w:rPr>
          <w:rFonts w:hint="cs"/>
          <w:rtl/>
          <w:lang w:bidi="fa-IR"/>
        </w:rPr>
        <w:t xml:space="preserve">ن </w:t>
      </w:r>
      <w:r w:rsidR="003132D5">
        <w:rPr>
          <w:rtl/>
          <w:lang w:bidi="fa-IR"/>
        </w:rPr>
        <w:t>آ</w:t>
      </w:r>
      <w:r w:rsidRPr="003A6BF1">
        <w:rPr>
          <w:rtl/>
          <w:lang w:bidi="fa-IR"/>
        </w:rPr>
        <w:t>یات اور وحی ک</w:t>
      </w:r>
      <w:r w:rsidRPr="003A6BF1">
        <w:rPr>
          <w:rFonts w:hint="cs"/>
          <w:rtl/>
          <w:lang w:bidi="fa-IR"/>
        </w:rPr>
        <w:t xml:space="preserve">ا بیان </w:t>
      </w:r>
      <w:r w:rsidRPr="003A6BF1">
        <w:rPr>
          <w:rtl/>
          <w:lang w:bidi="fa-IR"/>
        </w:rPr>
        <w:t>ہے جن کا ذکر قر</w:t>
      </w:r>
      <w:r w:rsidR="003132D5">
        <w:rPr>
          <w:rtl/>
          <w:lang w:bidi="fa-IR"/>
        </w:rPr>
        <w:t>آ</w:t>
      </w:r>
      <w:r w:rsidRPr="003A6BF1">
        <w:rPr>
          <w:rtl/>
          <w:lang w:bidi="fa-IR"/>
        </w:rPr>
        <w:t>ن کریم میں نہیں ہوا ہے۔</w:t>
      </w:r>
      <w:r w:rsidR="0006425C">
        <w:rPr>
          <w:rtl/>
          <w:lang w:bidi="fa-IR"/>
        </w:rPr>
        <w:t xml:space="preserve">نولڈیکے </w:t>
      </w:r>
      <w:r w:rsidRPr="003A6BF1">
        <w:rPr>
          <w:rFonts w:hint="cs"/>
          <w:rtl/>
          <w:lang w:bidi="fa-IR"/>
        </w:rPr>
        <w:t>نے</w:t>
      </w:r>
      <w:r w:rsidRPr="003A6BF1">
        <w:rPr>
          <w:rtl/>
          <w:lang w:bidi="fa-IR"/>
        </w:rPr>
        <w:t xml:space="preserve"> اس</w:t>
      </w:r>
      <w:r w:rsidRPr="003A6BF1">
        <w:rPr>
          <w:rFonts w:hint="cs"/>
          <w:rtl/>
          <w:lang w:bidi="fa-IR"/>
        </w:rPr>
        <w:t xml:space="preserve"> حصہ </w:t>
      </w:r>
      <w:r w:rsidRPr="003A6BF1">
        <w:rPr>
          <w:rtl/>
          <w:lang w:bidi="fa-IR"/>
        </w:rPr>
        <w:t xml:space="preserve"> میں قر</w:t>
      </w:r>
      <w:r w:rsidRPr="003A6BF1">
        <w:rPr>
          <w:rFonts w:hint="cs"/>
          <w:rtl/>
          <w:lang w:bidi="fa-IR"/>
        </w:rPr>
        <w:t>اء</w:t>
      </w:r>
      <w:r w:rsidRPr="003A6BF1">
        <w:rPr>
          <w:rtl/>
          <w:lang w:bidi="fa-IR"/>
        </w:rPr>
        <w:t>ت،وحی قر</w:t>
      </w:r>
      <w:r w:rsidR="003132D5">
        <w:rPr>
          <w:rtl/>
          <w:lang w:bidi="fa-IR"/>
        </w:rPr>
        <w:t>آ</w:t>
      </w:r>
      <w:r w:rsidRPr="003A6BF1">
        <w:rPr>
          <w:rtl/>
          <w:lang w:bidi="fa-IR"/>
        </w:rPr>
        <w:t>نی اور غیر قر</w:t>
      </w:r>
      <w:r w:rsidR="003132D5">
        <w:rPr>
          <w:rtl/>
          <w:lang w:bidi="fa-IR"/>
        </w:rPr>
        <w:t>آ</w:t>
      </w:r>
      <w:r w:rsidRPr="003A6BF1">
        <w:rPr>
          <w:rtl/>
          <w:lang w:bidi="fa-IR"/>
        </w:rPr>
        <w:t>نی می</w:t>
      </w:r>
      <w:r w:rsidRPr="003A6BF1">
        <w:rPr>
          <w:rFonts w:hint="cs"/>
          <w:rtl/>
          <w:lang w:bidi="fa-IR"/>
        </w:rPr>
        <w:t>ں</w:t>
      </w:r>
      <w:r w:rsidRPr="003A6BF1">
        <w:rPr>
          <w:rtl/>
          <w:lang w:bidi="fa-IR"/>
        </w:rPr>
        <w:t xml:space="preserve"> فرق،</w:t>
      </w:r>
      <w:r w:rsidRPr="003A6BF1">
        <w:rPr>
          <w:rFonts w:hint="cs"/>
          <w:rtl/>
          <w:lang w:bidi="fa-IR"/>
        </w:rPr>
        <w:t xml:space="preserve"> </w:t>
      </w:r>
      <w:r w:rsidRPr="003A6BF1">
        <w:rPr>
          <w:rtl/>
          <w:lang w:bidi="fa-IR"/>
        </w:rPr>
        <w:t xml:space="preserve">نسخ اور اس کی اقسام کو </w:t>
      </w:r>
      <w:r w:rsidRPr="003A6BF1">
        <w:rPr>
          <w:rFonts w:hint="cs"/>
          <w:rtl/>
          <w:lang w:bidi="fa-IR"/>
        </w:rPr>
        <w:t xml:space="preserve"> بھی </w:t>
      </w:r>
      <w:r w:rsidRPr="003A6BF1">
        <w:rPr>
          <w:rtl/>
          <w:lang w:bidi="fa-IR"/>
        </w:rPr>
        <w:t>ذکر کیا ہے۔ اہل سنت کے</w:t>
      </w:r>
      <w:r w:rsidRPr="003A6BF1">
        <w:rPr>
          <w:rFonts w:hint="cs"/>
          <w:rtl/>
          <w:lang w:bidi="fa-IR"/>
        </w:rPr>
        <w:t>بنیادی مصادر</w:t>
      </w:r>
      <w:r w:rsidRPr="003A6BF1">
        <w:rPr>
          <w:rtl/>
          <w:lang w:bidi="fa-IR"/>
        </w:rPr>
        <w:t xml:space="preserve"> سے استفادہ کر</w:t>
      </w:r>
      <w:r w:rsidRPr="003A6BF1">
        <w:rPr>
          <w:rFonts w:hint="cs"/>
          <w:rtl/>
          <w:lang w:bidi="fa-IR"/>
        </w:rPr>
        <w:t>تے ہوئے اُن</w:t>
      </w:r>
      <w:r w:rsidRPr="003A6BF1">
        <w:rPr>
          <w:rtl/>
          <w:lang w:bidi="fa-IR"/>
        </w:rPr>
        <w:t xml:space="preserve"> تمام موارد</w:t>
      </w:r>
      <w:r w:rsidRPr="003A6BF1">
        <w:rPr>
          <w:rFonts w:hint="cs"/>
          <w:rtl/>
          <w:lang w:bidi="fa-IR"/>
        </w:rPr>
        <w:t xml:space="preserve"> کا ذکر کیا ہے </w:t>
      </w:r>
      <w:r w:rsidRPr="003A6BF1">
        <w:rPr>
          <w:rtl/>
          <w:lang w:bidi="fa-IR"/>
        </w:rPr>
        <w:t xml:space="preserve"> جو پیغمبر</w:t>
      </w:r>
      <w:r w:rsidR="005F3DE6">
        <w:rPr>
          <w:rFonts w:hint="cs"/>
          <w:rtl/>
          <w:lang w:bidi="fa-IR"/>
        </w:rPr>
        <w:t xml:space="preserve"> ﷺ</w:t>
      </w:r>
      <w:r w:rsidRPr="003A6BF1">
        <w:rPr>
          <w:rtl/>
          <w:lang w:bidi="fa-IR"/>
        </w:rPr>
        <w:t xml:space="preserve"> پر نازل ہوئے لیکن قر</w:t>
      </w:r>
      <w:r w:rsidR="003132D5">
        <w:rPr>
          <w:rtl/>
          <w:lang w:bidi="fa-IR"/>
        </w:rPr>
        <w:t>آ</w:t>
      </w:r>
      <w:r w:rsidRPr="003A6BF1">
        <w:rPr>
          <w:rtl/>
          <w:lang w:bidi="fa-IR"/>
        </w:rPr>
        <w:t>ن میں شامل نہیں ہیں۔وہ ان موارد کے متن کو عربی  خط میں نقل کرتا ہے اور پھر جرمن زبان میں ترجمہ کرتا ہے۔</w:t>
      </w:r>
    </w:p>
    <w:p w:rsidR="007E0180" w:rsidRPr="003A6BF1" w:rsidRDefault="007E0180" w:rsidP="007E0180">
      <w:pPr>
        <w:rPr>
          <w:rtl/>
          <w:lang w:bidi="fa-IR"/>
        </w:rPr>
      </w:pPr>
      <w:r w:rsidRPr="003A6BF1">
        <w:rPr>
          <w:lang w:bidi="fa-IR"/>
        </w:rPr>
        <w:t xml:space="preserve"> </w:t>
      </w:r>
      <w:r w:rsidRPr="003A6BF1">
        <w:rPr>
          <w:rtl/>
          <w:lang w:bidi="fa-IR"/>
        </w:rPr>
        <w:t>کتاب کا دوسرا حصہ</w:t>
      </w:r>
      <w:r w:rsidRPr="003A6BF1">
        <w:rPr>
          <w:rFonts w:hint="cs"/>
          <w:rtl/>
          <w:lang w:bidi="fa-IR"/>
        </w:rPr>
        <w:t xml:space="preserve"> درج ذیل</w:t>
      </w:r>
      <w:r w:rsidRPr="003A6BF1">
        <w:rPr>
          <w:rtl/>
          <w:lang w:bidi="fa-IR"/>
        </w:rPr>
        <w:t xml:space="preserve"> مباحث پر مشتمل ہے</w:t>
      </w:r>
      <w:r w:rsidRPr="003A6BF1">
        <w:rPr>
          <w:rFonts w:hint="cs"/>
          <w:rtl/>
          <w:lang w:bidi="fa-IR"/>
        </w:rPr>
        <w:t>:</w:t>
      </w:r>
      <w:r w:rsidR="005F3DE6">
        <w:rPr>
          <w:rFonts w:hint="cs"/>
          <w:rtl/>
          <w:lang w:bidi="fa-IR"/>
        </w:rPr>
        <w:t xml:space="preserve"> </w:t>
      </w:r>
      <w:r w:rsidRPr="003A6BF1">
        <w:rPr>
          <w:rtl/>
          <w:lang w:bidi="fa-IR"/>
        </w:rPr>
        <w:t>قر</w:t>
      </w:r>
      <w:r w:rsidR="003132D5">
        <w:rPr>
          <w:rtl/>
          <w:lang w:bidi="fa-IR"/>
        </w:rPr>
        <w:t>آ</w:t>
      </w:r>
      <w:r w:rsidRPr="003A6BF1">
        <w:rPr>
          <w:rtl/>
          <w:lang w:bidi="fa-IR"/>
        </w:rPr>
        <w:t xml:space="preserve">ن کی جمع </w:t>
      </w:r>
      <w:r w:rsidR="003132D5">
        <w:rPr>
          <w:rtl/>
          <w:lang w:bidi="fa-IR"/>
        </w:rPr>
        <w:t>آ</w:t>
      </w:r>
      <w:r w:rsidRPr="003A6BF1">
        <w:rPr>
          <w:rtl/>
          <w:lang w:bidi="fa-IR"/>
        </w:rPr>
        <w:t>وری، رسول اکرم</w:t>
      </w:r>
      <w:r w:rsidR="005E532D">
        <w:rPr>
          <w:rFonts w:hint="cs"/>
          <w:rtl/>
          <w:lang w:bidi="fa-IR"/>
        </w:rPr>
        <w:t xml:space="preserve"> ﷺ </w:t>
      </w:r>
      <w:r w:rsidRPr="003A6BF1">
        <w:rPr>
          <w:rtl/>
          <w:lang w:bidi="fa-IR"/>
        </w:rPr>
        <w:t>کے زمانے میں</w:t>
      </w:r>
      <w:r w:rsidRPr="003A6BF1">
        <w:rPr>
          <w:rFonts w:hint="cs"/>
          <w:rtl/>
          <w:lang w:bidi="fa-IR"/>
        </w:rPr>
        <w:t xml:space="preserve"> </w:t>
      </w:r>
      <w:r w:rsidRPr="003A6BF1">
        <w:rPr>
          <w:rtl/>
          <w:lang w:bidi="fa-IR"/>
        </w:rPr>
        <w:t>کاتبان</w:t>
      </w:r>
      <w:r w:rsidRPr="003A6BF1">
        <w:rPr>
          <w:rFonts w:hint="cs"/>
          <w:rtl/>
          <w:lang w:bidi="fa-IR"/>
        </w:rPr>
        <w:t>ِ</w:t>
      </w:r>
      <w:r w:rsidRPr="003A6BF1">
        <w:rPr>
          <w:rtl/>
          <w:lang w:bidi="fa-IR"/>
        </w:rPr>
        <w:t xml:space="preserve"> وحی کے ذریعے وحی کی کتابت</w:t>
      </w:r>
      <w:r w:rsidRPr="003A6BF1">
        <w:rPr>
          <w:rFonts w:hint="cs"/>
          <w:rtl/>
          <w:lang w:bidi="fa-IR"/>
        </w:rPr>
        <w:t xml:space="preserve">، </w:t>
      </w:r>
      <w:r w:rsidRPr="003A6BF1">
        <w:rPr>
          <w:rtl/>
          <w:lang w:bidi="fa-IR"/>
        </w:rPr>
        <w:t>جمع قر</w:t>
      </w:r>
      <w:r w:rsidR="003132D5">
        <w:rPr>
          <w:rtl/>
          <w:lang w:bidi="fa-IR"/>
        </w:rPr>
        <w:t>آ</w:t>
      </w:r>
      <w:r w:rsidRPr="003A6BF1">
        <w:rPr>
          <w:rtl/>
          <w:lang w:bidi="fa-IR"/>
        </w:rPr>
        <w:t>ن کا</w:t>
      </w:r>
      <w:r w:rsidRPr="003A6BF1">
        <w:rPr>
          <w:rFonts w:hint="cs"/>
          <w:rtl/>
          <w:lang w:bidi="fa-IR"/>
        </w:rPr>
        <w:t xml:space="preserve">حضرت </w:t>
      </w:r>
      <w:r w:rsidRPr="003A6BF1">
        <w:rPr>
          <w:rtl/>
          <w:lang w:bidi="fa-IR"/>
        </w:rPr>
        <w:t>علی</w:t>
      </w:r>
      <w:r w:rsidRPr="003A6BF1">
        <w:rPr>
          <w:rFonts w:hint="cs"/>
          <w:rtl/>
          <w:lang w:bidi="fa-IR"/>
        </w:rPr>
        <w:t>ؓ</w:t>
      </w:r>
      <w:r w:rsidRPr="003A6BF1">
        <w:rPr>
          <w:rtl/>
          <w:lang w:bidi="fa-IR"/>
        </w:rPr>
        <w:t xml:space="preserve"> کے ذریعے انجام پانا،</w:t>
      </w:r>
      <w:r w:rsidRPr="003A6BF1">
        <w:rPr>
          <w:rFonts w:hint="cs"/>
          <w:rtl/>
          <w:lang w:bidi="fa-IR"/>
        </w:rPr>
        <w:t xml:space="preserve"> </w:t>
      </w:r>
      <w:r w:rsidRPr="003A6BF1">
        <w:rPr>
          <w:rtl/>
          <w:lang w:bidi="fa-IR"/>
        </w:rPr>
        <w:t xml:space="preserve">تاریخ یعقوبی سے </w:t>
      </w:r>
      <w:r w:rsidRPr="003A6BF1">
        <w:rPr>
          <w:rFonts w:hint="cs"/>
          <w:rtl/>
          <w:lang w:bidi="fa-IR"/>
        </w:rPr>
        <w:t>دیگر</w:t>
      </w:r>
      <w:r w:rsidRPr="003A6BF1">
        <w:rPr>
          <w:rtl/>
          <w:lang w:bidi="fa-IR"/>
        </w:rPr>
        <w:t>سورتوں کا ذکر،</w:t>
      </w:r>
      <w:r w:rsidRPr="003A6BF1">
        <w:rPr>
          <w:rFonts w:hint="cs"/>
          <w:rtl/>
          <w:lang w:bidi="fa-IR"/>
        </w:rPr>
        <w:t xml:space="preserve"> </w:t>
      </w:r>
      <w:r w:rsidRPr="003A6BF1">
        <w:rPr>
          <w:rFonts w:hint="cs"/>
          <w:rtl/>
        </w:rPr>
        <w:t>مسلمانوں کی مخالفت اور</w:t>
      </w:r>
      <w:r w:rsidRPr="003A6BF1">
        <w:rPr>
          <w:rtl/>
          <w:lang w:bidi="fa-IR"/>
        </w:rPr>
        <w:t xml:space="preserve"> حضرت عثمان</w:t>
      </w:r>
      <w:r w:rsidRPr="003A6BF1">
        <w:rPr>
          <w:rFonts w:hint="cs"/>
          <w:rtl/>
          <w:lang w:bidi="fa-IR"/>
        </w:rPr>
        <w:t>ؓ</w:t>
      </w:r>
      <w:r w:rsidRPr="003A6BF1">
        <w:rPr>
          <w:rtl/>
          <w:lang w:bidi="fa-IR"/>
        </w:rPr>
        <w:t xml:space="preserve"> کے ذریعے</w:t>
      </w:r>
      <w:r w:rsidRPr="003A6BF1">
        <w:rPr>
          <w:rFonts w:hint="cs"/>
          <w:rtl/>
          <w:lang w:bidi="fa-IR"/>
        </w:rPr>
        <w:t xml:space="preserve"> قر</w:t>
      </w:r>
      <w:r w:rsidR="003132D5">
        <w:rPr>
          <w:rFonts w:hint="cs"/>
          <w:rtl/>
          <w:lang w:bidi="fa-IR"/>
        </w:rPr>
        <w:t>آ</w:t>
      </w:r>
      <w:r w:rsidRPr="003A6BF1">
        <w:rPr>
          <w:rFonts w:hint="cs"/>
          <w:rtl/>
          <w:lang w:bidi="fa-IR"/>
        </w:rPr>
        <w:t>ن کا جمع</w:t>
      </w:r>
      <w:r w:rsidRPr="003A6BF1">
        <w:rPr>
          <w:rtl/>
          <w:lang w:bidi="fa-IR"/>
        </w:rPr>
        <w:t xml:space="preserve"> ہونا،اسی وجہ سے ایک سور</w:t>
      </w:r>
      <w:r w:rsidRPr="003A6BF1">
        <w:rPr>
          <w:rFonts w:hint="cs"/>
          <w:rtl/>
          <w:lang w:bidi="fa-IR"/>
        </w:rPr>
        <w:t>ۃ</w:t>
      </w:r>
      <w:r w:rsidRPr="003A6BF1">
        <w:rPr>
          <w:rtl/>
          <w:lang w:bidi="fa-IR"/>
        </w:rPr>
        <w:t xml:space="preserve"> کو النورین کا نام دیتا ہے اور اس طرح ذکر کرتا ہے کہ شیعہ اعتقاد رکھتے ہیں کہ یہ سور</w:t>
      </w:r>
      <w:r w:rsidR="005F3DE6">
        <w:rPr>
          <w:rFonts w:hint="cs"/>
          <w:rtl/>
          <w:lang w:bidi="fa-IR"/>
        </w:rPr>
        <w:t xml:space="preserve">ت </w:t>
      </w:r>
      <w:r w:rsidRPr="003A6BF1">
        <w:rPr>
          <w:rtl/>
          <w:lang w:bidi="fa-IR"/>
        </w:rPr>
        <w:t>قر</w:t>
      </w:r>
      <w:r w:rsidR="003132D5">
        <w:rPr>
          <w:rtl/>
          <w:lang w:bidi="fa-IR"/>
        </w:rPr>
        <w:t>آ</w:t>
      </w:r>
      <w:r w:rsidRPr="003A6BF1">
        <w:rPr>
          <w:rtl/>
          <w:lang w:bidi="fa-IR"/>
        </w:rPr>
        <w:t>ن کا جز</w:t>
      </w:r>
      <w:r w:rsidRPr="003A6BF1">
        <w:rPr>
          <w:rFonts w:hint="cs"/>
          <w:rtl/>
          <w:lang w:bidi="fa-IR"/>
        </w:rPr>
        <w:t>ء</w:t>
      </w:r>
      <w:r w:rsidRPr="003A6BF1">
        <w:rPr>
          <w:rtl/>
          <w:lang w:bidi="fa-IR"/>
        </w:rPr>
        <w:t xml:space="preserve"> تھی لیکن</w:t>
      </w:r>
      <w:r w:rsidRPr="003A6BF1">
        <w:rPr>
          <w:rFonts w:hint="cs"/>
          <w:rtl/>
          <w:lang w:bidi="fa-IR"/>
        </w:rPr>
        <w:t xml:space="preserve"> حضرت عثمانؓ کے</w:t>
      </w:r>
      <w:r w:rsidRPr="003A6BF1">
        <w:rPr>
          <w:rtl/>
          <w:lang w:bidi="fa-IR"/>
        </w:rPr>
        <w:t xml:space="preserve"> جمع</w:t>
      </w:r>
      <w:r w:rsidRPr="003A6BF1">
        <w:rPr>
          <w:rFonts w:hint="cs"/>
          <w:rtl/>
          <w:lang w:bidi="fa-IR"/>
        </w:rPr>
        <w:t xml:space="preserve"> کردہ</w:t>
      </w:r>
      <w:r w:rsidRPr="003A6BF1">
        <w:rPr>
          <w:rtl/>
          <w:lang w:bidi="fa-IR"/>
        </w:rPr>
        <w:t xml:space="preserve"> قر</w:t>
      </w:r>
      <w:r w:rsidR="003132D5">
        <w:rPr>
          <w:rtl/>
          <w:lang w:bidi="fa-IR"/>
        </w:rPr>
        <w:t>آ</w:t>
      </w:r>
      <w:r w:rsidRPr="003A6BF1">
        <w:rPr>
          <w:rtl/>
          <w:lang w:bidi="fa-IR"/>
        </w:rPr>
        <w:t xml:space="preserve">ن میں اس کا ذکر نہیں ہوا۔مولف نے اس ضمیمے میں ایک فصل کو </w:t>
      </w:r>
      <w:r w:rsidRPr="003A6BF1">
        <w:rPr>
          <w:rFonts w:hint="cs"/>
          <w:rtl/>
          <w:lang w:bidi="fa-IR"/>
        </w:rPr>
        <w:t>فقہ جعفریہ کی تفاسیر</w:t>
      </w:r>
      <w:r w:rsidRPr="003A6BF1">
        <w:rPr>
          <w:rtl/>
          <w:lang w:bidi="fa-IR"/>
        </w:rPr>
        <w:t xml:space="preserve"> سے مخصوص کیا</w:t>
      </w:r>
      <w:r w:rsidR="005F3DE6">
        <w:rPr>
          <w:rFonts w:hint="cs"/>
          <w:rtl/>
          <w:lang w:bidi="fa-IR"/>
        </w:rPr>
        <w:t xml:space="preserve"> ہے</w:t>
      </w:r>
      <w:r w:rsidRPr="003A6BF1">
        <w:rPr>
          <w:rtl/>
          <w:lang w:bidi="fa-IR"/>
        </w:rPr>
        <w:t>۔</w:t>
      </w:r>
      <w:r w:rsidRPr="003A6BF1">
        <w:rPr>
          <w:rFonts w:hint="cs"/>
          <w:rtl/>
          <w:lang w:bidi="fa-IR"/>
        </w:rPr>
        <w:t xml:space="preserve"> </w:t>
      </w:r>
      <w:r w:rsidRPr="003A6BF1">
        <w:rPr>
          <w:rtl/>
          <w:lang w:bidi="fa-IR"/>
        </w:rPr>
        <w:t>وہ قر</w:t>
      </w:r>
      <w:r w:rsidR="003132D5">
        <w:rPr>
          <w:rtl/>
          <w:lang w:bidi="fa-IR"/>
        </w:rPr>
        <w:t>آ</w:t>
      </w:r>
      <w:r w:rsidRPr="003A6BF1">
        <w:rPr>
          <w:rtl/>
          <w:lang w:bidi="fa-IR"/>
        </w:rPr>
        <w:t xml:space="preserve">ن کریم کی قدیم ترین شیعوں کی تفسیر </w:t>
      </w:r>
      <w:r w:rsidRPr="003A6BF1">
        <w:rPr>
          <w:rFonts w:hint="cs"/>
          <w:rtl/>
          <w:lang w:bidi="fa-IR"/>
        </w:rPr>
        <w:t xml:space="preserve"> کو </w:t>
      </w:r>
      <w:r w:rsidRPr="003A6BF1">
        <w:rPr>
          <w:rtl/>
          <w:lang w:bidi="fa-IR"/>
        </w:rPr>
        <w:t>امام محمد باقرؑ سے منسوب کرتا ہے۔</w:t>
      </w:r>
    </w:p>
    <w:p w:rsidR="007E0180" w:rsidRPr="003A6BF1" w:rsidRDefault="007E0180" w:rsidP="007E0180">
      <w:pPr>
        <w:rPr>
          <w:rtl/>
          <w:lang w:bidi="fa-IR"/>
        </w:rPr>
      </w:pPr>
      <w:r w:rsidRPr="003A6BF1">
        <w:rPr>
          <w:rFonts w:hint="cs"/>
          <w:rtl/>
          <w:lang w:bidi="fa-IR"/>
        </w:rPr>
        <w:t xml:space="preserve">تیسرا حصہ </w:t>
      </w:r>
      <w:r w:rsidRPr="003A6BF1">
        <w:rPr>
          <w:rtl/>
          <w:lang w:bidi="fa-IR"/>
        </w:rPr>
        <w:t>تاریخ متن</w:t>
      </w:r>
      <w:r w:rsidRPr="003A6BF1">
        <w:rPr>
          <w:rFonts w:hint="cs"/>
          <w:rtl/>
          <w:lang w:bidi="fa-IR"/>
        </w:rPr>
        <w:t>ِ</w:t>
      </w:r>
      <w:r w:rsidRPr="003A6BF1">
        <w:rPr>
          <w:rtl/>
          <w:lang w:bidi="fa-IR"/>
        </w:rPr>
        <w:t xml:space="preserve"> قر</w:t>
      </w:r>
      <w:r w:rsidR="003132D5">
        <w:rPr>
          <w:rtl/>
          <w:lang w:bidi="fa-IR"/>
        </w:rPr>
        <w:t>آ</w:t>
      </w:r>
      <w:r w:rsidRPr="003A6BF1">
        <w:rPr>
          <w:rtl/>
          <w:lang w:bidi="fa-IR"/>
        </w:rPr>
        <w:t xml:space="preserve">ن </w:t>
      </w:r>
      <w:r w:rsidRPr="003A6BF1">
        <w:rPr>
          <w:rFonts w:hint="cs"/>
          <w:rtl/>
          <w:lang w:bidi="fa-IR"/>
        </w:rPr>
        <w:t xml:space="preserve"> پر مشتمل </w:t>
      </w:r>
      <w:r w:rsidR="005F3DE6">
        <w:rPr>
          <w:rtl/>
          <w:lang w:bidi="fa-IR"/>
        </w:rPr>
        <w:t>ہے</w:t>
      </w:r>
      <w:r w:rsidR="005F3DE6">
        <w:rPr>
          <w:rFonts w:hint="cs"/>
          <w:rtl/>
          <w:lang w:bidi="fa-IR"/>
        </w:rPr>
        <w:t xml:space="preserve"> </w:t>
      </w:r>
      <w:r w:rsidRPr="003A6BF1">
        <w:rPr>
          <w:rFonts w:hint="cs"/>
          <w:rtl/>
          <w:lang w:bidi="fa-IR"/>
        </w:rPr>
        <w:t xml:space="preserve">جس میں </w:t>
      </w:r>
      <w:r w:rsidR="0006425C">
        <w:rPr>
          <w:rFonts w:hint="cs"/>
          <w:rtl/>
          <w:lang w:bidi="fa-IR"/>
        </w:rPr>
        <w:t xml:space="preserve">نولڈیکے </w:t>
      </w:r>
      <w:r w:rsidRPr="003A6BF1">
        <w:rPr>
          <w:rFonts w:hint="cs"/>
          <w:rtl/>
          <w:lang w:bidi="fa-IR"/>
        </w:rPr>
        <w:t xml:space="preserve">نے </w:t>
      </w:r>
      <w:r w:rsidRPr="003A6BF1">
        <w:rPr>
          <w:rtl/>
          <w:lang w:bidi="fa-IR"/>
        </w:rPr>
        <w:t>اعراب کے بغیر قر</w:t>
      </w:r>
      <w:r w:rsidR="003132D5">
        <w:rPr>
          <w:rtl/>
          <w:lang w:bidi="fa-IR"/>
        </w:rPr>
        <w:t>آ</w:t>
      </w:r>
      <w:r w:rsidRPr="003A6BF1">
        <w:rPr>
          <w:rtl/>
          <w:lang w:bidi="fa-IR"/>
        </w:rPr>
        <w:t>ن کا متن،قر</w:t>
      </w:r>
      <w:r w:rsidR="003132D5">
        <w:rPr>
          <w:rtl/>
          <w:lang w:bidi="fa-IR"/>
        </w:rPr>
        <w:t>آ</w:t>
      </w:r>
      <w:r w:rsidRPr="003A6BF1">
        <w:rPr>
          <w:rtl/>
          <w:lang w:bidi="fa-IR"/>
        </w:rPr>
        <w:t>ن</w:t>
      </w:r>
      <w:r w:rsidRPr="003A6BF1">
        <w:rPr>
          <w:rFonts w:hint="cs"/>
          <w:rtl/>
          <w:lang w:bidi="fa-IR"/>
        </w:rPr>
        <w:t>ِ</w:t>
      </w:r>
      <w:r w:rsidRPr="003A6BF1">
        <w:rPr>
          <w:rtl/>
          <w:lang w:bidi="fa-IR"/>
        </w:rPr>
        <w:t xml:space="preserve"> عثمان میں اغلاط،قر</w:t>
      </w:r>
      <w:r w:rsidR="003132D5">
        <w:rPr>
          <w:rtl/>
          <w:lang w:bidi="fa-IR"/>
        </w:rPr>
        <w:t>آ</w:t>
      </w:r>
      <w:r w:rsidRPr="003A6BF1">
        <w:rPr>
          <w:rtl/>
          <w:lang w:bidi="fa-IR"/>
        </w:rPr>
        <w:t>ن</w:t>
      </w:r>
      <w:r w:rsidRPr="003A6BF1">
        <w:rPr>
          <w:rFonts w:hint="cs"/>
          <w:rtl/>
          <w:lang w:bidi="fa-IR"/>
        </w:rPr>
        <w:t>ِ</w:t>
      </w:r>
      <w:r w:rsidRPr="003A6BF1">
        <w:rPr>
          <w:rtl/>
          <w:lang w:bidi="fa-IR"/>
        </w:rPr>
        <w:t xml:space="preserve"> عثمان کے نسخے میں قر</w:t>
      </w:r>
      <w:r w:rsidRPr="003A6BF1">
        <w:rPr>
          <w:rFonts w:hint="cs"/>
          <w:rtl/>
          <w:lang w:bidi="fa-IR"/>
        </w:rPr>
        <w:t>اءت</w:t>
      </w:r>
      <w:r w:rsidRPr="003A6BF1">
        <w:rPr>
          <w:rtl/>
          <w:lang w:bidi="fa-IR"/>
        </w:rPr>
        <w:t>وں کا اختلاف،قر</w:t>
      </w:r>
      <w:r w:rsidRPr="003A6BF1">
        <w:rPr>
          <w:rFonts w:hint="cs"/>
          <w:rtl/>
          <w:lang w:bidi="fa-IR"/>
        </w:rPr>
        <w:t>اء</w:t>
      </w:r>
      <w:r w:rsidRPr="003A6BF1">
        <w:rPr>
          <w:rtl/>
          <w:lang w:bidi="fa-IR"/>
        </w:rPr>
        <w:t>ت اور ق</w:t>
      </w:r>
      <w:r w:rsidRPr="003A6BF1">
        <w:rPr>
          <w:rFonts w:hint="cs"/>
          <w:rtl/>
          <w:lang w:bidi="fa-IR"/>
        </w:rPr>
        <w:t>ُ</w:t>
      </w:r>
      <w:r w:rsidRPr="003A6BF1">
        <w:rPr>
          <w:rtl/>
          <w:lang w:bidi="fa-IR"/>
        </w:rPr>
        <w:t>ر</w:t>
      </w:r>
      <w:r w:rsidRPr="003A6BF1">
        <w:rPr>
          <w:rFonts w:hint="cs"/>
          <w:rtl/>
          <w:lang w:bidi="fa-IR"/>
        </w:rPr>
        <w:t>ّ</w:t>
      </w:r>
      <w:r w:rsidRPr="003A6BF1">
        <w:rPr>
          <w:rtl/>
          <w:lang w:bidi="fa-IR"/>
        </w:rPr>
        <w:t xml:space="preserve">اء سے </w:t>
      </w:r>
      <w:r w:rsidRPr="003A6BF1">
        <w:rPr>
          <w:rFonts w:hint="cs"/>
          <w:rtl/>
          <w:lang w:bidi="fa-IR"/>
        </w:rPr>
        <w:t xml:space="preserve">متعلق مصادر </w:t>
      </w:r>
      <w:r w:rsidRPr="003A6BF1">
        <w:rPr>
          <w:rtl/>
          <w:lang w:bidi="fa-IR"/>
        </w:rPr>
        <w:t xml:space="preserve"> کی شناخت، تجوید</w:t>
      </w:r>
      <w:r w:rsidRPr="003A6BF1">
        <w:rPr>
          <w:rFonts w:hint="cs"/>
          <w:rtl/>
          <w:lang w:bidi="fa-IR"/>
        </w:rPr>
        <w:t xml:space="preserve"> کے اصول و ضوابط اور رسمِ عثمانی </w:t>
      </w:r>
      <w:r w:rsidRPr="003A6BF1">
        <w:rPr>
          <w:rtl/>
          <w:lang w:bidi="fa-IR"/>
        </w:rPr>
        <w:t>وغیرہ</w:t>
      </w:r>
      <w:r w:rsidRPr="003A6BF1">
        <w:rPr>
          <w:rFonts w:hint="cs"/>
          <w:rtl/>
          <w:lang w:bidi="fa-IR"/>
        </w:rPr>
        <w:t xml:space="preserve"> پر بحث کی ہے</w:t>
      </w:r>
      <w:r w:rsidRPr="003A6BF1">
        <w:rPr>
          <w:rtl/>
          <w:lang w:bidi="fa-IR"/>
        </w:rPr>
        <w:t>۔</w:t>
      </w:r>
    </w:p>
    <w:p w:rsidR="007E0180" w:rsidRPr="003A6BF1" w:rsidRDefault="005F3DE6" w:rsidP="005F3DE6">
      <w:pPr>
        <w:rPr>
          <w:rtl/>
          <w:lang w:bidi="fa-IR"/>
        </w:rPr>
      </w:pPr>
      <w:r w:rsidRPr="005F3DE6">
        <w:rPr>
          <w:rFonts w:hint="cs"/>
          <w:rtl/>
        </w:rPr>
        <w:t>"</w:t>
      </w:r>
      <w:r w:rsidR="007E0180" w:rsidRPr="003A6BF1">
        <w:rPr>
          <w:rFonts w:hint="cs"/>
          <w:rtl/>
          <w:lang w:bidi="fa-IR"/>
        </w:rPr>
        <w:t>تاریخِ قر</w:t>
      </w:r>
      <w:r w:rsidR="003132D5">
        <w:rPr>
          <w:rFonts w:hint="cs"/>
          <w:rtl/>
          <w:lang w:bidi="fa-IR"/>
        </w:rPr>
        <w:t>آ</w:t>
      </w:r>
      <w:r w:rsidR="007E0180" w:rsidRPr="003A6BF1">
        <w:rPr>
          <w:rFonts w:hint="cs"/>
          <w:rtl/>
          <w:lang w:bidi="fa-IR"/>
        </w:rPr>
        <w:t>ن</w:t>
      </w:r>
      <w:r w:rsidR="007E0180" w:rsidRPr="005F3DE6">
        <w:t>"</w:t>
      </w:r>
      <w:r w:rsidR="007E0180" w:rsidRPr="003A6BF1">
        <w:rPr>
          <w:rFonts w:hint="cs"/>
          <w:rtl/>
          <w:lang w:bidi="fa-IR"/>
        </w:rPr>
        <w:t xml:space="preserve">کےمصادر و </w:t>
      </w:r>
      <w:r w:rsidR="007E0180" w:rsidRPr="003A6BF1">
        <w:rPr>
          <w:rtl/>
          <w:lang w:bidi="fa-IR"/>
        </w:rPr>
        <w:t xml:space="preserve">منابع کے تین گروہ </w:t>
      </w:r>
      <w:r w:rsidR="007E0180" w:rsidRPr="003A6BF1">
        <w:rPr>
          <w:rFonts w:hint="cs"/>
          <w:rtl/>
          <w:lang w:bidi="fa-IR"/>
        </w:rPr>
        <w:t xml:space="preserve"> ہیں</w:t>
      </w:r>
      <w:r>
        <w:rPr>
          <w:rFonts w:hint="cs"/>
          <w:rtl/>
          <w:lang w:bidi="fa-IR"/>
        </w:rPr>
        <w:t>:</w:t>
      </w:r>
    </w:p>
    <w:p w:rsidR="007E0180" w:rsidRPr="003A6BF1" w:rsidRDefault="007E0180" w:rsidP="007E0180">
      <w:pPr>
        <w:rPr>
          <w:rtl/>
          <w:lang w:bidi="fa-IR"/>
        </w:rPr>
      </w:pPr>
      <w:r w:rsidRPr="003A6BF1">
        <w:rPr>
          <w:b/>
          <w:bCs/>
          <w:rtl/>
          <w:lang w:bidi="fa-IR"/>
        </w:rPr>
        <w:t>ی</w:t>
      </w:r>
      <w:r w:rsidRPr="003A6BF1">
        <w:rPr>
          <w:rFonts w:hint="cs"/>
          <w:b/>
          <w:bCs/>
          <w:rtl/>
          <w:lang w:bidi="fa-IR"/>
        </w:rPr>
        <w:t>ہ</w:t>
      </w:r>
      <w:r w:rsidRPr="003A6BF1">
        <w:rPr>
          <w:b/>
          <w:bCs/>
          <w:rtl/>
          <w:lang w:bidi="fa-IR"/>
        </w:rPr>
        <w:t>ودی</w:t>
      </w:r>
      <w:r w:rsidRPr="003A6BF1">
        <w:rPr>
          <w:rFonts w:hint="cs"/>
          <w:b/>
          <w:bCs/>
          <w:rtl/>
          <w:lang w:bidi="fa-IR"/>
        </w:rPr>
        <w:t xml:space="preserve"> اور</w:t>
      </w:r>
      <w:r w:rsidRPr="003A6BF1">
        <w:rPr>
          <w:b/>
          <w:bCs/>
          <w:rtl/>
          <w:lang w:bidi="fa-IR"/>
        </w:rPr>
        <w:t xml:space="preserve"> قدیم مسیحی</w:t>
      </w:r>
      <w:r w:rsidRPr="003A6BF1">
        <w:rPr>
          <w:rFonts w:hint="cs"/>
          <w:b/>
          <w:bCs/>
          <w:rtl/>
          <w:lang w:bidi="fa-IR"/>
        </w:rPr>
        <w:t xml:space="preserve"> مصادر</w:t>
      </w:r>
      <w:r w:rsidRPr="003A6BF1">
        <w:rPr>
          <w:b/>
          <w:bCs/>
          <w:rtl/>
          <w:lang w:bidi="fa-IR"/>
        </w:rPr>
        <w:t>:</w:t>
      </w:r>
      <w:r w:rsidRPr="003A6BF1">
        <w:rPr>
          <w:rFonts w:hint="cs"/>
          <w:rtl/>
          <w:lang w:bidi="fa-IR"/>
        </w:rPr>
        <w:t xml:space="preserve"> متنِ  قر</w:t>
      </w:r>
      <w:r w:rsidR="003132D5">
        <w:rPr>
          <w:rFonts w:hint="cs"/>
          <w:rtl/>
          <w:lang w:bidi="fa-IR"/>
        </w:rPr>
        <w:t>آ</w:t>
      </w:r>
      <w:r w:rsidRPr="003A6BF1">
        <w:rPr>
          <w:rFonts w:hint="cs"/>
          <w:rtl/>
          <w:lang w:bidi="fa-IR"/>
        </w:rPr>
        <w:t xml:space="preserve">ن کی تاریخ بیان کرتے ہوئے  </w:t>
      </w:r>
      <w:r w:rsidRPr="003A6BF1">
        <w:rPr>
          <w:rtl/>
          <w:lang w:bidi="fa-IR"/>
        </w:rPr>
        <w:t>تورات،</w:t>
      </w:r>
      <w:r w:rsidRPr="003A6BF1">
        <w:rPr>
          <w:rFonts w:hint="cs"/>
          <w:rtl/>
          <w:lang w:bidi="fa-IR"/>
        </w:rPr>
        <w:t xml:space="preserve"> </w:t>
      </w:r>
      <w:r w:rsidRPr="003A6BF1">
        <w:rPr>
          <w:rtl/>
          <w:lang w:bidi="fa-IR"/>
        </w:rPr>
        <w:t>ت</w:t>
      </w:r>
      <w:r w:rsidRPr="003A6BF1">
        <w:rPr>
          <w:rFonts w:hint="cs"/>
          <w:rtl/>
          <w:lang w:bidi="fa-IR"/>
        </w:rPr>
        <w:t>ا</w:t>
      </w:r>
      <w:r w:rsidRPr="003A6BF1">
        <w:rPr>
          <w:rtl/>
          <w:lang w:bidi="fa-IR"/>
        </w:rPr>
        <w:t>لمود</w:t>
      </w:r>
      <w:r w:rsidRPr="003A6BF1">
        <w:rPr>
          <w:rFonts w:hint="cs"/>
          <w:rtl/>
          <w:lang w:bidi="fa-IR"/>
        </w:rPr>
        <w:t xml:space="preserve">، </w:t>
      </w:r>
      <w:r w:rsidRPr="003A6BF1">
        <w:rPr>
          <w:rtl/>
          <w:lang w:bidi="fa-IR"/>
        </w:rPr>
        <w:t>قدیم مسی</w:t>
      </w:r>
      <w:r w:rsidRPr="003A6BF1">
        <w:rPr>
          <w:rFonts w:hint="cs"/>
          <w:rtl/>
          <w:lang w:bidi="fa-IR"/>
        </w:rPr>
        <w:t>حی روایات اور</w:t>
      </w:r>
      <w:r w:rsidRPr="003A6BF1">
        <w:rPr>
          <w:rtl/>
          <w:lang w:bidi="fa-IR"/>
        </w:rPr>
        <w:t>اناجیل</w:t>
      </w:r>
      <w:r w:rsidRPr="003A6BF1">
        <w:rPr>
          <w:rFonts w:hint="cs"/>
          <w:rtl/>
          <w:lang w:bidi="fa-IR"/>
        </w:rPr>
        <w:t>ِ</w:t>
      </w:r>
      <w:r w:rsidRPr="003A6BF1">
        <w:rPr>
          <w:rtl/>
          <w:lang w:bidi="fa-IR"/>
        </w:rPr>
        <w:t xml:space="preserve"> اربعہ</w:t>
      </w:r>
      <w:r w:rsidRPr="003A6BF1">
        <w:rPr>
          <w:rFonts w:hint="cs"/>
          <w:rtl/>
          <w:lang w:bidi="fa-IR"/>
        </w:rPr>
        <w:t xml:space="preserve"> سے استفادہ کرتا ہے۔قر</w:t>
      </w:r>
      <w:r w:rsidR="003132D5">
        <w:rPr>
          <w:rFonts w:hint="cs"/>
          <w:rtl/>
          <w:lang w:bidi="fa-IR"/>
        </w:rPr>
        <w:t>آ</w:t>
      </w:r>
      <w:r w:rsidRPr="003A6BF1">
        <w:rPr>
          <w:rFonts w:hint="cs"/>
          <w:rtl/>
          <w:lang w:bidi="fa-IR"/>
        </w:rPr>
        <w:t>ن مجید کا منبع و مصدر</w:t>
      </w:r>
      <w:r w:rsidRPr="003A6BF1">
        <w:rPr>
          <w:rtl/>
          <w:lang w:bidi="fa-IR"/>
        </w:rPr>
        <w:t>عہد</w:t>
      </w:r>
      <w:r w:rsidRPr="003A6BF1">
        <w:rPr>
          <w:rFonts w:hint="cs"/>
          <w:rtl/>
          <w:lang w:bidi="fa-IR"/>
        </w:rPr>
        <w:t>ِ</w:t>
      </w:r>
      <w:r w:rsidRPr="003A6BF1">
        <w:rPr>
          <w:rtl/>
          <w:lang w:bidi="fa-IR"/>
        </w:rPr>
        <w:t xml:space="preserve"> قدیم اور عہد</w:t>
      </w:r>
      <w:r w:rsidRPr="003A6BF1">
        <w:rPr>
          <w:rFonts w:hint="cs"/>
          <w:rtl/>
          <w:lang w:bidi="fa-IR"/>
        </w:rPr>
        <w:t>ِ</w:t>
      </w:r>
      <w:r w:rsidRPr="003A6BF1">
        <w:rPr>
          <w:rtl/>
          <w:lang w:bidi="fa-IR"/>
        </w:rPr>
        <w:t xml:space="preserve"> جدید میں ظاہر</w:t>
      </w:r>
      <w:r w:rsidRPr="003A6BF1">
        <w:rPr>
          <w:rFonts w:hint="cs"/>
          <w:rtl/>
          <w:lang w:bidi="fa-IR"/>
        </w:rPr>
        <w:t xml:space="preserve"> کرنے کی کوشش</w:t>
      </w:r>
      <w:r w:rsidRPr="003A6BF1">
        <w:rPr>
          <w:rtl/>
          <w:lang w:bidi="fa-IR"/>
        </w:rPr>
        <w:t xml:space="preserve"> کرتا ہے۔ م</w:t>
      </w:r>
      <w:r w:rsidRPr="003A6BF1">
        <w:rPr>
          <w:rFonts w:hint="cs"/>
          <w:rtl/>
          <w:lang w:bidi="fa-IR"/>
        </w:rPr>
        <w:t>ؤ</w:t>
      </w:r>
      <w:r w:rsidRPr="003A6BF1">
        <w:rPr>
          <w:rtl/>
          <w:lang w:bidi="fa-IR"/>
        </w:rPr>
        <w:t xml:space="preserve">لف نے اس بحث میں بیان شدہ </w:t>
      </w:r>
      <w:r w:rsidRPr="003A6BF1">
        <w:rPr>
          <w:rFonts w:hint="cs"/>
          <w:rtl/>
          <w:lang w:bidi="fa-IR"/>
        </w:rPr>
        <w:t>مصادر</w:t>
      </w:r>
      <w:r w:rsidRPr="003A6BF1">
        <w:rPr>
          <w:rtl/>
          <w:lang w:bidi="fa-IR"/>
        </w:rPr>
        <w:t xml:space="preserve"> کے علاوہ  </w:t>
      </w:r>
      <w:r w:rsidRPr="003A6BF1">
        <w:rPr>
          <w:rFonts w:hint="cs"/>
          <w:rtl/>
          <w:lang w:bidi="fa-IR"/>
        </w:rPr>
        <w:t xml:space="preserve">علامہ </w:t>
      </w:r>
      <w:r w:rsidRPr="003A6BF1">
        <w:rPr>
          <w:rtl/>
          <w:lang w:bidi="fa-IR"/>
        </w:rPr>
        <w:t>بلاذری</w:t>
      </w:r>
      <w:r w:rsidRPr="003A6BF1">
        <w:rPr>
          <w:rFonts w:hint="cs"/>
          <w:rtl/>
          <w:lang w:bidi="fa-IR"/>
        </w:rPr>
        <w:t>ؒ</w:t>
      </w:r>
      <w:r w:rsidRPr="003A6BF1">
        <w:rPr>
          <w:rtl/>
          <w:lang w:bidi="fa-IR"/>
        </w:rPr>
        <w:t>،</w:t>
      </w:r>
      <w:r w:rsidRPr="003A6BF1">
        <w:rPr>
          <w:rFonts w:hint="cs"/>
          <w:rtl/>
          <w:lang w:bidi="fa-IR"/>
        </w:rPr>
        <w:t xml:space="preserve"> </w:t>
      </w:r>
      <w:r w:rsidRPr="003A6BF1">
        <w:rPr>
          <w:rtl/>
          <w:lang w:bidi="fa-IR"/>
        </w:rPr>
        <w:t>طبری</w:t>
      </w:r>
      <w:r w:rsidRPr="003A6BF1">
        <w:rPr>
          <w:rFonts w:hint="cs"/>
          <w:rtl/>
          <w:lang w:bidi="fa-IR"/>
        </w:rPr>
        <w:t>ؒ</w:t>
      </w:r>
      <w:r w:rsidRPr="003A6BF1">
        <w:rPr>
          <w:rtl/>
          <w:lang w:bidi="fa-IR"/>
        </w:rPr>
        <w:t>،</w:t>
      </w:r>
      <w:r w:rsidRPr="003A6BF1">
        <w:rPr>
          <w:rFonts w:hint="cs"/>
          <w:rtl/>
          <w:lang w:bidi="fa-IR"/>
        </w:rPr>
        <w:t xml:space="preserve"> </w:t>
      </w:r>
      <w:r w:rsidRPr="003A6BF1">
        <w:rPr>
          <w:rtl/>
          <w:lang w:bidi="fa-IR"/>
        </w:rPr>
        <w:t>زمخشری</w:t>
      </w:r>
      <w:r w:rsidRPr="003A6BF1">
        <w:rPr>
          <w:rFonts w:hint="cs"/>
          <w:rtl/>
          <w:lang w:bidi="fa-IR"/>
        </w:rPr>
        <w:t>ؒ</w:t>
      </w:r>
      <w:r w:rsidRPr="003A6BF1">
        <w:rPr>
          <w:rtl/>
          <w:lang w:bidi="fa-IR"/>
        </w:rPr>
        <w:t xml:space="preserve"> اور</w:t>
      </w:r>
      <w:r w:rsidRPr="003A6BF1">
        <w:rPr>
          <w:rFonts w:hint="cs"/>
          <w:rtl/>
          <w:lang w:bidi="fa-IR"/>
        </w:rPr>
        <w:t xml:space="preserve">امام </w:t>
      </w:r>
      <w:r w:rsidRPr="003A6BF1">
        <w:rPr>
          <w:rtl/>
          <w:lang w:bidi="fa-IR"/>
        </w:rPr>
        <w:t xml:space="preserve"> سیوطی</w:t>
      </w:r>
      <w:r w:rsidRPr="003A6BF1">
        <w:rPr>
          <w:rFonts w:hint="cs"/>
          <w:rtl/>
          <w:lang w:bidi="fa-IR"/>
        </w:rPr>
        <w:t>ؒ</w:t>
      </w:r>
      <w:r w:rsidRPr="003A6BF1">
        <w:rPr>
          <w:rtl/>
          <w:lang w:bidi="fa-IR"/>
        </w:rPr>
        <w:t xml:space="preserve"> </w:t>
      </w:r>
      <w:r w:rsidRPr="003A6BF1">
        <w:rPr>
          <w:rFonts w:hint="cs"/>
          <w:rtl/>
          <w:lang w:bidi="fa-IR"/>
        </w:rPr>
        <w:t xml:space="preserve"> کی تصنیفات </w:t>
      </w:r>
      <w:r w:rsidRPr="003A6BF1">
        <w:rPr>
          <w:rtl/>
          <w:lang w:bidi="fa-IR"/>
        </w:rPr>
        <w:t>سے استفادہ کیا ہے۔</w:t>
      </w:r>
    </w:p>
    <w:p w:rsidR="007E0180" w:rsidRPr="003A6BF1" w:rsidRDefault="007E0180" w:rsidP="007E0180">
      <w:pPr>
        <w:rPr>
          <w:rtl/>
        </w:rPr>
      </w:pPr>
      <w:r w:rsidRPr="003A6BF1">
        <w:rPr>
          <w:b/>
          <w:bCs/>
          <w:rtl/>
          <w:lang w:bidi="fa-IR"/>
        </w:rPr>
        <w:t>آثار</w:t>
      </w:r>
      <w:r w:rsidRPr="003A6BF1">
        <w:rPr>
          <w:rFonts w:hint="cs"/>
          <w:b/>
          <w:bCs/>
          <w:rtl/>
          <w:lang w:bidi="fa-IR"/>
        </w:rPr>
        <w:t>ِ</w:t>
      </w:r>
      <w:r w:rsidRPr="003A6BF1">
        <w:rPr>
          <w:b/>
          <w:bCs/>
          <w:rtl/>
          <w:lang w:bidi="fa-IR"/>
        </w:rPr>
        <w:t xml:space="preserve"> مستشرقین:</w:t>
      </w:r>
      <w:r w:rsidRPr="003A6BF1">
        <w:rPr>
          <w:rtl/>
          <w:lang w:bidi="fa-IR"/>
        </w:rPr>
        <w:t xml:space="preserve"> اس کتاب کی ت</w:t>
      </w:r>
      <w:r w:rsidRPr="003A6BF1">
        <w:rPr>
          <w:rFonts w:hint="cs"/>
          <w:rtl/>
          <w:lang w:bidi="fa-IR"/>
        </w:rPr>
        <w:t>أ</w:t>
      </w:r>
      <w:r w:rsidRPr="003A6BF1">
        <w:rPr>
          <w:rtl/>
          <w:lang w:bidi="fa-IR"/>
        </w:rPr>
        <w:t>لیف میں اسلام شناس</w:t>
      </w:r>
      <w:r w:rsidRPr="003A6BF1">
        <w:rPr>
          <w:rFonts w:hint="cs"/>
          <w:rtl/>
          <w:lang w:bidi="fa-IR"/>
        </w:rPr>
        <w:t xml:space="preserve"> مستشرقین </w:t>
      </w:r>
      <w:r w:rsidRPr="003A6BF1">
        <w:rPr>
          <w:rtl/>
          <w:lang w:bidi="fa-IR"/>
        </w:rPr>
        <w:t xml:space="preserve">کی تحقیقات سے استفادہ </w:t>
      </w:r>
      <w:r w:rsidRPr="003A6BF1">
        <w:rPr>
          <w:rFonts w:hint="cs"/>
          <w:rtl/>
          <w:lang w:bidi="fa-IR"/>
        </w:rPr>
        <w:t>کیا گیا</w:t>
      </w:r>
      <w:r w:rsidRPr="003A6BF1">
        <w:rPr>
          <w:rtl/>
          <w:lang w:bidi="fa-IR"/>
        </w:rPr>
        <w:t>اور ان ک</w:t>
      </w:r>
      <w:r w:rsidRPr="003A6BF1">
        <w:rPr>
          <w:rFonts w:hint="cs"/>
          <w:rtl/>
          <w:lang w:bidi="fa-IR"/>
        </w:rPr>
        <w:t>ے</w:t>
      </w:r>
      <w:r w:rsidRPr="003A6BF1">
        <w:rPr>
          <w:rtl/>
          <w:lang w:bidi="fa-IR"/>
        </w:rPr>
        <w:t xml:space="preserve"> اقوال اور </w:t>
      </w:r>
      <w:r w:rsidR="003132D5">
        <w:rPr>
          <w:rtl/>
          <w:lang w:bidi="fa-IR"/>
        </w:rPr>
        <w:t>آ</w:t>
      </w:r>
      <w:r w:rsidRPr="003A6BF1">
        <w:rPr>
          <w:rtl/>
          <w:lang w:bidi="fa-IR"/>
        </w:rPr>
        <w:t>راء</w:t>
      </w:r>
      <w:r w:rsidRPr="003A6BF1">
        <w:rPr>
          <w:lang w:bidi="fa-IR"/>
        </w:rPr>
        <w:t xml:space="preserve"> </w:t>
      </w:r>
      <w:r w:rsidRPr="003A6BF1">
        <w:rPr>
          <w:rtl/>
        </w:rPr>
        <w:t xml:space="preserve"> محفوظ کی گئی ہیں۔</w:t>
      </w:r>
    </w:p>
    <w:p w:rsidR="007E0180" w:rsidRPr="003A6BF1" w:rsidRDefault="007E0180" w:rsidP="007E0180">
      <w:pPr>
        <w:rPr>
          <w:rtl/>
          <w:lang w:bidi="fa-IR"/>
        </w:rPr>
      </w:pPr>
      <w:r w:rsidRPr="003A6BF1">
        <w:rPr>
          <w:b/>
          <w:bCs/>
          <w:rtl/>
          <w:lang w:bidi="fa-IR"/>
        </w:rPr>
        <w:lastRenderedPageBreak/>
        <w:t>اسلامی</w:t>
      </w:r>
      <w:r w:rsidRPr="003A6BF1">
        <w:rPr>
          <w:rFonts w:hint="cs"/>
          <w:b/>
          <w:bCs/>
          <w:rtl/>
          <w:lang w:bidi="fa-IR"/>
        </w:rPr>
        <w:t xml:space="preserve"> مصادر</w:t>
      </w:r>
      <w:r w:rsidRPr="003A6BF1">
        <w:rPr>
          <w:b/>
          <w:bCs/>
          <w:rtl/>
          <w:lang w:bidi="fa-IR"/>
        </w:rPr>
        <w:t>:</w:t>
      </w:r>
      <w:r w:rsidRPr="003A6BF1">
        <w:rPr>
          <w:rFonts w:hint="cs"/>
          <w:rtl/>
          <w:lang w:bidi="fa-IR"/>
        </w:rPr>
        <w:t xml:space="preserve"> </w:t>
      </w:r>
      <w:r w:rsidRPr="003A6BF1">
        <w:rPr>
          <w:rtl/>
          <w:lang w:bidi="fa-IR"/>
        </w:rPr>
        <w:t>تقریبا ستر فیصد</w:t>
      </w:r>
      <w:r w:rsidRPr="003A6BF1">
        <w:rPr>
          <w:rFonts w:hint="cs"/>
          <w:rtl/>
          <w:lang w:bidi="fa-IR"/>
        </w:rPr>
        <w:t xml:space="preserve">مصادر و </w:t>
      </w:r>
      <w:r w:rsidRPr="003A6BF1">
        <w:rPr>
          <w:rtl/>
          <w:lang w:bidi="fa-IR"/>
        </w:rPr>
        <w:t xml:space="preserve"> منابع </w:t>
      </w:r>
      <w:r w:rsidRPr="003A6BF1">
        <w:rPr>
          <w:rFonts w:hint="cs"/>
          <w:rtl/>
          <w:lang w:bidi="fa-IR"/>
        </w:rPr>
        <w:t xml:space="preserve"> کے مؤلفین</w:t>
      </w:r>
      <w:r w:rsidRPr="003A6BF1">
        <w:rPr>
          <w:rtl/>
          <w:lang w:bidi="fa-IR"/>
        </w:rPr>
        <w:t xml:space="preserve"> اسلامی ہیں</w:t>
      </w:r>
      <w:r w:rsidRPr="003A6BF1">
        <w:rPr>
          <w:rFonts w:hint="cs"/>
          <w:rtl/>
          <w:lang w:bidi="fa-IR"/>
        </w:rPr>
        <w:t xml:space="preserve">، </w:t>
      </w:r>
      <w:r w:rsidRPr="003A6BF1">
        <w:rPr>
          <w:rtl/>
          <w:lang w:bidi="fa-IR"/>
        </w:rPr>
        <w:t xml:space="preserve">ان </w:t>
      </w:r>
      <w:r w:rsidR="003132D5">
        <w:rPr>
          <w:rtl/>
          <w:lang w:bidi="fa-IR"/>
        </w:rPr>
        <w:t>آ</w:t>
      </w:r>
      <w:r w:rsidRPr="003A6BF1">
        <w:rPr>
          <w:rtl/>
          <w:lang w:bidi="fa-IR"/>
        </w:rPr>
        <w:t xml:space="preserve">ثار </w:t>
      </w:r>
      <w:r w:rsidRPr="003A6BF1">
        <w:rPr>
          <w:rFonts w:hint="cs"/>
          <w:rtl/>
          <w:lang w:bidi="fa-IR"/>
        </w:rPr>
        <w:t xml:space="preserve">میں امام </w:t>
      </w:r>
      <w:r w:rsidRPr="003A6BF1">
        <w:rPr>
          <w:rtl/>
          <w:lang w:bidi="fa-IR"/>
        </w:rPr>
        <w:t>ابن</w:t>
      </w:r>
      <w:r w:rsidRPr="003A6BF1">
        <w:rPr>
          <w:rFonts w:hint="cs"/>
          <w:rtl/>
          <w:lang w:bidi="fa-IR"/>
        </w:rPr>
        <w:t>ِ</w:t>
      </w:r>
      <w:r w:rsidRPr="003A6BF1">
        <w:rPr>
          <w:rtl/>
          <w:lang w:bidi="fa-IR"/>
        </w:rPr>
        <w:t xml:space="preserve"> جزری</w:t>
      </w:r>
      <w:r w:rsidRPr="003A6BF1">
        <w:rPr>
          <w:rFonts w:hint="cs"/>
          <w:rtl/>
          <w:lang w:bidi="fa-IR"/>
        </w:rPr>
        <w:t>ؒ</w:t>
      </w:r>
      <w:r w:rsidRPr="003A6BF1">
        <w:rPr>
          <w:rtl/>
          <w:lang w:bidi="fa-IR"/>
        </w:rPr>
        <w:t>،</w:t>
      </w:r>
      <w:r w:rsidRPr="003A6BF1">
        <w:rPr>
          <w:rFonts w:hint="cs"/>
          <w:rtl/>
          <w:lang w:bidi="fa-IR"/>
        </w:rPr>
        <w:t xml:space="preserve"> </w:t>
      </w:r>
      <w:r w:rsidRPr="003A6BF1">
        <w:rPr>
          <w:rtl/>
          <w:lang w:bidi="fa-IR"/>
        </w:rPr>
        <w:t>م</w:t>
      </w:r>
      <w:r w:rsidRPr="003A6BF1">
        <w:rPr>
          <w:rFonts w:hint="cs"/>
          <w:rtl/>
          <w:lang w:bidi="fa-IR"/>
        </w:rPr>
        <w:t>ح</w:t>
      </w:r>
      <w:r w:rsidRPr="003A6BF1">
        <w:rPr>
          <w:rtl/>
          <w:lang w:bidi="fa-IR"/>
        </w:rPr>
        <w:t>مد بن جریر طبری</w:t>
      </w:r>
      <w:r w:rsidRPr="003A6BF1">
        <w:rPr>
          <w:rFonts w:hint="cs"/>
          <w:rtl/>
          <w:lang w:bidi="fa-IR"/>
        </w:rPr>
        <w:t>ؒ</w:t>
      </w:r>
      <w:r w:rsidRPr="003A6BF1">
        <w:rPr>
          <w:rtl/>
          <w:lang w:bidi="fa-IR"/>
        </w:rPr>
        <w:t>،</w:t>
      </w:r>
      <w:r w:rsidRPr="003A6BF1">
        <w:rPr>
          <w:rFonts w:hint="cs"/>
          <w:rtl/>
          <w:lang w:bidi="fa-IR"/>
        </w:rPr>
        <w:t xml:space="preserve"> </w:t>
      </w:r>
      <w:r w:rsidRPr="003A6BF1">
        <w:rPr>
          <w:rtl/>
          <w:lang w:bidi="fa-IR"/>
        </w:rPr>
        <w:t>ابن ہشام</w:t>
      </w:r>
      <w:r w:rsidRPr="003A6BF1">
        <w:rPr>
          <w:rFonts w:hint="cs"/>
          <w:rtl/>
          <w:lang w:bidi="fa-IR"/>
        </w:rPr>
        <w:t xml:space="preserve">ؒ، </w:t>
      </w:r>
      <w:r w:rsidRPr="003A6BF1">
        <w:rPr>
          <w:rtl/>
          <w:lang w:bidi="fa-IR"/>
        </w:rPr>
        <w:t>بخاری</w:t>
      </w:r>
      <w:r w:rsidRPr="003A6BF1">
        <w:rPr>
          <w:rFonts w:hint="cs"/>
          <w:rtl/>
          <w:lang w:bidi="fa-IR"/>
        </w:rPr>
        <w:t>ؒ</w:t>
      </w:r>
      <w:r w:rsidRPr="003A6BF1">
        <w:rPr>
          <w:rtl/>
          <w:lang w:bidi="fa-IR"/>
        </w:rPr>
        <w:t>،مسلم</w:t>
      </w:r>
      <w:r w:rsidRPr="003A6BF1">
        <w:rPr>
          <w:rFonts w:hint="cs"/>
          <w:rtl/>
          <w:lang w:bidi="fa-IR"/>
        </w:rPr>
        <w:t>ؒ</w:t>
      </w:r>
      <w:r w:rsidRPr="003A6BF1">
        <w:rPr>
          <w:rtl/>
          <w:lang w:bidi="fa-IR"/>
        </w:rPr>
        <w:t>،</w:t>
      </w:r>
      <w:r w:rsidRPr="003A6BF1">
        <w:rPr>
          <w:rFonts w:hint="cs"/>
          <w:rtl/>
          <w:lang w:bidi="fa-IR"/>
        </w:rPr>
        <w:t xml:space="preserve"> </w:t>
      </w:r>
      <w:r w:rsidRPr="003A6BF1">
        <w:rPr>
          <w:rtl/>
          <w:lang w:bidi="fa-IR"/>
        </w:rPr>
        <w:t>مکی بن ابی طالب قیسی</w:t>
      </w:r>
      <w:r w:rsidRPr="003A6BF1">
        <w:rPr>
          <w:rFonts w:hint="cs"/>
          <w:rtl/>
          <w:lang w:bidi="fa-IR"/>
        </w:rPr>
        <w:t>ؒ</w:t>
      </w:r>
      <w:r w:rsidRPr="003A6BF1">
        <w:rPr>
          <w:rtl/>
          <w:lang w:bidi="fa-IR"/>
        </w:rPr>
        <w:t xml:space="preserve"> اور</w:t>
      </w:r>
      <w:r w:rsidRPr="003A6BF1">
        <w:rPr>
          <w:rFonts w:hint="cs"/>
          <w:rtl/>
          <w:lang w:bidi="fa-IR"/>
        </w:rPr>
        <w:t xml:space="preserve">امام </w:t>
      </w:r>
      <w:r w:rsidRPr="003A6BF1">
        <w:rPr>
          <w:rtl/>
          <w:lang w:bidi="fa-IR"/>
        </w:rPr>
        <w:t xml:space="preserve"> سیوطی</w:t>
      </w:r>
      <w:r w:rsidRPr="003A6BF1">
        <w:rPr>
          <w:rFonts w:hint="cs"/>
          <w:rtl/>
          <w:lang w:bidi="fa-IR"/>
        </w:rPr>
        <w:t>ؒ</w:t>
      </w:r>
      <w:r w:rsidRPr="003A6BF1">
        <w:rPr>
          <w:rtl/>
          <w:lang w:bidi="fa-IR"/>
        </w:rPr>
        <w:t xml:space="preserve"> </w:t>
      </w:r>
      <w:r w:rsidRPr="003A6BF1">
        <w:rPr>
          <w:rFonts w:hint="cs"/>
          <w:rtl/>
          <w:lang w:bidi="fa-IR"/>
        </w:rPr>
        <w:t>قابلِ ذکر</w:t>
      </w:r>
      <w:r w:rsidRPr="003A6BF1">
        <w:rPr>
          <w:rtl/>
          <w:lang w:bidi="fa-IR"/>
        </w:rPr>
        <w:t xml:space="preserve"> ہیں۔</w:t>
      </w:r>
    </w:p>
    <w:p w:rsidR="007E0180" w:rsidRPr="003A6BF1" w:rsidRDefault="007E0180" w:rsidP="007E0180">
      <w:pPr>
        <w:pStyle w:val="Heading2"/>
        <w:rPr>
          <w:lang w:bidi="fa-IR"/>
        </w:rPr>
      </w:pPr>
      <w:r w:rsidRPr="003A6BF1">
        <w:rPr>
          <w:rtl/>
          <w:lang w:bidi="fa-IR"/>
        </w:rPr>
        <w:t xml:space="preserve">تھیوڈور </w:t>
      </w:r>
      <w:r w:rsidR="0006425C">
        <w:rPr>
          <w:rtl/>
          <w:lang w:bidi="fa-IR"/>
        </w:rPr>
        <w:t xml:space="preserve">نولڈیکے </w:t>
      </w:r>
      <w:r w:rsidRPr="003A6BF1">
        <w:rPr>
          <w:rtl/>
          <w:lang w:bidi="fa-IR"/>
        </w:rPr>
        <w:t>کے متن</w:t>
      </w:r>
      <w:r w:rsidRPr="003A6BF1">
        <w:rPr>
          <w:rFonts w:hint="cs"/>
          <w:rtl/>
          <w:lang w:bidi="fa-IR"/>
        </w:rPr>
        <w:t>ِ</w:t>
      </w:r>
      <w:r w:rsidRPr="003A6BF1">
        <w:rPr>
          <w:rtl/>
          <w:lang w:bidi="fa-IR"/>
        </w:rPr>
        <w:t xml:space="preserve"> قر</w:t>
      </w:r>
      <w:r w:rsidR="003132D5">
        <w:rPr>
          <w:rtl/>
          <w:lang w:bidi="fa-IR"/>
        </w:rPr>
        <w:t>آ</w:t>
      </w:r>
      <w:r w:rsidRPr="003A6BF1">
        <w:rPr>
          <w:rtl/>
          <w:lang w:bidi="fa-IR"/>
        </w:rPr>
        <w:t>ن</w:t>
      </w:r>
      <w:r w:rsidRPr="003A6BF1">
        <w:rPr>
          <w:rFonts w:hint="cs"/>
          <w:rtl/>
          <w:lang w:bidi="fa-IR"/>
        </w:rPr>
        <w:t>ِ</w:t>
      </w:r>
      <w:r w:rsidRPr="003A6BF1">
        <w:rPr>
          <w:rtl/>
          <w:lang w:bidi="fa-IR"/>
        </w:rPr>
        <w:t xml:space="preserve"> کریم پر</w:t>
      </w:r>
      <w:r w:rsidRPr="003A6BF1">
        <w:rPr>
          <w:rFonts w:hint="cs"/>
          <w:rtl/>
        </w:rPr>
        <w:t>شبہات کا جائزہ</w:t>
      </w:r>
      <w:r w:rsidRPr="003A6BF1">
        <w:rPr>
          <w:rtl/>
          <w:lang w:bidi="fa-IR"/>
        </w:rPr>
        <w:t>:</w:t>
      </w:r>
    </w:p>
    <w:p w:rsidR="007E0180" w:rsidRPr="003A6BF1" w:rsidRDefault="0006425C" w:rsidP="005F3DE6">
      <w:r>
        <w:rPr>
          <w:rFonts w:hint="cs"/>
          <w:rtl/>
        </w:rPr>
        <w:t xml:space="preserve">نولڈیکے </w:t>
      </w:r>
      <w:r w:rsidR="007E0180" w:rsidRPr="003A6BF1">
        <w:rPr>
          <w:rFonts w:hint="cs"/>
          <w:rtl/>
        </w:rPr>
        <w:t>کی تحقیق کے بڑے موضوعات  میں سے قر</w:t>
      </w:r>
      <w:r w:rsidR="003132D5">
        <w:rPr>
          <w:rFonts w:hint="cs"/>
          <w:rtl/>
        </w:rPr>
        <w:t>آ</w:t>
      </w:r>
      <w:r w:rsidR="007E0180" w:rsidRPr="003A6BF1">
        <w:rPr>
          <w:rFonts w:hint="cs"/>
          <w:rtl/>
        </w:rPr>
        <w:t>ن مجید کی حفاظت، جمع و تدوین، سبعہ احرف، حروفِ مقطعات، نظم و مناسبت اور ترتیبِ قر</w:t>
      </w:r>
      <w:r w:rsidR="003132D5">
        <w:rPr>
          <w:rFonts w:hint="cs"/>
          <w:rtl/>
        </w:rPr>
        <w:t>آ</w:t>
      </w:r>
      <w:r w:rsidR="007E0180" w:rsidRPr="003A6BF1">
        <w:rPr>
          <w:rFonts w:hint="cs"/>
          <w:rtl/>
        </w:rPr>
        <w:t>نی ہیں۔</w:t>
      </w:r>
      <w:r w:rsidR="007E0180" w:rsidRPr="005F3DE6">
        <w:rPr>
          <w:rFonts w:hint="cs"/>
          <w:rtl/>
        </w:rPr>
        <w:t>بعض لوگوں کے ہاں وہ پہلا مستشرق ہے جس نے متن قر</w:t>
      </w:r>
      <w:r w:rsidR="003132D5" w:rsidRPr="005F3DE6">
        <w:rPr>
          <w:rFonts w:hint="cs"/>
          <w:rtl/>
        </w:rPr>
        <w:t>آ</w:t>
      </w:r>
      <w:r w:rsidR="007E0180" w:rsidRPr="005F3DE6">
        <w:rPr>
          <w:rFonts w:hint="cs"/>
          <w:rtl/>
        </w:rPr>
        <w:t>ن پر اعتراضات کا رسمی اور باقاعدہ دروازہ کھولا ہے۔</w:t>
      </w:r>
      <w:r w:rsidR="007E0180" w:rsidRPr="005F3DE6">
        <w:rPr>
          <w:vertAlign w:val="superscript"/>
          <w:rtl/>
        </w:rPr>
        <w:endnoteReference w:id="13"/>
      </w:r>
      <w:r w:rsidR="005F3DE6">
        <w:rPr>
          <w:rFonts w:hint="cs"/>
          <w:rtl/>
        </w:rPr>
        <w:t xml:space="preserve"> </w:t>
      </w:r>
      <w:r w:rsidR="007E0180" w:rsidRPr="005F3DE6">
        <w:rPr>
          <w:rFonts w:hint="cs"/>
          <w:rtl/>
        </w:rPr>
        <w:t xml:space="preserve">اس تحقیقی </w:t>
      </w:r>
      <w:r w:rsidR="005F3DE6">
        <w:rPr>
          <w:rFonts w:hint="cs"/>
          <w:rtl/>
        </w:rPr>
        <w:t>مقالہ</w:t>
      </w:r>
      <w:r w:rsidR="007E0180" w:rsidRPr="005F3DE6">
        <w:rPr>
          <w:rFonts w:hint="cs"/>
          <w:rtl/>
        </w:rPr>
        <w:t xml:space="preserve"> میں چند ضروری اور اہم اعتراضات کے جواب دینے کی کوشش  کی گئی ہے۔</w:t>
      </w:r>
    </w:p>
    <w:p w:rsidR="007E0180" w:rsidRPr="003A6BF1" w:rsidRDefault="007E0180" w:rsidP="007E0180">
      <w:pPr>
        <w:pStyle w:val="Heading2"/>
        <w:rPr>
          <w:sz w:val="28"/>
          <w:szCs w:val="28"/>
          <w:rtl/>
          <w:lang w:bidi="fa-IR"/>
        </w:rPr>
      </w:pPr>
      <w:r w:rsidRPr="003A6BF1">
        <w:rPr>
          <w:rtl/>
          <w:lang w:bidi="fa-IR"/>
        </w:rPr>
        <w:t>تھیوڈور نولڈیکے</w:t>
      </w:r>
      <w:r w:rsidRPr="003A6BF1">
        <w:rPr>
          <w:rFonts w:hint="cs"/>
          <w:rtl/>
          <w:lang w:bidi="fa-IR"/>
        </w:rPr>
        <w:t>کے قر</w:t>
      </w:r>
      <w:r w:rsidR="003132D5">
        <w:rPr>
          <w:rFonts w:hint="cs"/>
          <w:rtl/>
          <w:lang w:bidi="fa-IR"/>
        </w:rPr>
        <w:t>آ</w:t>
      </w:r>
      <w:r w:rsidRPr="003A6BF1">
        <w:rPr>
          <w:rFonts w:hint="cs"/>
          <w:rtl/>
          <w:lang w:bidi="fa-IR"/>
        </w:rPr>
        <w:t>ن مجید کی حفاظت</w:t>
      </w:r>
      <w:r>
        <w:rPr>
          <w:rFonts w:hint="cs"/>
          <w:rtl/>
        </w:rPr>
        <w:t xml:space="preserve"> اور </w:t>
      </w:r>
      <w:r w:rsidRPr="003A6BF1">
        <w:rPr>
          <w:rFonts w:hint="cs"/>
          <w:rtl/>
          <w:lang w:bidi="fa-IR"/>
        </w:rPr>
        <w:t>جمع وتدوین پر شبہات کا جائزہ:</w:t>
      </w:r>
    </w:p>
    <w:p w:rsidR="007E0180" w:rsidRPr="003A6BF1" w:rsidRDefault="007E0180" w:rsidP="007E0180">
      <w:r w:rsidRPr="003A6BF1">
        <w:rPr>
          <w:rtl/>
          <w:lang w:bidi="fa-IR"/>
        </w:rPr>
        <w:t xml:space="preserve">تھیوڈور </w:t>
      </w:r>
      <w:r w:rsidR="0006425C">
        <w:rPr>
          <w:rtl/>
          <w:lang w:bidi="fa-IR"/>
        </w:rPr>
        <w:t xml:space="preserve">نولڈیکے </w:t>
      </w:r>
      <w:r w:rsidRPr="003A6BF1">
        <w:rPr>
          <w:rtl/>
          <w:lang w:bidi="fa-IR"/>
        </w:rPr>
        <w:t>متن قر</w:t>
      </w:r>
      <w:r w:rsidR="003132D5">
        <w:rPr>
          <w:rtl/>
          <w:lang w:bidi="fa-IR"/>
        </w:rPr>
        <w:t>آ</w:t>
      </w:r>
      <w:r w:rsidRPr="003A6BF1">
        <w:rPr>
          <w:rtl/>
          <w:lang w:bidi="fa-IR"/>
        </w:rPr>
        <w:t xml:space="preserve">ن </w:t>
      </w:r>
      <w:r w:rsidRPr="003A6BF1">
        <w:rPr>
          <w:rFonts w:hint="cs"/>
          <w:rtl/>
          <w:lang w:bidi="fa-IR"/>
        </w:rPr>
        <w:t>ِ</w:t>
      </w:r>
      <w:r w:rsidRPr="003A6BF1">
        <w:rPr>
          <w:rtl/>
          <w:lang w:bidi="fa-IR"/>
        </w:rPr>
        <w:t xml:space="preserve">کریم پر اعتراضات </w:t>
      </w:r>
      <w:r w:rsidRPr="003A6BF1">
        <w:rPr>
          <w:rFonts w:hint="cs"/>
          <w:rtl/>
          <w:lang w:bidi="fa-IR"/>
        </w:rPr>
        <w:t>کرتے ہوئے کہتا ہے کہ محمد</w:t>
      </w:r>
      <w:r w:rsidR="005E532D">
        <w:rPr>
          <w:rFonts w:hint="cs"/>
          <w:rtl/>
          <w:lang w:bidi="fa-IR"/>
        </w:rPr>
        <w:t xml:space="preserve"> ﷺ </w:t>
      </w:r>
      <w:r w:rsidRPr="003A6BF1">
        <w:rPr>
          <w:rFonts w:hint="cs"/>
          <w:rtl/>
          <w:lang w:bidi="fa-IR"/>
        </w:rPr>
        <w:t xml:space="preserve">کو کبھی بھی خیال نہیں </w:t>
      </w:r>
      <w:r w:rsidR="003132D5">
        <w:rPr>
          <w:rFonts w:hint="cs"/>
          <w:rtl/>
          <w:lang w:bidi="fa-IR"/>
        </w:rPr>
        <w:t>آ</w:t>
      </w:r>
      <w:r w:rsidRPr="003A6BF1">
        <w:rPr>
          <w:rFonts w:hint="cs"/>
          <w:rtl/>
          <w:lang w:bidi="fa-IR"/>
        </w:rPr>
        <w:t xml:space="preserve">یا ہو گا کہ وحی کو احاطہ تحریر  میں لے </w:t>
      </w:r>
      <w:r w:rsidR="003132D5">
        <w:rPr>
          <w:rFonts w:hint="cs"/>
          <w:rtl/>
          <w:lang w:bidi="fa-IR"/>
        </w:rPr>
        <w:t>آ</w:t>
      </w:r>
      <w:r w:rsidRPr="003A6BF1">
        <w:rPr>
          <w:rFonts w:hint="cs"/>
          <w:rtl/>
          <w:lang w:bidi="fa-IR"/>
        </w:rPr>
        <w:t>ئے کیوں کہ وہ خود لکھنا پڑھنا نہیں جانتے تھے۔اس لیے صرف حفظ پر انحصار سے قر</w:t>
      </w:r>
      <w:r w:rsidR="003132D5">
        <w:rPr>
          <w:rFonts w:hint="cs"/>
          <w:rtl/>
          <w:lang w:bidi="fa-IR"/>
        </w:rPr>
        <w:t>آ</w:t>
      </w:r>
      <w:r w:rsidRPr="003A6BF1">
        <w:rPr>
          <w:rFonts w:hint="cs"/>
          <w:rtl/>
          <w:lang w:bidi="fa-IR"/>
        </w:rPr>
        <w:t>ن محفوظ نہیں رہ سکتا تھا۔</w:t>
      </w:r>
      <w:r w:rsidRPr="009C157A">
        <w:rPr>
          <w:vertAlign w:val="superscript"/>
        </w:rPr>
        <w:endnoteReference w:id="14"/>
      </w:r>
      <w:r w:rsidRPr="003A6BF1">
        <w:rPr>
          <w:rFonts w:hint="cs"/>
          <w:rtl/>
        </w:rPr>
        <w:t xml:space="preserve"> </w:t>
      </w:r>
      <w:r w:rsidRPr="003A6BF1">
        <w:rPr>
          <w:rtl/>
        </w:rPr>
        <w:t>مصحف</w:t>
      </w:r>
      <w:r w:rsidRPr="003A6BF1">
        <w:rPr>
          <w:rFonts w:hint="cs"/>
          <w:rtl/>
        </w:rPr>
        <w:t xml:space="preserve"> صدیقی </w:t>
      </w:r>
      <w:r w:rsidRPr="003A6BF1">
        <w:rPr>
          <w:rtl/>
        </w:rPr>
        <w:t xml:space="preserve">سے </w:t>
      </w:r>
      <w:r w:rsidRPr="003A6BF1">
        <w:rPr>
          <w:rFonts w:hint="cs"/>
          <w:rtl/>
        </w:rPr>
        <w:t>پہلے</w:t>
      </w:r>
      <w:r w:rsidRPr="003A6BF1">
        <w:rPr>
          <w:rtl/>
        </w:rPr>
        <w:t xml:space="preserve"> قر</w:t>
      </w:r>
      <w:r w:rsidR="003132D5">
        <w:rPr>
          <w:rtl/>
        </w:rPr>
        <w:t>آ</w:t>
      </w:r>
      <w:r w:rsidRPr="003A6BF1">
        <w:rPr>
          <w:rtl/>
        </w:rPr>
        <w:t xml:space="preserve">ن مجید کا کوئی نسخہ </w:t>
      </w:r>
      <w:r w:rsidRPr="003A6BF1">
        <w:rPr>
          <w:rFonts w:hint="cs"/>
          <w:rtl/>
        </w:rPr>
        <w:t>ترتیب نہیں دیا گیا</w:t>
      </w:r>
      <w:r w:rsidRPr="003A6BF1">
        <w:rPr>
          <w:rtl/>
        </w:rPr>
        <w:t xml:space="preserve"> تھا اور مصحف</w:t>
      </w:r>
      <w:r w:rsidRPr="003A6BF1">
        <w:rPr>
          <w:rFonts w:hint="cs"/>
          <w:rtl/>
        </w:rPr>
        <w:t xml:space="preserve"> عثمانی</w:t>
      </w:r>
      <w:r w:rsidRPr="003A6BF1">
        <w:rPr>
          <w:rtl/>
        </w:rPr>
        <w:t xml:space="preserve"> مصحف</w:t>
      </w:r>
      <w:r w:rsidRPr="003A6BF1">
        <w:rPr>
          <w:rFonts w:hint="cs"/>
          <w:rtl/>
        </w:rPr>
        <w:t xml:space="preserve"> صدیقی </w:t>
      </w:r>
      <w:r w:rsidRPr="003A6BF1">
        <w:rPr>
          <w:rtl/>
        </w:rPr>
        <w:t xml:space="preserve"> کی نقل ہی تھ</w:t>
      </w:r>
      <w:r w:rsidRPr="003A6BF1">
        <w:rPr>
          <w:rFonts w:hint="cs"/>
          <w:rtl/>
        </w:rPr>
        <w:t>ا۔</w:t>
      </w:r>
      <w:r w:rsidRPr="009C157A">
        <w:rPr>
          <w:vertAlign w:val="superscript"/>
        </w:rPr>
        <w:endnoteReference w:id="15"/>
      </w:r>
      <w:r w:rsidRPr="003A6BF1">
        <w:rPr>
          <w:rFonts w:hint="cs"/>
          <w:rtl/>
        </w:rPr>
        <w:t xml:space="preserve"> </w:t>
      </w:r>
      <w:r w:rsidRPr="003A6BF1">
        <w:rPr>
          <w:rtl/>
        </w:rPr>
        <w:t>مزید یہ کہ حضرت عثمان ؓکی جمع قر</w:t>
      </w:r>
      <w:r w:rsidR="003132D5">
        <w:rPr>
          <w:rtl/>
        </w:rPr>
        <w:t>آ</w:t>
      </w:r>
      <w:r w:rsidRPr="003A6BF1">
        <w:rPr>
          <w:rtl/>
        </w:rPr>
        <w:t xml:space="preserve">ن کی </w:t>
      </w:r>
      <w:r w:rsidRPr="003A6BF1">
        <w:rPr>
          <w:rFonts w:hint="cs"/>
          <w:rtl/>
        </w:rPr>
        <w:t xml:space="preserve">ساری </w:t>
      </w:r>
      <w:r w:rsidRPr="003A6BF1">
        <w:rPr>
          <w:rtl/>
        </w:rPr>
        <w:t xml:space="preserve">مساعی سیاسی مقاصد کے حصول </w:t>
      </w:r>
      <w:r w:rsidRPr="003A6BF1">
        <w:rPr>
          <w:rFonts w:hint="cs"/>
          <w:rtl/>
        </w:rPr>
        <w:t>کے لیے تھی</w:t>
      </w:r>
      <w:r w:rsidRPr="003A6BF1">
        <w:t>:</w:t>
      </w:r>
    </w:p>
    <w:p w:rsidR="007E0180" w:rsidRPr="009B746B" w:rsidRDefault="007E0180" w:rsidP="007E0180">
      <w:pPr>
        <w:pStyle w:val="EnglishQuote"/>
        <w:rPr>
          <w:rtl/>
          <w:lang w:bidi="ur-PK"/>
        </w:rPr>
      </w:pPr>
      <w:r w:rsidRPr="009B746B">
        <w:t>"The destruction of the earlier codics was an irreparable loss to criticism; but for the essentially political object of putting an end to controversies by admitting only one from of the common book religion and of law, this measure was necessary."</w:t>
      </w:r>
      <w:r w:rsidRPr="009B746B">
        <w:rPr>
          <w:rStyle w:val="EndnoteReference"/>
          <w:rFonts w:cstheme="majorBidi"/>
        </w:rPr>
        <w:endnoteReference w:id="16"/>
      </w:r>
    </w:p>
    <w:p w:rsidR="007E0180" w:rsidRPr="003A6BF1" w:rsidRDefault="007E0180" w:rsidP="007E0180">
      <w:pPr>
        <w:rPr>
          <w:rtl/>
        </w:rPr>
      </w:pPr>
      <w:r w:rsidRPr="003A6BF1">
        <w:rPr>
          <w:rFonts w:hint="cs"/>
          <w:rtl/>
        </w:rPr>
        <w:t xml:space="preserve">پھر ہمارے پاس </w:t>
      </w:r>
      <w:r w:rsidRPr="003A6BF1">
        <w:rPr>
          <w:rtl/>
        </w:rPr>
        <w:t>حضرت عثمان ؓک</w:t>
      </w:r>
      <w:r w:rsidRPr="003A6BF1">
        <w:rPr>
          <w:rFonts w:hint="cs"/>
          <w:rtl/>
        </w:rPr>
        <w:t>ے</w:t>
      </w:r>
      <w:r w:rsidRPr="003A6BF1">
        <w:rPr>
          <w:rtl/>
        </w:rPr>
        <w:t xml:space="preserve"> تدوین</w:t>
      </w:r>
      <w:r w:rsidRPr="003A6BF1">
        <w:rPr>
          <w:rFonts w:hint="cs"/>
          <w:rtl/>
        </w:rPr>
        <w:t>ِ</w:t>
      </w:r>
      <w:r w:rsidRPr="003A6BF1">
        <w:rPr>
          <w:rtl/>
        </w:rPr>
        <w:t xml:space="preserve"> قر</w:t>
      </w:r>
      <w:r w:rsidR="003132D5">
        <w:rPr>
          <w:rtl/>
        </w:rPr>
        <w:t>آ</w:t>
      </w:r>
      <w:r w:rsidRPr="003A6BF1">
        <w:rPr>
          <w:rtl/>
        </w:rPr>
        <w:t xml:space="preserve">ن </w:t>
      </w:r>
      <w:r w:rsidRPr="003A6BF1">
        <w:rPr>
          <w:rFonts w:hint="cs"/>
          <w:rtl/>
        </w:rPr>
        <w:t>سے متعلق قابلِ اعتماد معلومات بھی نہیں ہیں:</w:t>
      </w:r>
    </w:p>
    <w:p w:rsidR="007E0180" w:rsidRPr="009B746B" w:rsidRDefault="007E0180" w:rsidP="007E0180">
      <w:pPr>
        <w:pStyle w:val="EnglishQuote"/>
      </w:pPr>
      <w:r w:rsidRPr="009B746B">
        <w:t>"The result of these labours is in our hands; as to how they were conducted we have no trustworthy information, tradition being here too much under the influence of dogmatic presupposition."</w:t>
      </w:r>
      <w:r w:rsidRPr="009B746B">
        <w:rPr>
          <w:rStyle w:val="EndnoteReference"/>
          <w:rFonts w:cstheme="majorBidi"/>
        </w:rPr>
        <w:endnoteReference w:id="17"/>
      </w:r>
    </w:p>
    <w:p w:rsidR="007E0180" w:rsidRPr="003A6BF1" w:rsidRDefault="007E0180" w:rsidP="005F3DE6">
      <w:pPr>
        <w:rPr>
          <w:b/>
          <w:bCs/>
          <w:rtl/>
        </w:rPr>
      </w:pPr>
      <w:r w:rsidRPr="003A6BF1">
        <w:rPr>
          <w:rFonts w:hint="cs"/>
          <w:rtl/>
        </w:rPr>
        <w:t xml:space="preserve">لیکن جتنی معلومات ہیں وہ بتاتی ہیں کہ </w:t>
      </w:r>
      <w:r w:rsidRPr="003A6BF1">
        <w:rPr>
          <w:rtl/>
        </w:rPr>
        <w:t>حضرت عثمان ؓنے اپنے نسخے کے علاوہ</w:t>
      </w:r>
      <w:r w:rsidRPr="003A6BF1">
        <w:rPr>
          <w:rFonts w:hint="cs"/>
          <w:rtl/>
        </w:rPr>
        <w:t xml:space="preserve"> صحابہ کرام کے صحائف لے کر جلوا کر قر</w:t>
      </w:r>
      <w:r w:rsidR="003132D5">
        <w:rPr>
          <w:rFonts w:hint="cs"/>
          <w:rtl/>
        </w:rPr>
        <w:t>آ</w:t>
      </w:r>
      <w:r w:rsidRPr="003A6BF1">
        <w:rPr>
          <w:rFonts w:hint="cs"/>
          <w:rtl/>
        </w:rPr>
        <w:t>ن کا ایک حصہ ضائع کر دیا اب اصل متنِ قر</w:t>
      </w:r>
      <w:r w:rsidR="003132D5">
        <w:rPr>
          <w:rFonts w:hint="cs"/>
          <w:rtl/>
        </w:rPr>
        <w:t>آ</w:t>
      </w:r>
      <w:r w:rsidRPr="003A6BF1">
        <w:rPr>
          <w:rFonts w:hint="cs"/>
          <w:rtl/>
        </w:rPr>
        <w:t>ن کا حصول نا ممکن ہے۔</w:t>
      </w:r>
      <w:r w:rsidRPr="005F3DE6">
        <w:rPr>
          <w:vertAlign w:val="superscript"/>
        </w:rPr>
        <w:endnoteReference w:id="18"/>
      </w:r>
      <w:r w:rsidR="005F3DE6">
        <w:rPr>
          <w:rFonts w:hint="cs"/>
          <w:rtl/>
        </w:rPr>
        <w:t xml:space="preserve"> </w:t>
      </w:r>
      <w:r w:rsidRPr="003A6BF1">
        <w:rPr>
          <w:rFonts w:hint="cs"/>
          <w:rtl/>
        </w:rPr>
        <w:t>لیکن حقیقت اس کے برعکس ہے۔ حضور مکرم</w:t>
      </w:r>
      <w:r w:rsidR="005E532D">
        <w:rPr>
          <w:rFonts w:hint="cs"/>
          <w:rtl/>
        </w:rPr>
        <w:t xml:space="preserve"> ﷺ </w:t>
      </w:r>
      <w:r w:rsidRPr="003A6BF1">
        <w:rPr>
          <w:rFonts w:hint="cs"/>
          <w:rtl/>
        </w:rPr>
        <w:t>نے قر</w:t>
      </w:r>
      <w:r w:rsidR="003132D5">
        <w:rPr>
          <w:rFonts w:hint="cs"/>
          <w:rtl/>
        </w:rPr>
        <w:t>آ</w:t>
      </w:r>
      <w:r w:rsidRPr="003A6BF1">
        <w:rPr>
          <w:rFonts w:hint="cs"/>
          <w:rtl/>
        </w:rPr>
        <w:t xml:space="preserve">ن کی حفاظت تحریر و صدور دونوں طریقوں سے کی ۔ سینوں میں محفوظ ہونے کا </w:t>
      </w:r>
      <w:r w:rsidR="005F3DE6">
        <w:rPr>
          <w:rFonts w:hint="cs"/>
          <w:rtl/>
        </w:rPr>
        <w:t>اللہ تعالیٰ نے خود ذکر کیا ہے</w:t>
      </w:r>
      <w:r w:rsidRPr="003A6BF1">
        <w:rPr>
          <w:rFonts w:hint="cs"/>
          <w:rtl/>
        </w:rPr>
        <w:t>:</w:t>
      </w:r>
    </w:p>
    <w:p w:rsidR="007E0180" w:rsidRPr="003A6BF1" w:rsidRDefault="007E0180" w:rsidP="007E0180">
      <w:pPr>
        <w:pStyle w:val="ArabicQuotation"/>
        <w:rPr>
          <w:rFonts w:ascii="Jameel Noori Nastaleeq" w:hAnsi="Jameel Noori Nastaleeq" w:cs="Jameel Noori Nastaleeq"/>
          <w:b/>
          <w:bCs/>
          <w:rtl/>
          <w:lang w:bidi="fa-IR"/>
        </w:rPr>
      </w:pPr>
      <w:r w:rsidRPr="009B746B">
        <w:rPr>
          <w:rFonts w:ascii="Book Antiqua" w:hAnsi="Book Antiqua"/>
        </w:rPr>
        <w:t>"</w:t>
      </w:r>
      <w:r w:rsidRPr="003A6BF1">
        <w:rPr>
          <w:rtl/>
        </w:rPr>
        <w:t>بَلْ هُوَ آيَاتٌ بَيِّنَاتٌ فِي صُدُورِ الَّذِينَ أُوتُوا الْعِلْمَ وَمَا يَجْحَدُ بِآيَاتِنَا إِلَّا الظَّالِمُونَ</w:t>
      </w:r>
      <w:r w:rsidRPr="009B746B">
        <w:rPr>
          <w:rFonts w:ascii="Book Antiqua" w:hAnsi="Book Antiqua"/>
        </w:rPr>
        <w:t>"</w:t>
      </w:r>
      <w:r w:rsidRPr="008040C9">
        <w:rPr>
          <w:vertAlign w:val="superscript"/>
          <w:rtl/>
        </w:rPr>
        <w:endnoteReference w:id="19"/>
      </w:r>
    </w:p>
    <w:p w:rsidR="007E0180" w:rsidRPr="003A6BF1" w:rsidRDefault="007E0180" w:rsidP="007E0180">
      <w:pPr>
        <w:rPr>
          <w:rtl/>
        </w:rPr>
      </w:pPr>
      <w:r w:rsidRPr="003A6BF1">
        <w:rPr>
          <w:rFonts w:hint="cs"/>
          <w:rtl/>
        </w:rPr>
        <w:t>میدانِ احد میں شہداء کو دفن کرتے ہوئے حضور</w:t>
      </w:r>
      <w:r w:rsidR="005E532D">
        <w:rPr>
          <w:rFonts w:hint="cs"/>
          <w:rtl/>
        </w:rPr>
        <w:t xml:space="preserve"> ﷺ </w:t>
      </w:r>
      <w:r w:rsidRPr="003A6BF1">
        <w:rPr>
          <w:rFonts w:hint="cs"/>
          <w:rtl/>
        </w:rPr>
        <w:t>صحابہ کرام سے پوچھتے کہ ان میں سے قر</w:t>
      </w:r>
      <w:r w:rsidR="003132D5">
        <w:rPr>
          <w:rFonts w:hint="cs"/>
          <w:rtl/>
        </w:rPr>
        <w:t>آ</w:t>
      </w:r>
      <w:r w:rsidRPr="003A6BF1">
        <w:rPr>
          <w:rFonts w:hint="cs"/>
          <w:rtl/>
        </w:rPr>
        <w:t>ن زیادہ کسے حفظ تھا:</w:t>
      </w:r>
    </w:p>
    <w:p w:rsidR="007E0180" w:rsidRPr="003A6BF1" w:rsidRDefault="007E0180" w:rsidP="007E0180">
      <w:pPr>
        <w:pStyle w:val="ArabicQuotation"/>
        <w:rPr>
          <w:rFonts w:ascii="Jameel Noori Nastaleeq" w:hAnsi="Jameel Noori Nastaleeq" w:cs="Jameel Noori Nastaleeq"/>
          <w:rtl/>
        </w:rPr>
      </w:pPr>
      <w:r w:rsidRPr="005F3DE6">
        <w:t>"</w:t>
      </w:r>
      <w:r w:rsidRPr="003A6BF1">
        <w:rPr>
          <w:rtl/>
        </w:rPr>
        <w:t>أَيُّهُمْ أَكْثَرُ قُرْآنًا</w:t>
      </w:r>
      <w:r w:rsidRPr="005F3DE6">
        <w:t>"</w:t>
      </w:r>
      <w:r w:rsidRPr="008040C9">
        <w:rPr>
          <w:vertAlign w:val="superscript"/>
          <w:rtl/>
        </w:rPr>
        <w:endnoteReference w:id="20"/>
      </w:r>
    </w:p>
    <w:p w:rsidR="007E0180" w:rsidRPr="003A6BF1" w:rsidRDefault="007E0180" w:rsidP="007E0180">
      <w:pPr>
        <w:rPr>
          <w:rtl/>
        </w:rPr>
      </w:pPr>
      <w:r w:rsidRPr="003A6BF1">
        <w:rPr>
          <w:rFonts w:hint="cs"/>
          <w:rtl/>
        </w:rPr>
        <w:t>واقعہ بیئرِ معونہ میں ستر حفاظ کرام کی بطور معلمین تقرری اور شہادت، مسیلمہ کذاب سے لڑائی میں ستر حفاظ کی شہادت بتاتی ہے کہ حفاظ صحابہ کثیر تعداد میں موجود تھے۔اسی طرح قر</w:t>
      </w:r>
      <w:r w:rsidR="003132D5">
        <w:rPr>
          <w:rFonts w:hint="cs"/>
          <w:rtl/>
        </w:rPr>
        <w:t>آ</w:t>
      </w:r>
      <w:r w:rsidRPr="003A6BF1">
        <w:rPr>
          <w:rFonts w:hint="cs"/>
          <w:rtl/>
        </w:rPr>
        <w:t>ن کو تحریری طور پر بھی محفوظ کیا جاتا۔ اللہ کریم خود کئی مرتبہ ذکر کرتے ہیں:</w:t>
      </w:r>
    </w:p>
    <w:p w:rsidR="007E0180" w:rsidRPr="003A6BF1" w:rsidRDefault="007E0180" w:rsidP="007E0180">
      <w:pPr>
        <w:pStyle w:val="ArabicQuotation"/>
        <w:rPr>
          <w:rtl/>
          <w:lang w:bidi="fa-IR"/>
        </w:rPr>
      </w:pPr>
      <w:r w:rsidRPr="007E0180">
        <w:t>"</w:t>
      </w:r>
      <w:r w:rsidRPr="003A6BF1">
        <w:rPr>
          <w:rtl/>
        </w:rPr>
        <w:t>إِنَّهُ لَقُرْآنٌ كَرِيمٌ فِي كِتَابٍ مَكْنُونٍ</w:t>
      </w:r>
      <w:r w:rsidRPr="007E0180">
        <w:t>"</w:t>
      </w:r>
      <w:r w:rsidRPr="005F3DE6">
        <w:rPr>
          <w:vertAlign w:val="superscript"/>
          <w:rtl/>
        </w:rPr>
        <w:endnoteReference w:id="21"/>
      </w:r>
    </w:p>
    <w:p w:rsidR="007E0180" w:rsidRPr="003A6BF1" w:rsidRDefault="007E0180" w:rsidP="007E0180">
      <w:pPr>
        <w:pStyle w:val="ArabicQuotation"/>
        <w:rPr>
          <w:rtl/>
        </w:rPr>
      </w:pPr>
      <w:r w:rsidRPr="007E0180">
        <w:t>"</w:t>
      </w:r>
      <w:r w:rsidRPr="003A6BF1">
        <w:rPr>
          <w:rtl/>
        </w:rPr>
        <w:t>إِنَّ عَلَيْنَا جَمْعَهُ وَقُرْآنَهُ</w:t>
      </w:r>
      <w:r w:rsidRPr="007E0180">
        <w:t>"</w:t>
      </w:r>
      <w:r w:rsidRPr="005F3DE6">
        <w:rPr>
          <w:vertAlign w:val="superscript"/>
          <w:rtl/>
        </w:rPr>
        <w:endnoteReference w:id="22"/>
      </w:r>
    </w:p>
    <w:p w:rsidR="007E0180" w:rsidRPr="003A6BF1" w:rsidRDefault="007E0180" w:rsidP="007E0180">
      <w:pPr>
        <w:pStyle w:val="ArabicQuotation"/>
        <w:rPr>
          <w:rtl/>
          <w:lang w:bidi="fa-IR"/>
        </w:rPr>
      </w:pPr>
      <w:r w:rsidRPr="007E0180">
        <w:t>"</w:t>
      </w:r>
      <w:r w:rsidRPr="003A6BF1">
        <w:rPr>
          <w:rtl/>
        </w:rPr>
        <w:t>وَالطُّورِ وَكِتَابٍ مَسْطُورٍ فِي رَقٍّ مَنْشُورٍ</w:t>
      </w:r>
      <w:r w:rsidRPr="007E0180">
        <w:t>"</w:t>
      </w:r>
      <w:r w:rsidRPr="005F3DE6">
        <w:rPr>
          <w:vertAlign w:val="superscript"/>
          <w:rtl/>
        </w:rPr>
        <w:endnoteReference w:id="23"/>
      </w:r>
    </w:p>
    <w:p w:rsidR="007E0180" w:rsidRPr="003A6BF1" w:rsidRDefault="007E0180" w:rsidP="007E0180">
      <w:pPr>
        <w:pStyle w:val="ArabicQuotation"/>
        <w:rPr>
          <w:rtl/>
          <w:lang w:bidi="fa-IR"/>
        </w:rPr>
      </w:pPr>
      <w:r w:rsidRPr="007E0180">
        <w:lastRenderedPageBreak/>
        <w:t>"</w:t>
      </w:r>
      <w:r w:rsidRPr="003A6BF1">
        <w:rPr>
          <w:rtl/>
        </w:rPr>
        <w:t>بَلْ هُوَ قُرْآنٌ مَجِيدٌ فِي لَوْحٍ مَحْفُوظٍ</w:t>
      </w:r>
      <w:r w:rsidRPr="007E0180">
        <w:t>"</w:t>
      </w:r>
      <w:r w:rsidRPr="005F3DE6">
        <w:rPr>
          <w:vertAlign w:val="superscript"/>
          <w:rtl/>
        </w:rPr>
        <w:endnoteReference w:id="24"/>
      </w:r>
    </w:p>
    <w:p w:rsidR="007E0180" w:rsidRPr="003A6BF1" w:rsidRDefault="003132D5" w:rsidP="007E0180">
      <w:pPr>
        <w:rPr>
          <w:b/>
          <w:bCs/>
          <w:rtl/>
        </w:rPr>
      </w:pPr>
      <w:r>
        <w:rPr>
          <w:rFonts w:hint="cs"/>
          <w:rtl/>
        </w:rPr>
        <w:t>آ</w:t>
      </w:r>
      <w:r w:rsidR="007E0180" w:rsidRPr="003A6BF1">
        <w:rPr>
          <w:rFonts w:hint="cs"/>
          <w:rtl/>
        </w:rPr>
        <w:t>پ</w:t>
      </w:r>
      <w:r w:rsidR="005E532D">
        <w:rPr>
          <w:rFonts w:hint="cs"/>
          <w:rtl/>
        </w:rPr>
        <w:t xml:space="preserve"> ﷺ </w:t>
      </w:r>
      <w:r w:rsidR="007E0180" w:rsidRPr="003A6BF1">
        <w:rPr>
          <w:rFonts w:hint="cs"/>
          <w:rtl/>
        </w:rPr>
        <w:t>قر</w:t>
      </w:r>
      <w:r>
        <w:rPr>
          <w:rFonts w:hint="cs"/>
          <w:rtl/>
        </w:rPr>
        <w:t>آ</w:t>
      </w:r>
      <w:r w:rsidR="007E0180" w:rsidRPr="003A6BF1">
        <w:rPr>
          <w:rFonts w:hint="cs"/>
          <w:rtl/>
        </w:rPr>
        <w:t xml:space="preserve">ن کے ہر نازل ہونے والے حصے کواحاطہ تحریر میں لانے کے لیے فوری اقدامات کرتے۔ صحیح البخاری میں ہے کہ جب </w:t>
      </w:r>
      <w:r>
        <w:rPr>
          <w:rFonts w:hint="cs"/>
          <w:rtl/>
        </w:rPr>
        <w:t>آ</w:t>
      </w:r>
      <w:r w:rsidR="007E0180" w:rsidRPr="003A6BF1">
        <w:rPr>
          <w:rFonts w:hint="cs"/>
          <w:rtl/>
        </w:rPr>
        <w:t>یات</w:t>
      </w:r>
      <w:r w:rsidR="005F3DE6">
        <w:rPr>
          <w:rFonts w:hint="cs"/>
          <w:rtl/>
        </w:rPr>
        <w:t xml:space="preserve"> </w:t>
      </w:r>
      <w:r w:rsidR="007E0180" w:rsidRPr="005F3DE6">
        <w:rPr>
          <w:rStyle w:val="ArabicQuotationChar"/>
        </w:rPr>
        <w:t>"</w:t>
      </w:r>
      <w:r w:rsidR="007E0180" w:rsidRPr="003A6BF1">
        <w:rPr>
          <w:rFonts w:ascii="Traditional Arabic" w:hAnsi="Traditional Arabic" w:cs="Traditional Arabic"/>
          <w:rtl/>
        </w:rPr>
        <w:t>لاَ يَسْتَوِي القَاعِدُونَ</w:t>
      </w:r>
      <w:r w:rsidR="007E0180" w:rsidRPr="005F3DE6">
        <w:rPr>
          <w:rStyle w:val="ArabicQuotationChar"/>
        </w:rPr>
        <w:t>"</w:t>
      </w:r>
      <w:r w:rsidR="007E0180" w:rsidRPr="003A6BF1">
        <w:rPr>
          <w:rFonts w:hint="cs"/>
          <w:rtl/>
        </w:rPr>
        <w:t xml:space="preserve"> نازل ہوئیں تو حضور</w:t>
      </w:r>
      <w:r w:rsidR="005E532D">
        <w:rPr>
          <w:rFonts w:hint="cs"/>
          <w:rtl/>
        </w:rPr>
        <w:t xml:space="preserve"> ﷺ </w:t>
      </w:r>
      <w:r w:rsidR="007E0180" w:rsidRPr="003A6BF1">
        <w:rPr>
          <w:rFonts w:hint="cs"/>
          <w:rtl/>
        </w:rPr>
        <w:t xml:space="preserve">نے فرمایا کہ زید کو بلاؤ کہ وہ قلم، دوات اور تختی لے کر </w:t>
      </w:r>
      <w:r>
        <w:rPr>
          <w:rFonts w:hint="cs"/>
          <w:rtl/>
        </w:rPr>
        <w:t>آ</w:t>
      </w:r>
      <w:r w:rsidR="007E0180" w:rsidRPr="003A6BF1">
        <w:rPr>
          <w:rFonts w:hint="cs"/>
          <w:rtl/>
        </w:rPr>
        <w:t>ئے اور</w:t>
      </w:r>
      <w:r>
        <w:rPr>
          <w:rFonts w:hint="cs"/>
          <w:rtl/>
        </w:rPr>
        <w:t>آ</w:t>
      </w:r>
      <w:r w:rsidR="007E0180" w:rsidRPr="003A6BF1">
        <w:rPr>
          <w:rFonts w:hint="cs"/>
          <w:rtl/>
        </w:rPr>
        <w:t>یات تحریر کرے۔</w:t>
      </w:r>
      <w:r w:rsidR="005F3DE6" w:rsidRPr="008040C9">
        <w:rPr>
          <w:vertAlign w:val="superscript"/>
          <w:rtl/>
        </w:rPr>
        <w:endnoteReference w:id="25"/>
      </w:r>
    </w:p>
    <w:p w:rsidR="007E0180" w:rsidRPr="003A6BF1" w:rsidRDefault="007E0180" w:rsidP="005F3DE6">
      <w:pPr>
        <w:rPr>
          <w:rtl/>
        </w:rPr>
      </w:pPr>
      <w:r w:rsidRPr="003A6BF1">
        <w:rPr>
          <w:rFonts w:hint="cs"/>
          <w:rtl/>
        </w:rPr>
        <w:t>اسی طرح حضور</w:t>
      </w:r>
      <w:r w:rsidR="005E532D">
        <w:rPr>
          <w:rFonts w:hint="cs"/>
          <w:rtl/>
        </w:rPr>
        <w:t xml:space="preserve"> ﷺ </w:t>
      </w:r>
      <w:r w:rsidRPr="003A6BF1">
        <w:rPr>
          <w:rFonts w:hint="cs"/>
          <w:rtl/>
        </w:rPr>
        <w:t xml:space="preserve">فرماتے ہیں کہ حضرت جبرائیلؑ تشریف لائے اور کہا کہ </w:t>
      </w:r>
      <w:r w:rsidR="003132D5">
        <w:rPr>
          <w:rFonts w:hint="cs"/>
          <w:rtl/>
        </w:rPr>
        <w:t>آ</w:t>
      </w:r>
      <w:r w:rsidRPr="003A6BF1">
        <w:rPr>
          <w:rFonts w:hint="cs"/>
          <w:rtl/>
        </w:rPr>
        <w:t xml:space="preserve">یات </w:t>
      </w:r>
      <w:r w:rsidRPr="009B746B">
        <w:rPr>
          <w:rFonts w:ascii="Book Antiqua" w:hAnsi="Book Antiqua" w:cstheme="majorBidi"/>
        </w:rPr>
        <w:t>"</w:t>
      </w:r>
      <w:r w:rsidRPr="003A6BF1">
        <w:rPr>
          <w:rFonts w:ascii="Traditional Arabic" w:hAnsi="Traditional Arabic" w:cs="Traditional Arabic"/>
          <w:rtl/>
        </w:rPr>
        <w:t>إِنَّ اللهَ يَأْمُرُ بِالْعَدْلِ وَالْإِحْسَانِ</w:t>
      </w:r>
      <w:r w:rsidRPr="009B746B">
        <w:rPr>
          <w:rFonts w:ascii="Book Antiqua" w:hAnsi="Book Antiqua" w:cstheme="majorBidi"/>
        </w:rPr>
        <w:t>"</w:t>
      </w:r>
      <w:r w:rsidRPr="003A6BF1">
        <w:rPr>
          <w:rFonts w:hint="cs"/>
          <w:rtl/>
        </w:rPr>
        <w:t xml:space="preserve"> کو فلا</w:t>
      </w:r>
      <w:r w:rsidR="005F3DE6">
        <w:rPr>
          <w:rFonts w:hint="cs"/>
          <w:rtl/>
        </w:rPr>
        <w:t>ں سورت میں فلاں مقام پر درج کرو۔</w:t>
      </w:r>
      <w:r w:rsidRPr="008040C9">
        <w:rPr>
          <w:vertAlign w:val="superscript"/>
          <w:rtl/>
        </w:rPr>
        <w:endnoteReference w:id="26"/>
      </w:r>
    </w:p>
    <w:p w:rsidR="007E0180" w:rsidRPr="005F3DE6" w:rsidRDefault="007E0180" w:rsidP="005F3DE6">
      <w:pPr>
        <w:rPr>
          <w:rtl/>
          <w:lang w:bidi="fa-IR"/>
        </w:rPr>
      </w:pPr>
      <w:r w:rsidRPr="003A6BF1">
        <w:rPr>
          <w:rFonts w:hint="cs"/>
          <w:rtl/>
        </w:rPr>
        <w:t>حضرت عثمان غنیؓ فرماتے ہیں کہ حضور</w:t>
      </w:r>
      <w:r w:rsidR="005E532D">
        <w:rPr>
          <w:rFonts w:hint="cs"/>
          <w:rtl/>
        </w:rPr>
        <w:t xml:space="preserve"> ﷺ </w:t>
      </w:r>
      <w:r w:rsidRPr="003A6BF1">
        <w:rPr>
          <w:rFonts w:hint="cs"/>
          <w:rtl/>
        </w:rPr>
        <w:t xml:space="preserve">معمول کے مطابق جب بھی </w:t>
      </w:r>
      <w:r w:rsidR="003132D5">
        <w:rPr>
          <w:rFonts w:hint="cs"/>
          <w:rtl/>
        </w:rPr>
        <w:t>آ</w:t>
      </w:r>
      <w:r w:rsidRPr="003A6BF1">
        <w:rPr>
          <w:rFonts w:hint="cs"/>
          <w:rtl/>
        </w:rPr>
        <w:t xml:space="preserve">یات کا نزول ہوتا تو کاتبین میں سے کسی ایک کو بلاتے اور کہتے کہ یہ </w:t>
      </w:r>
      <w:r w:rsidR="003132D5">
        <w:rPr>
          <w:rFonts w:hint="cs"/>
          <w:rtl/>
        </w:rPr>
        <w:t>آ</w:t>
      </w:r>
      <w:r w:rsidRPr="003A6BF1">
        <w:rPr>
          <w:rFonts w:hint="cs"/>
          <w:rtl/>
        </w:rPr>
        <w:t>یات فلاں سورت میں و</w:t>
      </w:r>
      <w:r w:rsidR="005F3DE6">
        <w:rPr>
          <w:rFonts w:hint="cs"/>
          <w:rtl/>
        </w:rPr>
        <w:t>ہاں لکھو، جہاں ایسا ایسا ذکر ہے۔</w:t>
      </w:r>
      <w:r w:rsidRPr="008040C9">
        <w:rPr>
          <w:vertAlign w:val="superscript"/>
          <w:rtl/>
        </w:rPr>
        <w:endnoteReference w:id="27"/>
      </w:r>
    </w:p>
    <w:p w:rsidR="007E0180" w:rsidRPr="005F3DE6" w:rsidRDefault="007E0180" w:rsidP="005F3DE6">
      <w:pPr>
        <w:rPr>
          <w:rFonts w:cs="Times New Roman"/>
          <w:rtl/>
        </w:rPr>
      </w:pPr>
      <w:r w:rsidRPr="003A6BF1">
        <w:rPr>
          <w:rFonts w:hint="cs"/>
          <w:rtl/>
        </w:rPr>
        <w:t xml:space="preserve">حضرت ابن عباس كہتے ہیں کہ جب </w:t>
      </w:r>
      <w:r w:rsidR="003132D5">
        <w:rPr>
          <w:rFonts w:hint="cs"/>
          <w:rtl/>
        </w:rPr>
        <w:t>آ</w:t>
      </w:r>
      <w:r w:rsidRPr="003A6BF1">
        <w:rPr>
          <w:rFonts w:hint="cs"/>
          <w:rtl/>
        </w:rPr>
        <w:t>یت"</w:t>
      </w:r>
      <w:r w:rsidRPr="003A6BF1">
        <w:rPr>
          <w:rFonts w:ascii="Traditional Arabic" w:hAnsi="Traditional Arabic" w:cs="Traditional Arabic"/>
          <w:rtl/>
        </w:rPr>
        <w:t>وَاتَّقُوا يَوْماً تُرْجَعُونَ</w:t>
      </w:r>
      <w:r w:rsidRPr="003A6BF1">
        <w:rPr>
          <w:rFonts w:ascii="Traditional Arabic" w:hAnsi="Traditional Arabic" w:cs="Traditional Arabic" w:hint="cs"/>
          <w:rtl/>
        </w:rPr>
        <w:t xml:space="preserve">" </w:t>
      </w:r>
      <w:r w:rsidRPr="003A6BF1">
        <w:rPr>
          <w:rtl/>
        </w:rPr>
        <w:t>نازل ہوئی</w:t>
      </w:r>
      <w:r w:rsidRPr="003A6BF1">
        <w:rPr>
          <w:rFonts w:ascii="Traditional Arabic" w:hAnsi="Traditional Arabic" w:cs="Times New Roman" w:hint="cs"/>
          <w:rtl/>
        </w:rPr>
        <w:t xml:space="preserve"> </w:t>
      </w:r>
      <w:r w:rsidRPr="003A6BF1">
        <w:rPr>
          <w:rFonts w:hint="cs"/>
          <w:rtl/>
        </w:rPr>
        <w:t>توجبریلؑ نے حضور</w:t>
      </w:r>
      <w:r w:rsidR="005E532D">
        <w:rPr>
          <w:rFonts w:hint="cs"/>
          <w:rtl/>
        </w:rPr>
        <w:t xml:space="preserve"> ﷺ </w:t>
      </w:r>
      <w:r w:rsidRPr="003A6BF1">
        <w:rPr>
          <w:rFonts w:hint="cs"/>
          <w:rtl/>
        </w:rPr>
        <w:t xml:space="preserve">کو کہا کہ اس </w:t>
      </w:r>
      <w:r w:rsidR="003132D5">
        <w:rPr>
          <w:rFonts w:hint="cs"/>
          <w:rtl/>
        </w:rPr>
        <w:t>آ</w:t>
      </w:r>
      <w:r w:rsidRPr="003A6BF1">
        <w:rPr>
          <w:rFonts w:hint="cs"/>
          <w:rtl/>
        </w:rPr>
        <w:t xml:space="preserve">یت کو سورت البقرۃ کی ۲۸۰ </w:t>
      </w:r>
      <w:r w:rsidR="003132D5">
        <w:rPr>
          <w:rFonts w:hint="cs"/>
          <w:rtl/>
        </w:rPr>
        <w:t>آ</w:t>
      </w:r>
      <w:r w:rsidR="005F3DE6">
        <w:rPr>
          <w:rFonts w:hint="cs"/>
          <w:rtl/>
        </w:rPr>
        <w:t>یات کے بعد لکھو۔</w:t>
      </w:r>
      <w:r w:rsidRPr="008040C9">
        <w:rPr>
          <w:vertAlign w:val="superscript"/>
          <w:rtl/>
        </w:rPr>
        <w:endnoteReference w:id="28"/>
      </w:r>
    </w:p>
    <w:p w:rsidR="007E0180" w:rsidRPr="003A6BF1" w:rsidRDefault="007E0180" w:rsidP="007E0180">
      <w:pPr>
        <w:rPr>
          <w:rtl/>
          <w:lang w:bidi="fa-IR"/>
        </w:rPr>
      </w:pPr>
      <w:r w:rsidRPr="003A6BF1">
        <w:rPr>
          <w:rtl/>
        </w:rPr>
        <w:t>ص</w:t>
      </w:r>
      <w:r w:rsidRPr="003A6BF1">
        <w:rPr>
          <w:rFonts w:hint="cs"/>
          <w:rtl/>
        </w:rPr>
        <w:t xml:space="preserve">حیح البخاری میں ایک عراقی </w:t>
      </w:r>
      <w:r w:rsidR="003132D5">
        <w:rPr>
          <w:rFonts w:hint="cs"/>
          <w:rtl/>
        </w:rPr>
        <w:t>آ</w:t>
      </w:r>
      <w:r w:rsidRPr="003A6BF1">
        <w:rPr>
          <w:rFonts w:hint="cs"/>
          <w:rtl/>
        </w:rPr>
        <w:t>دمی کے مصحفِ عائشہؓ کی زیارت کے لیے مدینہ سفر کرنے کا بھی ذکر ہے۔</w:t>
      </w:r>
      <w:r w:rsidRPr="008040C9">
        <w:rPr>
          <w:vertAlign w:val="superscript"/>
          <w:rtl/>
        </w:rPr>
        <w:endnoteReference w:id="29"/>
      </w:r>
    </w:p>
    <w:p w:rsidR="007E0180" w:rsidRPr="005F3DE6" w:rsidRDefault="007E0180" w:rsidP="005F3DE6">
      <w:pPr>
        <w:rPr>
          <w:rtl/>
        </w:rPr>
      </w:pPr>
      <w:r w:rsidRPr="003A6BF1">
        <w:rPr>
          <w:rFonts w:hint="cs"/>
          <w:rtl/>
        </w:rPr>
        <w:t>حضرت عمرو بن العاصؓ اپنے جمع کردہ قر</w:t>
      </w:r>
      <w:r w:rsidR="003132D5">
        <w:rPr>
          <w:rFonts w:hint="cs"/>
          <w:rtl/>
        </w:rPr>
        <w:t>آ</w:t>
      </w:r>
      <w:r w:rsidRPr="003A6BF1">
        <w:rPr>
          <w:rFonts w:hint="cs"/>
          <w:rtl/>
        </w:rPr>
        <w:t>ن سے متعلق کہتے ہیں کہ اس کی ہر رات تلاوت کرتا تھا، حضور</w:t>
      </w:r>
      <w:r w:rsidR="005E532D">
        <w:rPr>
          <w:rFonts w:hint="cs"/>
          <w:rtl/>
        </w:rPr>
        <w:t xml:space="preserve"> ﷺ </w:t>
      </w:r>
      <w:r w:rsidRPr="003A6BF1">
        <w:rPr>
          <w:rFonts w:hint="cs"/>
          <w:rtl/>
        </w:rPr>
        <w:t xml:space="preserve">کو معلوم ہونے پر انہوں نے ایک </w:t>
      </w:r>
      <w:r w:rsidR="005F3DE6">
        <w:rPr>
          <w:rFonts w:hint="cs"/>
          <w:rtl/>
        </w:rPr>
        <w:t>مہینہ میں ختم کرنے کا مشورہ دیا۔</w:t>
      </w:r>
      <w:r w:rsidRPr="008040C9">
        <w:rPr>
          <w:vertAlign w:val="superscript"/>
          <w:rtl/>
        </w:rPr>
        <w:endnoteReference w:id="30"/>
      </w:r>
    </w:p>
    <w:p w:rsidR="007E0180" w:rsidRPr="005F3DE6" w:rsidRDefault="007E0180" w:rsidP="005F3DE6">
      <w:pPr>
        <w:rPr>
          <w:rtl/>
        </w:rPr>
      </w:pPr>
      <w:r w:rsidRPr="003A6BF1">
        <w:rPr>
          <w:rFonts w:hint="cs"/>
          <w:rtl/>
        </w:rPr>
        <w:t>تحريری نسخوں کو حضور</w:t>
      </w:r>
      <w:r w:rsidR="005E532D">
        <w:rPr>
          <w:rFonts w:hint="cs"/>
          <w:rtl/>
        </w:rPr>
        <w:t xml:space="preserve"> ﷺ </w:t>
      </w:r>
      <w:r w:rsidRPr="003A6BF1">
        <w:rPr>
          <w:rFonts w:hint="cs"/>
          <w:rtl/>
        </w:rPr>
        <w:t xml:space="preserve">دشمن </w:t>
      </w:r>
      <w:r w:rsidR="005F3DE6">
        <w:rPr>
          <w:rFonts w:hint="cs"/>
          <w:rtl/>
        </w:rPr>
        <w:t xml:space="preserve">کے </w:t>
      </w:r>
      <w:r w:rsidRPr="003A6BF1">
        <w:rPr>
          <w:rFonts w:hint="cs"/>
          <w:rtl/>
        </w:rPr>
        <w:t xml:space="preserve">علاقوں میں لے جانے سے منع فرماتے تھے۔ </w:t>
      </w:r>
      <w:r w:rsidR="005F3DE6">
        <w:rPr>
          <w:rFonts w:hint="cs"/>
          <w:rtl/>
        </w:rPr>
        <w:t>حضرت عبداللہ بن عمرؓ سے مروی ہے کہ رسول اللہ ﷺ نے دشمن لے علاقوں میں قرآن لے کر جانے سے منع فرمایا۔</w:t>
      </w:r>
      <w:r w:rsidRPr="008040C9">
        <w:rPr>
          <w:vertAlign w:val="superscript"/>
          <w:rtl/>
        </w:rPr>
        <w:endnoteReference w:id="31"/>
      </w:r>
    </w:p>
    <w:p w:rsidR="007E0180" w:rsidRPr="003A6BF1" w:rsidRDefault="003132D5" w:rsidP="007E0180">
      <w:pPr>
        <w:rPr>
          <w:rtl/>
        </w:rPr>
      </w:pPr>
      <w:r>
        <w:rPr>
          <w:rFonts w:hint="cs"/>
          <w:rtl/>
        </w:rPr>
        <w:t>آ</w:t>
      </w:r>
      <w:r w:rsidR="007E0180" w:rsidRPr="003A6BF1">
        <w:rPr>
          <w:rFonts w:hint="cs"/>
          <w:rtl/>
        </w:rPr>
        <w:t>پ</w:t>
      </w:r>
      <w:r w:rsidR="005E532D">
        <w:rPr>
          <w:rFonts w:hint="cs"/>
          <w:rtl/>
        </w:rPr>
        <w:t xml:space="preserve"> ﷺ </w:t>
      </w:r>
      <w:r w:rsidR="007E0180" w:rsidRPr="003A6BF1">
        <w:rPr>
          <w:rFonts w:hint="cs"/>
          <w:rtl/>
        </w:rPr>
        <w:t>نے ان صحائف کو وراثتاً چھوڑنے والوں کے لیےصدقہ جاریہ قرار دیا۔</w:t>
      </w:r>
    </w:p>
    <w:p w:rsidR="007E0180" w:rsidRPr="003A6BF1" w:rsidRDefault="007E0180" w:rsidP="007E0180">
      <w:pPr>
        <w:pStyle w:val="ArabicQuotation"/>
        <w:rPr>
          <w:rtl/>
          <w:lang w:bidi="fa-IR"/>
        </w:rPr>
      </w:pPr>
      <w:r w:rsidRPr="005F3DE6">
        <w:rPr>
          <w:rFonts w:hint="cs"/>
          <w:rtl/>
        </w:rPr>
        <w:t>"</w:t>
      </w:r>
      <w:r w:rsidRPr="003A6BF1">
        <w:rPr>
          <w:rtl/>
        </w:rPr>
        <w:t>إِنَّ مِمَّا يَلْحَقُ الْمُؤْمِنَ مِنْ عَمَلِهِ وَحَسَنَاتِهِ بَعْدَ مَوْتِهِ عِلْمًا عَلَّمَهُ وَنَشَرَهُ، وَوَلَدًا صَالِحًا تَرَكَهُ، وَمُصْحَفًا وَرَّثَهُ</w:t>
      </w:r>
      <w:r w:rsidRPr="007E0180">
        <w:t>"</w:t>
      </w:r>
      <w:r w:rsidRPr="008040C9">
        <w:rPr>
          <w:vertAlign w:val="superscript"/>
          <w:rtl/>
        </w:rPr>
        <w:endnoteReference w:id="32"/>
      </w:r>
    </w:p>
    <w:p w:rsidR="007E0180" w:rsidRDefault="007E0180" w:rsidP="007E0180">
      <w:pPr>
        <w:rPr>
          <w:rtl/>
        </w:rPr>
      </w:pPr>
      <w:r w:rsidRPr="003A6BF1">
        <w:rPr>
          <w:rFonts w:hint="cs"/>
          <w:rtl/>
        </w:rPr>
        <w:t>یہ</w:t>
      </w:r>
      <w:r w:rsidRPr="003A6BF1">
        <w:rPr>
          <w:rtl/>
        </w:rPr>
        <w:t xml:space="preserve"> دلائل</w:t>
      </w:r>
      <w:r w:rsidRPr="003A6BF1">
        <w:rPr>
          <w:rFonts w:hint="cs"/>
          <w:rtl/>
        </w:rPr>
        <w:t xml:space="preserve"> اس بات پر دلالت کرتے ہیں کہ حضور</w:t>
      </w:r>
      <w:r w:rsidR="005E532D">
        <w:rPr>
          <w:rFonts w:hint="cs"/>
          <w:rtl/>
        </w:rPr>
        <w:t xml:space="preserve"> ﷺ </w:t>
      </w:r>
      <w:r w:rsidRPr="003A6BF1">
        <w:rPr>
          <w:rFonts w:hint="cs"/>
          <w:rtl/>
        </w:rPr>
        <w:t>نے تحریر و صدور دونوں طریقوں سے قر</w:t>
      </w:r>
      <w:r w:rsidR="003132D5">
        <w:rPr>
          <w:rFonts w:hint="cs"/>
          <w:rtl/>
        </w:rPr>
        <w:t>آ</w:t>
      </w:r>
      <w:r w:rsidRPr="003A6BF1">
        <w:rPr>
          <w:rFonts w:hint="cs"/>
          <w:rtl/>
        </w:rPr>
        <w:t xml:space="preserve">ن کریم کی حفاظت کا بندوبست فرمایا لہذا مستشرقین کے اعتراضات اسلام دشمنی پر دلالت کرتے ہیں ۔اس تفصیل سے </w:t>
      </w:r>
      <w:r w:rsidR="0006425C">
        <w:rPr>
          <w:rFonts w:hint="cs"/>
          <w:rtl/>
        </w:rPr>
        <w:t xml:space="preserve">نولڈیکے </w:t>
      </w:r>
      <w:r w:rsidRPr="003A6BF1">
        <w:rPr>
          <w:rFonts w:hint="cs"/>
          <w:rtl/>
        </w:rPr>
        <w:t>کے اس اعتراض کا بھی جواب مل جاتا ہےکہ جنگِ یمامہ عہدِ صدیقی میں قر</w:t>
      </w:r>
      <w:r w:rsidR="003132D5">
        <w:rPr>
          <w:rFonts w:hint="cs"/>
          <w:rtl/>
        </w:rPr>
        <w:t>آ</w:t>
      </w:r>
      <w:r w:rsidRPr="003A6BF1">
        <w:rPr>
          <w:rFonts w:hint="cs"/>
          <w:rtl/>
        </w:rPr>
        <w:t>ن کی جمع و تدوین کا سبب بنی اور حفاظِ کی شہادتوں نے قر</w:t>
      </w:r>
      <w:r w:rsidR="003132D5">
        <w:rPr>
          <w:rFonts w:hint="cs"/>
          <w:rtl/>
        </w:rPr>
        <w:t>آ</w:t>
      </w:r>
      <w:r w:rsidRPr="003A6BF1">
        <w:rPr>
          <w:rFonts w:hint="cs"/>
          <w:rtl/>
        </w:rPr>
        <w:t>ن کا ایک بڑا حصہ ضائع کر دیا۔</w:t>
      </w:r>
      <w:r w:rsidRPr="009C157A">
        <w:rPr>
          <w:vertAlign w:val="superscript"/>
        </w:rPr>
        <w:endnoteReference w:id="33"/>
      </w:r>
      <w:r w:rsidRPr="003A6BF1">
        <w:rPr>
          <w:rFonts w:hint="cs"/>
          <w:rtl/>
        </w:rPr>
        <w:t xml:space="preserve"> لیکن حقیقت یہ ہے کہ قر</w:t>
      </w:r>
      <w:r w:rsidR="003132D5">
        <w:rPr>
          <w:rFonts w:hint="cs"/>
          <w:rtl/>
        </w:rPr>
        <w:t>آ</w:t>
      </w:r>
      <w:r w:rsidRPr="003A6BF1">
        <w:rPr>
          <w:rFonts w:hint="cs"/>
          <w:rtl/>
        </w:rPr>
        <w:t>ن صرف سینوں میں ہی محفوظ نہیں تھابلکہ تحریری نسخے ایک بڑی تعداد میں موجود تھے۔</w:t>
      </w:r>
    </w:p>
    <w:p w:rsidR="007E0180" w:rsidRPr="003A6BF1" w:rsidRDefault="007E0180" w:rsidP="007E0180">
      <w:pPr>
        <w:rPr>
          <w:rtl/>
        </w:rPr>
      </w:pPr>
      <w:r w:rsidRPr="003A6BF1">
        <w:rPr>
          <w:rFonts w:hint="cs"/>
          <w:rtl/>
        </w:rPr>
        <w:t>نزولِ قر</w:t>
      </w:r>
      <w:r w:rsidR="003132D5">
        <w:rPr>
          <w:rFonts w:hint="cs"/>
          <w:rtl/>
        </w:rPr>
        <w:t>آ</w:t>
      </w:r>
      <w:r w:rsidRPr="003A6BF1">
        <w:rPr>
          <w:rFonts w:hint="cs"/>
          <w:rtl/>
        </w:rPr>
        <w:t>ن کے وقت ترتیب توقیفی کی بنا پر ایک ترتیب سے قر</w:t>
      </w:r>
      <w:r w:rsidR="003132D5">
        <w:rPr>
          <w:rFonts w:hint="cs"/>
          <w:rtl/>
        </w:rPr>
        <w:t>آ</w:t>
      </w:r>
      <w:r w:rsidRPr="003A6BF1">
        <w:rPr>
          <w:rFonts w:hint="cs"/>
          <w:rtl/>
        </w:rPr>
        <w:t>ن لکھنا ممکن نہیں تھا</w:t>
      </w:r>
      <w:r w:rsidR="005F3DE6">
        <w:rPr>
          <w:rFonts w:hint="cs"/>
          <w:rtl/>
        </w:rPr>
        <w:t xml:space="preserve">، </w:t>
      </w:r>
      <w:r w:rsidRPr="003A6BF1">
        <w:rPr>
          <w:rFonts w:hint="cs"/>
          <w:rtl/>
        </w:rPr>
        <w:t>اس لیے عہد صدیقی میں یہ کارنامہ سرانجام پایا کہ سرکاری لیول پر ایک نسخہ مرتب کر دیا گیااور صرف انہیں نسخوں کو بنیاد بنایا گیا جو حضور</w:t>
      </w:r>
      <w:r w:rsidR="005E532D">
        <w:rPr>
          <w:rFonts w:hint="cs"/>
          <w:rtl/>
        </w:rPr>
        <w:t xml:space="preserve"> ﷺ </w:t>
      </w:r>
      <w:r w:rsidRPr="003A6BF1">
        <w:rPr>
          <w:rFonts w:hint="cs"/>
          <w:rtl/>
        </w:rPr>
        <w:t xml:space="preserve">نے خود لکھوائے تھے اور صحابہ </w:t>
      </w:r>
      <w:r w:rsidR="005F3DE6">
        <w:rPr>
          <w:rFonts w:hint="cs"/>
          <w:rtl/>
        </w:rPr>
        <w:t>کرامؓ کے وہ نسخے جو انہوں نے عرص</w:t>
      </w:r>
      <w:r w:rsidRPr="003A6BF1">
        <w:rPr>
          <w:rFonts w:hint="cs"/>
          <w:rtl/>
        </w:rPr>
        <w:t>ہ</w:t>
      </w:r>
      <w:r w:rsidR="005F3DE6">
        <w:rPr>
          <w:rFonts w:hint="cs"/>
          <w:rtl/>
        </w:rPr>
        <w:t>ٔ</w:t>
      </w:r>
      <w:r w:rsidRPr="003A6BF1">
        <w:rPr>
          <w:rFonts w:hint="cs"/>
          <w:rtl/>
        </w:rPr>
        <w:t xml:space="preserve"> اخیرہ میں حضور</w:t>
      </w:r>
      <w:r w:rsidR="005E532D">
        <w:rPr>
          <w:rFonts w:hint="cs"/>
          <w:rtl/>
        </w:rPr>
        <w:t xml:space="preserve"> ﷺ </w:t>
      </w:r>
      <w:r w:rsidRPr="003A6BF1">
        <w:rPr>
          <w:rFonts w:hint="cs"/>
          <w:rtl/>
        </w:rPr>
        <w:t xml:space="preserve">کے سامنے پیش </w:t>
      </w:r>
      <w:r w:rsidR="003132D5">
        <w:rPr>
          <w:rFonts w:hint="cs"/>
          <w:rtl/>
        </w:rPr>
        <w:t xml:space="preserve">کئے </w:t>
      </w:r>
      <w:r w:rsidRPr="003A6BF1">
        <w:rPr>
          <w:rFonts w:hint="cs"/>
          <w:rtl/>
        </w:rPr>
        <w:t>تھے اور پھر ان نسخو</w:t>
      </w:r>
      <w:r w:rsidR="005F3DE6">
        <w:rPr>
          <w:rFonts w:hint="cs"/>
          <w:rtl/>
        </w:rPr>
        <w:t>ں پر بھی دودوگواہیاں طلب کی گئی</w:t>
      </w:r>
      <w:r w:rsidRPr="003A6BF1">
        <w:rPr>
          <w:rFonts w:hint="cs"/>
          <w:rtl/>
        </w:rPr>
        <w:t xml:space="preserve"> تھیں کہ قر</w:t>
      </w:r>
      <w:r w:rsidR="003132D5">
        <w:rPr>
          <w:rFonts w:hint="cs"/>
          <w:rtl/>
        </w:rPr>
        <w:t>آ</w:t>
      </w:r>
      <w:r w:rsidRPr="003A6BF1">
        <w:rPr>
          <w:rFonts w:hint="cs"/>
          <w:rtl/>
        </w:rPr>
        <w:t>ن کریم کا یہ حصہ حضور</w:t>
      </w:r>
      <w:r w:rsidR="005E532D">
        <w:rPr>
          <w:rFonts w:hint="cs"/>
          <w:rtl/>
        </w:rPr>
        <w:t xml:space="preserve"> ﷺ </w:t>
      </w:r>
      <w:r w:rsidRPr="003A6BF1">
        <w:rPr>
          <w:rFonts w:hint="cs"/>
          <w:rtl/>
        </w:rPr>
        <w:t>کی موجودگی میں لکھا گیا ہےیا حضور</w:t>
      </w:r>
      <w:r w:rsidR="005E532D">
        <w:rPr>
          <w:rFonts w:hint="cs"/>
          <w:rtl/>
        </w:rPr>
        <w:t xml:space="preserve"> ﷺ </w:t>
      </w:r>
      <w:r w:rsidRPr="003A6BF1">
        <w:rPr>
          <w:rFonts w:hint="cs"/>
          <w:rtl/>
        </w:rPr>
        <w:t xml:space="preserve">کو دکھا کر اس حصہ کی تصحیح کی گئی ہے اور خود انہوں نے یہ حصہ </w:t>
      </w:r>
      <w:r w:rsidR="003132D5">
        <w:rPr>
          <w:rFonts w:hint="cs"/>
          <w:rtl/>
        </w:rPr>
        <w:t>آ</w:t>
      </w:r>
      <w:r w:rsidRPr="003A6BF1">
        <w:rPr>
          <w:rFonts w:hint="cs"/>
          <w:rtl/>
        </w:rPr>
        <w:t>پ</w:t>
      </w:r>
      <w:r w:rsidR="005E532D">
        <w:rPr>
          <w:rFonts w:hint="cs"/>
          <w:rtl/>
        </w:rPr>
        <w:t xml:space="preserve"> ﷺ </w:t>
      </w:r>
      <w:r w:rsidRPr="003A6BF1">
        <w:rPr>
          <w:rFonts w:hint="cs"/>
          <w:rtl/>
        </w:rPr>
        <w:t>سے سنا ہے</w:t>
      </w:r>
      <w:r w:rsidRPr="008040C9">
        <w:rPr>
          <w:vertAlign w:val="superscript"/>
          <w:rtl/>
        </w:rPr>
        <w:endnoteReference w:id="34"/>
      </w:r>
      <w:r w:rsidR="005F3DE6">
        <w:rPr>
          <w:rFonts w:hint="cs"/>
          <w:rtl/>
        </w:rPr>
        <w:t xml:space="preserve"> </w:t>
      </w:r>
      <w:r w:rsidRPr="003A6BF1">
        <w:rPr>
          <w:rFonts w:hint="cs"/>
          <w:rtl/>
        </w:rPr>
        <w:t>اور پھر ان  گواہیوں پر حضرت عمرؓ اور حضرت زیدؓ دونوں گواہی دیتے تھے کہ قر</w:t>
      </w:r>
      <w:r w:rsidR="003132D5">
        <w:rPr>
          <w:rFonts w:hint="cs"/>
          <w:rtl/>
        </w:rPr>
        <w:t>آ</w:t>
      </w:r>
      <w:r w:rsidRPr="003A6BF1">
        <w:rPr>
          <w:rFonts w:hint="cs"/>
          <w:rtl/>
        </w:rPr>
        <w:t>ن کریم کا یہ حصہ عرضہ اخیرہ میں پیش شدہ ہے یعنی حضور</w:t>
      </w:r>
      <w:r w:rsidR="005E532D">
        <w:rPr>
          <w:rFonts w:hint="cs"/>
          <w:rtl/>
        </w:rPr>
        <w:t xml:space="preserve"> ﷺ </w:t>
      </w:r>
      <w:r w:rsidRPr="003A6BF1">
        <w:rPr>
          <w:rFonts w:hint="cs"/>
          <w:rtl/>
        </w:rPr>
        <w:t>کے وصال کے سال حضور</w:t>
      </w:r>
      <w:r w:rsidR="005E532D">
        <w:rPr>
          <w:rFonts w:hint="cs"/>
          <w:rtl/>
        </w:rPr>
        <w:t xml:space="preserve"> ﷺ </w:t>
      </w:r>
      <w:r w:rsidRPr="003A6BF1">
        <w:rPr>
          <w:rFonts w:hint="cs"/>
          <w:rtl/>
        </w:rPr>
        <w:lastRenderedPageBreak/>
        <w:t>سے سن کر یاد کیا ہوا ہے:</w:t>
      </w:r>
    </w:p>
    <w:p w:rsidR="007E0180" w:rsidRPr="003A6BF1" w:rsidRDefault="007E0180" w:rsidP="00464D00">
      <w:pPr>
        <w:pStyle w:val="ArabicQuotation"/>
        <w:rPr>
          <w:rtl/>
          <w:lang w:bidi="fa-IR"/>
        </w:rPr>
      </w:pPr>
      <w:r w:rsidRPr="007E0180">
        <w:rPr>
          <w:rFonts w:hint="cs"/>
          <w:rtl/>
        </w:rPr>
        <w:t>"</w:t>
      </w:r>
      <w:r w:rsidRPr="003A6BF1">
        <w:rPr>
          <w:rtl/>
        </w:rPr>
        <w:t xml:space="preserve">أَنَّهُمَا يَشْهَدَانِ عَلَى أَنَّ ذَلِكَ مِمَّا عُرِضَ عَلَى النَّبِيِّ </w:t>
      </w:r>
      <w:r w:rsidR="00464D00">
        <w:rPr>
          <w:rFonts w:hint="cs"/>
          <w:rtl/>
        </w:rPr>
        <w:t>ﷺ</w:t>
      </w:r>
      <w:r w:rsidRPr="003A6BF1">
        <w:rPr>
          <w:rtl/>
        </w:rPr>
        <w:t xml:space="preserve"> عَامَ وَفَاتِهِ</w:t>
      </w:r>
      <w:r w:rsidRPr="003A6BF1">
        <w:rPr>
          <w:rFonts w:hint="cs"/>
          <w:rtl/>
        </w:rPr>
        <w:t>"</w:t>
      </w:r>
      <w:r w:rsidRPr="008040C9">
        <w:rPr>
          <w:vertAlign w:val="superscript"/>
          <w:rtl/>
        </w:rPr>
        <w:endnoteReference w:id="35"/>
      </w:r>
    </w:p>
    <w:p w:rsidR="007E0180" w:rsidRDefault="007E0180" w:rsidP="00464D00">
      <w:pPr>
        <w:rPr>
          <w:rtl/>
          <w:lang w:bidi="fa-IR"/>
        </w:rPr>
      </w:pPr>
      <w:r w:rsidRPr="003A6BF1">
        <w:rPr>
          <w:rFonts w:hint="cs"/>
          <w:rtl/>
        </w:rPr>
        <w:t xml:space="preserve">سورۃ التوبہ کی </w:t>
      </w:r>
      <w:r w:rsidR="003132D5">
        <w:rPr>
          <w:rFonts w:hint="cs"/>
          <w:rtl/>
        </w:rPr>
        <w:t>آ</w:t>
      </w:r>
      <w:r w:rsidRPr="003A6BF1">
        <w:rPr>
          <w:rFonts w:hint="cs"/>
          <w:rtl/>
        </w:rPr>
        <w:t xml:space="preserve">خری </w:t>
      </w:r>
      <w:r w:rsidR="003132D5">
        <w:rPr>
          <w:rFonts w:hint="cs"/>
          <w:rtl/>
        </w:rPr>
        <w:t>آ</w:t>
      </w:r>
      <w:r w:rsidRPr="003A6BF1">
        <w:rPr>
          <w:rFonts w:hint="cs"/>
          <w:rtl/>
        </w:rPr>
        <w:t>یات جو صرف حضرت ابو خزیمہؓ سے ملی تھیں</w:t>
      </w:r>
      <w:r w:rsidR="00464D00">
        <w:rPr>
          <w:rFonts w:hint="cs"/>
          <w:rtl/>
        </w:rPr>
        <w:t>،</w:t>
      </w:r>
      <w:r w:rsidRPr="003A6BF1">
        <w:rPr>
          <w:rFonts w:hint="cs"/>
          <w:rtl/>
        </w:rPr>
        <w:t xml:space="preserve"> ایک طرف حضرت ابو خزیمہؓ  کی گواہی کوحضور</w:t>
      </w:r>
      <w:r w:rsidR="005E532D">
        <w:rPr>
          <w:rFonts w:hint="cs"/>
          <w:rtl/>
        </w:rPr>
        <w:t xml:space="preserve"> ﷺ </w:t>
      </w:r>
      <w:r w:rsidRPr="003A6BF1">
        <w:rPr>
          <w:rFonts w:hint="cs"/>
          <w:rtl/>
        </w:rPr>
        <w:t>نے دو گواہوں کے برابر قرار دیا ہوا تھا اور دوسری طرف کمیٹی کے سربراہ حضرت زیدؓ اور سینئر ممبرحضرت عمرِفاروقؓ کی گواہیاں</w:t>
      </w:r>
      <w:r w:rsidR="00464D00">
        <w:rPr>
          <w:rFonts w:ascii="Book Antiqua" w:hAnsi="Book Antiqua" w:cstheme="majorBidi" w:hint="cs"/>
          <w:rtl/>
        </w:rPr>
        <w:t xml:space="preserve"> </w:t>
      </w:r>
      <w:r w:rsidR="00464D00" w:rsidRPr="00464D00">
        <w:rPr>
          <w:rStyle w:val="ArabicQuotationChar"/>
          <w:rFonts w:hint="cs"/>
          <w:rtl/>
        </w:rPr>
        <w:t>"</w:t>
      </w:r>
      <w:r w:rsidRPr="003A6BF1">
        <w:rPr>
          <w:rFonts w:ascii="Traditional Arabic" w:hAnsi="Traditional Arabic" w:cs="Traditional Arabic"/>
          <w:rtl/>
        </w:rPr>
        <w:t>فَقَدِ اجْتَمَعَ فِي هَذِهِ الْآيَةِ زَيْدُ بْنُ ثَابِتٍ وَأَبُو خُزَيْمَة وَعم</w:t>
      </w:r>
      <w:r w:rsidR="00464D00">
        <w:rPr>
          <w:rFonts w:ascii="Traditional Arabic" w:hAnsi="Traditional Arabic" w:cs="Traditional Arabic" w:hint="cs"/>
          <w:rtl/>
        </w:rPr>
        <w:t xml:space="preserve">ر" </w:t>
      </w:r>
      <w:r w:rsidRPr="003A6BF1">
        <w:rPr>
          <w:rFonts w:hint="cs"/>
          <w:rtl/>
        </w:rPr>
        <w:t xml:space="preserve">بھی ان </w:t>
      </w:r>
      <w:r w:rsidR="003132D5">
        <w:rPr>
          <w:rFonts w:hint="cs"/>
          <w:rtl/>
        </w:rPr>
        <w:t>آ</w:t>
      </w:r>
      <w:r w:rsidRPr="003A6BF1">
        <w:rPr>
          <w:rFonts w:hint="cs"/>
          <w:rtl/>
        </w:rPr>
        <w:t>یات کی تائید میں تھیں۔</w:t>
      </w:r>
      <w:r w:rsidRPr="008040C9">
        <w:rPr>
          <w:vertAlign w:val="superscript"/>
          <w:rtl/>
        </w:rPr>
        <w:endnoteReference w:id="36"/>
      </w:r>
      <w:r>
        <w:rPr>
          <w:rFonts w:hint="cs"/>
          <w:rtl/>
          <w:lang w:bidi="fa-IR"/>
        </w:rPr>
        <w:t xml:space="preserve"> </w:t>
      </w:r>
      <w:r w:rsidRPr="003A6BF1">
        <w:rPr>
          <w:rtl/>
        </w:rPr>
        <w:t>اس</w:t>
      </w:r>
      <w:r w:rsidRPr="003A6BF1">
        <w:rPr>
          <w:rFonts w:hint="cs"/>
          <w:rtl/>
        </w:rPr>
        <w:t xml:space="preserve"> طرح قر</w:t>
      </w:r>
      <w:r w:rsidR="003132D5">
        <w:rPr>
          <w:rFonts w:hint="cs"/>
          <w:rtl/>
        </w:rPr>
        <w:t>آ</w:t>
      </w:r>
      <w:r w:rsidRPr="003A6BF1">
        <w:rPr>
          <w:rFonts w:hint="cs"/>
          <w:rtl/>
        </w:rPr>
        <w:t>ن کریم کا سرکاری نسخہ تیار ہوا</w:t>
      </w:r>
      <w:r>
        <w:rPr>
          <w:rFonts w:hint="cs"/>
          <w:rtl/>
        </w:rPr>
        <w:t>۔</w:t>
      </w:r>
    </w:p>
    <w:p w:rsidR="007E0180" w:rsidRPr="00473C89" w:rsidRDefault="007E0180" w:rsidP="007E0180">
      <w:pPr>
        <w:pStyle w:val="Heading2"/>
        <w:rPr>
          <w:sz w:val="36"/>
          <w:szCs w:val="36"/>
          <w:rtl/>
        </w:rPr>
      </w:pPr>
      <w:r w:rsidRPr="005C203D">
        <w:rPr>
          <w:rFonts w:hint="cs"/>
          <w:rtl/>
        </w:rPr>
        <w:t>عہدِ عثمانی میں تدوینِ نو کے مقاصد اور سبعہ احرف پر تھیوڑور</w:t>
      </w:r>
      <w:r w:rsidR="0006425C">
        <w:rPr>
          <w:rFonts w:hint="cs"/>
          <w:rtl/>
        </w:rPr>
        <w:t xml:space="preserve">نولڈیکے </w:t>
      </w:r>
      <w:r w:rsidRPr="005C203D">
        <w:rPr>
          <w:rFonts w:hint="cs"/>
          <w:rtl/>
        </w:rPr>
        <w:t>کے شبہات کا جائزہ:</w:t>
      </w:r>
    </w:p>
    <w:p w:rsidR="007E0180" w:rsidRPr="003A6BF1" w:rsidRDefault="007E0180" w:rsidP="007E0180">
      <w:pPr>
        <w:rPr>
          <w:rtl/>
        </w:rPr>
      </w:pPr>
      <w:r w:rsidRPr="003A6BF1">
        <w:rPr>
          <w:rFonts w:hint="cs"/>
          <w:rtl/>
        </w:rPr>
        <w:t>حضرت عثمانؓ کو قر</w:t>
      </w:r>
      <w:r w:rsidR="003132D5">
        <w:rPr>
          <w:rFonts w:hint="cs"/>
          <w:rtl/>
        </w:rPr>
        <w:t>آ</w:t>
      </w:r>
      <w:r>
        <w:rPr>
          <w:rFonts w:hint="cs"/>
          <w:rtl/>
        </w:rPr>
        <w:t xml:space="preserve">ن کی </w:t>
      </w:r>
      <w:r w:rsidRPr="003A6BF1">
        <w:rPr>
          <w:rFonts w:hint="cs"/>
          <w:rtl/>
        </w:rPr>
        <w:t>تدوین</w:t>
      </w:r>
      <w:r>
        <w:rPr>
          <w:rFonts w:hint="cs"/>
          <w:rtl/>
        </w:rPr>
        <w:t>ِ</w:t>
      </w:r>
      <w:r w:rsidRPr="003A6BF1">
        <w:rPr>
          <w:rFonts w:hint="cs"/>
          <w:rtl/>
        </w:rPr>
        <w:t xml:space="preserve"> </w:t>
      </w:r>
      <w:r>
        <w:rPr>
          <w:rFonts w:hint="cs"/>
          <w:rtl/>
        </w:rPr>
        <w:t xml:space="preserve">نو کی </w:t>
      </w:r>
      <w:r w:rsidRPr="003A6BF1">
        <w:rPr>
          <w:rFonts w:hint="cs"/>
          <w:rtl/>
        </w:rPr>
        <w:t xml:space="preserve">ضرورت کیوں پیش </w:t>
      </w:r>
      <w:r w:rsidR="003132D5">
        <w:rPr>
          <w:rFonts w:hint="cs"/>
          <w:rtl/>
        </w:rPr>
        <w:t>آ</w:t>
      </w:r>
      <w:r w:rsidR="00464D00">
        <w:rPr>
          <w:rFonts w:hint="cs"/>
          <w:rtl/>
        </w:rPr>
        <w:t>ئی</w:t>
      </w:r>
      <w:r>
        <w:rPr>
          <w:rFonts w:hint="cs"/>
          <w:rtl/>
        </w:rPr>
        <w:t>؟</w:t>
      </w:r>
      <w:r w:rsidRPr="003A6BF1">
        <w:rPr>
          <w:rFonts w:hint="cs"/>
          <w:rtl/>
        </w:rPr>
        <w:t xml:space="preserve"> </w:t>
      </w:r>
      <w:r w:rsidR="0006425C">
        <w:rPr>
          <w:rFonts w:hint="cs"/>
          <w:rtl/>
        </w:rPr>
        <w:t xml:space="preserve">نولڈیکے </w:t>
      </w:r>
      <w:r w:rsidRPr="003A6BF1">
        <w:rPr>
          <w:rFonts w:hint="cs"/>
          <w:rtl/>
        </w:rPr>
        <w:t>اس کو سیاسی مقاصد کے حصول کا سبب قرار دیتا ہے</w:t>
      </w:r>
      <w:r>
        <w:rPr>
          <w:rFonts w:hint="cs"/>
          <w:rtl/>
        </w:rPr>
        <w:t xml:space="preserve"> اور یہ بھی کہتا ہے کہ</w:t>
      </w:r>
      <w:r w:rsidRPr="00473C89">
        <w:rPr>
          <w:rFonts w:hint="cs"/>
          <w:rtl/>
        </w:rPr>
        <w:t xml:space="preserve"> </w:t>
      </w:r>
      <w:r w:rsidRPr="003A6BF1">
        <w:rPr>
          <w:rFonts w:hint="cs"/>
          <w:rtl/>
        </w:rPr>
        <w:t>حضرت عثمانؓ</w:t>
      </w:r>
      <w:r>
        <w:rPr>
          <w:rFonts w:hint="cs"/>
          <w:rtl/>
        </w:rPr>
        <w:t xml:space="preserve"> </w:t>
      </w:r>
      <w:r w:rsidRPr="003A6BF1">
        <w:rPr>
          <w:rFonts w:hint="cs"/>
          <w:rtl/>
        </w:rPr>
        <w:t>نے</w:t>
      </w:r>
      <w:r>
        <w:rPr>
          <w:rFonts w:hint="cs"/>
          <w:rtl/>
        </w:rPr>
        <w:t>اس سلسلے میں</w:t>
      </w:r>
      <w:r w:rsidRPr="003A6BF1">
        <w:rPr>
          <w:rFonts w:hint="cs"/>
          <w:rtl/>
        </w:rPr>
        <w:t xml:space="preserve"> قر</w:t>
      </w:r>
      <w:r w:rsidR="003132D5">
        <w:rPr>
          <w:rFonts w:hint="cs"/>
          <w:rtl/>
        </w:rPr>
        <w:t>آ</w:t>
      </w:r>
      <w:r w:rsidRPr="003A6BF1">
        <w:rPr>
          <w:rFonts w:hint="cs"/>
          <w:rtl/>
        </w:rPr>
        <w:t>ن کے کئی حصے ضائع کر دی</w:t>
      </w:r>
      <w:r w:rsidR="00464D00">
        <w:rPr>
          <w:rFonts w:hint="cs"/>
          <w:rtl/>
        </w:rPr>
        <w:t>ئ</w:t>
      </w:r>
      <w:r w:rsidRPr="003A6BF1">
        <w:rPr>
          <w:rFonts w:hint="cs"/>
          <w:rtl/>
        </w:rPr>
        <w:t>ےاور اپنی اس کاروائی کو چھپانے کے لیے باقی تمام نسخے جلوا دی</w:t>
      </w:r>
      <w:r w:rsidR="00464D00">
        <w:rPr>
          <w:rFonts w:hint="cs"/>
          <w:rtl/>
        </w:rPr>
        <w:t>ئ</w:t>
      </w:r>
      <w:r w:rsidRPr="003A6BF1">
        <w:rPr>
          <w:rFonts w:hint="cs"/>
          <w:rtl/>
        </w:rPr>
        <w:t>ے، لہٰذا اب قر</w:t>
      </w:r>
      <w:r w:rsidR="003132D5">
        <w:rPr>
          <w:rFonts w:hint="cs"/>
          <w:rtl/>
        </w:rPr>
        <w:t>آ</w:t>
      </w:r>
      <w:r w:rsidR="00464D00">
        <w:rPr>
          <w:rFonts w:hint="cs"/>
          <w:rtl/>
        </w:rPr>
        <w:t>ن نا مکمل ہے، وہ</w:t>
      </w:r>
      <w:r w:rsidRPr="003A6BF1">
        <w:rPr>
          <w:rFonts w:hint="cs"/>
          <w:rtl/>
        </w:rPr>
        <w:t xml:space="preserve"> لکھتا ہے:</w:t>
      </w:r>
    </w:p>
    <w:p w:rsidR="007E0180" w:rsidRPr="009B746B" w:rsidRDefault="007E0180" w:rsidP="007E0180">
      <w:pPr>
        <w:pStyle w:val="EnglishQuote"/>
      </w:pPr>
      <w:r w:rsidRPr="009B746B">
        <w:t xml:space="preserve">"Othmans’s Koran was not complete. Some passages are evidently fragmentary; and a few detached pieces are still extant </w:t>
      </w:r>
      <w:proofErr w:type="gramStart"/>
      <w:r w:rsidRPr="009B746B">
        <w:t>which was originally part of the Koran</w:t>
      </w:r>
      <w:proofErr w:type="gramEnd"/>
      <w:r w:rsidRPr="009B746B">
        <w:t>, although they have been omitted by zaid. Amongst these are some which there is no reason to suppose Mohammad desired to suppress".</w:t>
      </w:r>
      <w:r w:rsidRPr="009B746B">
        <w:rPr>
          <w:rStyle w:val="EndnoteReference"/>
          <w:rFonts w:cstheme="majorBidi"/>
          <w:lang w:bidi="ur-PK"/>
        </w:rPr>
        <w:t xml:space="preserve"> </w:t>
      </w:r>
      <w:r w:rsidRPr="009B746B">
        <w:rPr>
          <w:rStyle w:val="EndnoteReference"/>
          <w:rFonts w:cstheme="majorBidi"/>
          <w:lang w:bidi="ur-PK"/>
        </w:rPr>
        <w:endnoteReference w:id="37"/>
      </w:r>
    </w:p>
    <w:p w:rsidR="007E0180" w:rsidRPr="003A6BF1" w:rsidRDefault="007E0180" w:rsidP="00464D00">
      <w:pPr>
        <w:rPr>
          <w:rtl/>
        </w:rPr>
      </w:pPr>
      <w:r w:rsidRPr="003A6BF1">
        <w:rPr>
          <w:rFonts w:hint="cs"/>
          <w:rtl/>
        </w:rPr>
        <w:t xml:space="preserve">پہلی بات یہ ہے کہ عہدِ صدیقی میں تیار مصحف کی شکل یہ تھی کہ الگ الگ سورتوں کو جمع کیا گیا تھاتو عہدِ عثمانی میں ایک جلد میں مصحف تیار ہوا۔دوسری بات یہ کہ حضرت حذیفہ بن یمانؓ نے </w:t>
      </w:r>
      <w:r w:rsidR="003132D5">
        <w:rPr>
          <w:rFonts w:hint="cs"/>
          <w:rtl/>
        </w:rPr>
        <w:t>آ</w:t>
      </w:r>
      <w:r w:rsidRPr="003A6BF1">
        <w:rPr>
          <w:rFonts w:hint="cs"/>
          <w:rtl/>
        </w:rPr>
        <w:t xml:space="preserve">ذربائیجان کے محاذ پر ہونے والے قراءت کے اختلاف کا حضرت عثمانؓ کے پاس ذکر کیا تو حضرت عثمانؓ نے عہدِ صدیقی میں جمع </w:t>
      </w:r>
      <w:r w:rsidR="003132D5">
        <w:rPr>
          <w:rFonts w:hint="cs"/>
          <w:rtl/>
        </w:rPr>
        <w:t xml:space="preserve">کئے </w:t>
      </w:r>
      <w:r w:rsidRPr="003A6BF1">
        <w:rPr>
          <w:rFonts w:hint="cs"/>
          <w:rtl/>
        </w:rPr>
        <w:t>گئے قر</w:t>
      </w:r>
      <w:r w:rsidR="003132D5">
        <w:rPr>
          <w:rFonts w:hint="cs"/>
          <w:rtl/>
        </w:rPr>
        <w:t>آ</w:t>
      </w:r>
      <w:r w:rsidRPr="003A6BF1">
        <w:rPr>
          <w:rFonts w:hint="cs"/>
          <w:rtl/>
        </w:rPr>
        <w:t>ن کے اجزاء حضرت حفصہؓ سے منگوائے اور حضرت زید بن ثابت، عبد اللہ بن زبیر، سعیدبن العاص اور عبد الرحمن بن حارث رضی اللہ عنہم پر مشتمل کمیٹی کے سپرد کرتے ہوئے کہا کہ ان کی نقول تیار کرولیکن اختلافی قراءات لغتِ قریش میں لکھی جائیں۔نئی نقول کی تیاری کے بعد حضرت حفصہؓ کے نسخے کے اجزاء ان کو واپس کر دی</w:t>
      </w:r>
      <w:r w:rsidR="00464D00">
        <w:rPr>
          <w:rFonts w:hint="cs"/>
          <w:rtl/>
        </w:rPr>
        <w:t>ئ</w:t>
      </w:r>
      <w:r w:rsidRPr="003A6BF1">
        <w:rPr>
          <w:rFonts w:hint="cs"/>
          <w:rtl/>
        </w:rPr>
        <w:t xml:space="preserve">ے اور اپنے تیار کردہ نسخے مختلف علاقوں میں ارسال </w:t>
      </w:r>
      <w:r w:rsidR="003132D5">
        <w:rPr>
          <w:rFonts w:hint="cs"/>
          <w:rtl/>
        </w:rPr>
        <w:t xml:space="preserve">کئے </w:t>
      </w:r>
      <w:r w:rsidRPr="003A6BF1">
        <w:rPr>
          <w:rFonts w:hint="cs"/>
          <w:rtl/>
        </w:rPr>
        <w:t>اور ساتھ اس علاقے کی قراءت کو سمجھنے والا</w:t>
      </w:r>
      <w:r w:rsidR="00464D00">
        <w:rPr>
          <w:rFonts w:hint="cs"/>
          <w:rtl/>
        </w:rPr>
        <w:t xml:space="preserve"> قاری بھی بھیجا۔دیگر ایسے اجزاء</w:t>
      </w:r>
      <w:r w:rsidRPr="003A6BF1">
        <w:rPr>
          <w:rFonts w:hint="cs"/>
          <w:rtl/>
        </w:rPr>
        <w:t xml:space="preserve"> کو جلانے کا حکم دیا جن میں تفسیری نکات اور دعائیں وغیرہ بھی متن کے ساتھ ہی لکھی ہوئیں تھیں تا کہ بعد </w:t>
      </w:r>
      <w:r w:rsidR="00464D00">
        <w:rPr>
          <w:rFonts w:hint="cs"/>
          <w:rtl/>
        </w:rPr>
        <w:t xml:space="preserve">کے </w:t>
      </w:r>
      <w:r w:rsidRPr="003A6BF1">
        <w:rPr>
          <w:rFonts w:hint="cs"/>
          <w:rtl/>
        </w:rPr>
        <w:t>ادوار کے لوگ ان تفسیری نکات اور دعاؤں وغیرہ کو قر</w:t>
      </w:r>
      <w:r w:rsidR="003132D5">
        <w:rPr>
          <w:rFonts w:hint="cs"/>
          <w:rtl/>
        </w:rPr>
        <w:t>آ</w:t>
      </w:r>
      <w:r w:rsidRPr="003A6BF1">
        <w:rPr>
          <w:rFonts w:hint="cs"/>
          <w:rtl/>
        </w:rPr>
        <w:t>ن کا حصہ نہ سمجھ بیٹھیں۔اس ساری بحث کو حضرت انس بن مالکؓ تفصیلاً ذکر کرتے ہیں:</w:t>
      </w:r>
    </w:p>
    <w:p w:rsidR="007E0180" w:rsidRPr="003A6BF1" w:rsidRDefault="007E0180" w:rsidP="007E0180">
      <w:pPr>
        <w:pStyle w:val="ArabicQuotation"/>
        <w:rPr>
          <w:rtl/>
          <w:lang w:bidi="fa-IR"/>
        </w:rPr>
      </w:pPr>
      <w:proofErr w:type="gramStart"/>
      <w:r w:rsidRPr="007E0180">
        <w:t>"</w:t>
      </w:r>
      <w:r w:rsidRPr="003A6BF1">
        <w:rPr>
          <w:rtl/>
        </w:rPr>
        <w:t>أَنَّ حُذَيْفَةَ بْنَ اليَمَانِ، قَدِمَ عَلَى عُثْمَانَ وَكَانَ يُغَازِي أَهْلَ الشَّأْمِ فِي فَتْحِ أَرْمِينِيَةَ، وَأَذْرَبِيجَانَ مَعَ أَهْلِ العِرَاقِ، فَأَفْزَعَ حُذَيْفَةَ اخْتِلاَفُهُمْ فِي القِرَاءَةِ، فَقَالَ حُذَيْفَةُ لِعُثْمَانَ: يَا أَمِيرَ المُؤْمِنِينَ، أَدْرِكْ هَذِهِ الأُمَّةَ، قَبْلَ أَنْ يَخْتَلِفُوا فِي الكِتَابِ اخْتِلاَفَ اليَهُودِ وَالنَّصَارَى، فَأَرْسَلَ عُثْمَانُ إِلَى حَفْصَةَ: أَنْ أَرْسِلِي إِلَيْنَا بِالصُّحُفِ نَنْسَخُهَا فِي المَصَاحِفِ، ثُمَّ نَرُدُّهَا إِلَيْكِ، فَأَرْسَلَتْ بِهَا حَفْصَةُ إِلَى عُثْمَانَ، فَأَمَرَ زَيْدَ بْنَ ثَابِتٍ، وَعَبْدَ اللَّهِ بْنَ الزُّبَيْرِ، وَسَعِيدَ بْنَ العَاصِ، وَعَبْدَ الرَّحْمَنِ بْنَ الحَارِثِ بْنِ هِشَامٍ فَنَسَخُوهَا فِي المَصَاحِفِ"، وَقَالَ عُثْمَانُ لِلرَّهْطِ القُرَشِيِّينَ الثَّلاَثَةِ: إِذَا اخْتَلَفْتُمْ أَنْتُمْ وَزَيْدُ بْنُ ثَابِتٍ فِي شَيْءٍ مِنَ القُرْآنِ فَاكْتُبُوهُ بِلِسَانِ قُرَيْشٍ فَإِنَّمَا نَزَلَ بِلِسَانِهِمْ</w:t>
      </w:r>
      <w:r w:rsidRPr="003A6BF1">
        <w:rPr>
          <w:rFonts w:hint="cs"/>
          <w:rtl/>
        </w:rPr>
        <w:t xml:space="preserve">، </w:t>
      </w:r>
      <w:r w:rsidRPr="003A6BF1">
        <w:rPr>
          <w:rtl/>
        </w:rPr>
        <w:t xml:space="preserve">فَفَعَلُوا حَتَّى إِذَا نَسَخُوا الصُّحُفَ فِي المَصَاحِفِ، رَدَّ عُثْمَانُ الصُّحُفَ إِلَى حَفْصَةَ، وَأَرْسَلَ </w:t>
      </w:r>
      <w:r w:rsidRPr="003A6BF1">
        <w:rPr>
          <w:rtl/>
        </w:rPr>
        <w:lastRenderedPageBreak/>
        <w:t>إِلَى كُلِّ أُفُقٍ بِمُصْحَفٍ مِمَّا نَسَخُوا، وَأَمَرَ بِمَا سِوَاهُ مِنَ القُرْآنِ فِي كُلِّ صَحِيفَةٍ أَوْ مُصْحَفٍ، أَنْ يُحْرَقَ</w:t>
      </w:r>
      <w:r w:rsidRPr="007E0180">
        <w:t>"</w:t>
      </w:r>
      <w:r w:rsidRPr="008040C9">
        <w:rPr>
          <w:vertAlign w:val="superscript"/>
          <w:rtl/>
        </w:rPr>
        <w:endnoteReference w:id="38"/>
      </w:r>
      <w:proofErr w:type="gramEnd"/>
    </w:p>
    <w:p w:rsidR="007E0180" w:rsidRPr="003A6BF1" w:rsidRDefault="007E0180" w:rsidP="00464D00">
      <w:pPr>
        <w:rPr>
          <w:rtl/>
        </w:rPr>
      </w:pPr>
      <w:r w:rsidRPr="003A6BF1">
        <w:rPr>
          <w:rFonts w:hint="cs"/>
          <w:rtl/>
        </w:rPr>
        <w:t xml:space="preserve">اب اگرحضرت عثمانؓ نے کسی قسم کی تبدیلی کر لی ہوتی تو کیا حفاظ کرام کی کثیر تعداد میں سے کسی کو بھی پتا نہ چلا؟ حالانکہ عہدِ صدیقی کا سرکاری نسخہ بھی حضرت حفصہؓ کے پاس واپس لوٹا دیا گیا تھا تو دونوں کا موازنہ کیا جا سکتا تھا۔حضرت زید بن ثابتؓ کا اپنا قول ہے : </w:t>
      </w:r>
      <w:r w:rsidR="00464D00" w:rsidRPr="00464D00">
        <w:rPr>
          <w:rStyle w:val="ArabicQuotationChar"/>
          <w:rFonts w:hint="cs"/>
          <w:rtl/>
        </w:rPr>
        <w:t>"</w:t>
      </w:r>
      <w:r w:rsidRPr="003A6BF1">
        <w:rPr>
          <w:rFonts w:ascii="Traditional Arabic" w:hAnsi="Traditional Arabic" w:cs="Traditional Arabic"/>
          <w:rtl/>
        </w:rPr>
        <w:t>فَلَمْ يَخْتَلِفَا فِي شَيْءٍ</w:t>
      </w:r>
      <w:r w:rsidR="00464D00">
        <w:rPr>
          <w:rFonts w:ascii="Traditional Arabic" w:hAnsi="Traditional Arabic" w:cs="Traditional Arabic" w:hint="cs"/>
          <w:rtl/>
        </w:rPr>
        <w:t>"</w:t>
      </w:r>
      <w:r w:rsidRPr="008040C9">
        <w:rPr>
          <w:vertAlign w:val="superscript"/>
          <w:rtl/>
        </w:rPr>
        <w:endnoteReference w:id="39"/>
      </w:r>
      <w:r w:rsidRPr="003A6BF1">
        <w:rPr>
          <w:rFonts w:hint="cs"/>
          <w:rtl/>
        </w:rPr>
        <w:t xml:space="preserve">  کہ حضرت حفصہؓ سے منگوائے گئے مصحف اور عہدِ عثمانی میں تحریر مصحف میں کچھ بھی اختلاف نہیں تھا۔</w:t>
      </w:r>
    </w:p>
    <w:p w:rsidR="007E0180" w:rsidRPr="003A6BF1" w:rsidRDefault="007E0180" w:rsidP="007E0180">
      <w:pPr>
        <w:rPr>
          <w:rtl/>
        </w:rPr>
      </w:pPr>
      <w:r w:rsidRPr="003A6BF1">
        <w:rPr>
          <w:rFonts w:hint="cs"/>
          <w:rtl/>
        </w:rPr>
        <w:t>کچھ بھی اختلاف نہ ہونے کا مطلب یہ ہے کہ قر</w:t>
      </w:r>
      <w:r w:rsidR="003132D5">
        <w:rPr>
          <w:rFonts w:hint="cs"/>
          <w:rtl/>
        </w:rPr>
        <w:t>آ</w:t>
      </w:r>
      <w:r w:rsidRPr="003A6BF1">
        <w:rPr>
          <w:rFonts w:hint="cs"/>
          <w:rtl/>
        </w:rPr>
        <w:t>نی الفاظ میں اختلاف نہ تھا، باقی قراءت تو الفاظ کی ادائیگی، تلفظ اور طرزِ کلام کا نام ہے۔نازل شدہ الفاظ کی ادائیگی کے سات یا اس سے بھی زائد طریقے بتائے گئے تھے جو مختلف قبائل اور علاقوں میں طرزِ تکلم کے لحاظ سے تھے اور یہ طریقے حضور</w:t>
      </w:r>
      <w:r w:rsidR="005E532D">
        <w:rPr>
          <w:rFonts w:hint="cs"/>
          <w:rtl/>
        </w:rPr>
        <w:t xml:space="preserve"> ﷺ </w:t>
      </w:r>
      <w:r w:rsidRPr="003A6BF1">
        <w:rPr>
          <w:rFonts w:hint="cs"/>
          <w:rtl/>
        </w:rPr>
        <w:t>سے متواتر طریقے سے ثابت ہیں۔</w:t>
      </w:r>
      <w:r w:rsidRPr="00464D00">
        <w:rPr>
          <w:vertAlign w:val="superscript"/>
          <w:rtl/>
        </w:rPr>
        <w:endnoteReference w:id="40"/>
      </w:r>
      <w:r w:rsidR="00464D00">
        <w:rPr>
          <w:rFonts w:hint="cs"/>
          <w:rtl/>
        </w:rPr>
        <w:t xml:space="preserve"> </w:t>
      </w:r>
      <w:r w:rsidRPr="003A6BF1">
        <w:rPr>
          <w:rFonts w:hint="cs"/>
          <w:rtl/>
        </w:rPr>
        <w:t xml:space="preserve"> فرمانِ رسول ہے کہ قر</w:t>
      </w:r>
      <w:r w:rsidR="003132D5">
        <w:rPr>
          <w:rFonts w:hint="cs"/>
          <w:rtl/>
        </w:rPr>
        <w:t>آ</w:t>
      </w:r>
      <w:r w:rsidRPr="003A6BF1">
        <w:rPr>
          <w:rFonts w:hint="cs"/>
          <w:rtl/>
        </w:rPr>
        <w:t xml:space="preserve">ن سات حروف پر نازل ہوا ہے، جو </w:t>
      </w:r>
      <w:r w:rsidR="003132D5">
        <w:rPr>
          <w:rFonts w:hint="cs"/>
          <w:rtl/>
        </w:rPr>
        <w:t>آ</w:t>
      </w:r>
      <w:r w:rsidRPr="003A6BF1">
        <w:rPr>
          <w:rFonts w:hint="cs"/>
          <w:rtl/>
        </w:rPr>
        <w:t>سان لگے اس پر پڑھ لو:</w:t>
      </w:r>
    </w:p>
    <w:p w:rsidR="007E0180" w:rsidRPr="003A6BF1" w:rsidRDefault="007E0180" w:rsidP="007E0180">
      <w:pPr>
        <w:pStyle w:val="ArabicQuotation"/>
        <w:rPr>
          <w:rFonts w:ascii="Jameel Noori Nastaleeq" w:hAnsi="Jameel Noori Nastaleeq" w:cs="Jameel Noori Nastaleeq"/>
          <w:rtl/>
        </w:rPr>
      </w:pPr>
      <w:r w:rsidRPr="007E0180">
        <w:t>"</w:t>
      </w:r>
      <w:r w:rsidRPr="003A6BF1">
        <w:rPr>
          <w:rtl/>
        </w:rPr>
        <w:t>إِنَّ هَذَا القُرْآنَ أُنْزِلَ عَلَى سَبْعَةِ أَحْرُفٍ، فَاقْرَءُوا مَا تَيَسَّرَ مِنْهُ</w:t>
      </w:r>
      <w:r w:rsidRPr="007E0180">
        <w:t>"</w:t>
      </w:r>
      <w:r w:rsidRPr="003A6BF1">
        <w:rPr>
          <w:rStyle w:val="EndnoteReference"/>
          <w:rFonts w:ascii="Noor_e_Quran" w:hAnsi="Noor_e_Quran" w:cs="Noor_e_Quran"/>
          <w:sz w:val="28"/>
          <w:szCs w:val="28"/>
          <w:rtl/>
        </w:rPr>
        <w:endnoteReference w:id="41"/>
      </w:r>
    </w:p>
    <w:p w:rsidR="007E0180" w:rsidRPr="003A6BF1" w:rsidRDefault="007E0180" w:rsidP="007E0180">
      <w:pPr>
        <w:rPr>
          <w:rFonts w:cs="Times New Roman"/>
          <w:rtl/>
        </w:rPr>
      </w:pPr>
      <w:r w:rsidRPr="003A6BF1">
        <w:rPr>
          <w:rFonts w:hint="cs"/>
          <w:rtl/>
        </w:rPr>
        <w:t xml:space="preserve">حضرت عبداللہ </w:t>
      </w:r>
      <w:r w:rsidRPr="003A6BF1">
        <w:rPr>
          <w:rtl/>
        </w:rPr>
        <w:t xml:space="preserve">بن عباس </w:t>
      </w:r>
      <w:r w:rsidRPr="003A6BF1">
        <w:rPr>
          <w:rFonts w:hint="cs"/>
          <w:rtl/>
        </w:rPr>
        <w:t xml:space="preserve">ؓ سے مروی ہے </w:t>
      </w:r>
      <w:r w:rsidRPr="003A6BF1">
        <w:rPr>
          <w:rtl/>
        </w:rPr>
        <w:t>کہ رسول اللہ</w:t>
      </w:r>
      <w:r w:rsidR="005E532D">
        <w:rPr>
          <w:rFonts w:hint="cs"/>
          <w:rtl/>
        </w:rPr>
        <w:t xml:space="preserve"> ﷺ </w:t>
      </w:r>
      <w:r w:rsidRPr="003A6BF1">
        <w:rPr>
          <w:rtl/>
        </w:rPr>
        <w:t xml:space="preserve">نے فرمایا </w:t>
      </w:r>
      <w:r w:rsidRPr="003A6BF1">
        <w:rPr>
          <w:rFonts w:hint="cs"/>
          <w:rtl/>
        </w:rPr>
        <w:t xml:space="preserve"> کہ حضرت </w:t>
      </w:r>
      <w:r w:rsidRPr="003A6BF1">
        <w:rPr>
          <w:rtl/>
        </w:rPr>
        <w:t xml:space="preserve">جبریل </w:t>
      </w:r>
      <w:r w:rsidRPr="003A6BF1">
        <w:rPr>
          <w:rFonts w:hint="cs"/>
          <w:rtl/>
        </w:rPr>
        <w:t>ؑ</w:t>
      </w:r>
      <w:r w:rsidRPr="003A6BF1">
        <w:rPr>
          <w:rtl/>
        </w:rPr>
        <w:t>نے مجھے قرآن مجید ایک حرف کے مطابق پڑھایا۔ میں نے ان سے مراجعت کی یعنی باربار اس بات کو دہرایا کہ زیادہ حروف میں پڑھیں۔ پس وہ حروف کی تعداد بڑھاتے گئے یہاں تک کہ حروف کی تعداد سات تک پہنچ گئی</w:t>
      </w:r>
      <w:r w:rsidRPr="003A6BF1">
        <w:rPr>
          <w:rFonts w:cs="Times New Roman" w:hint="cs"/>
          <w:rtl/>
        </w:rPr>
        <w:t>:</w:t>
      </w:r>
    </w:p>
    <w:p w:rsidR="007E0180" w:rsidRPr="003A6BF1" w:rsidRDefault="007E0180" w:rsidP="007E0180">
      <w:pPr>
        <w:pStyle w:val="ArabicQuotation"/>
        <w:rPr>
          <w:rFonts w:ascii="Noor_e_Quran" w:hAnsi="Noor_e_Quran" w:cs="Noor_e_Quran"/>
        </w:rPr>
      </w:pPr>
      <w:r w:rsidRPr="007E0180">
        <w:t>"</w:t>
      </w:r>
      <w:r w:rsidRPr="003A6BF1">
        <w:rPr>
          <w:rtl/>
        </w:rPr>
        <w:t>أَقْرَأَنِي جِبْرِيلُ عَلَى حَرْفٍ فَرَاجَعْتُهُ، فَلَمْ أَزَلْ أَسْتَزِيدُهُ وَيَزِيدُنِي حَتَّى انْتَهَى إِلَى سَبْعَةِ أَحْرُفٍ</w:t>
      </w:r>
      <w:r w:rsidRPr="007E0180">
        <w:t>"</w:t>
      </w:r>
      <w:r w:rsidRPr="003A6BF1">
        <w:rPr>
          <w:rStyle w:val="EndnoteReference"/>
          <w:rFonts w:ascii="Noor_e_Quran" w:hAnsi="Noor_e_Quran" w:cs="Noor_e_Quran"/>
          <w:sz w:val="28"/>
          <w:szCs w:val="28"/>
          <w:rtl/>
        </w:rPr>
        <w:endnoteReference w:id="42"/>
      </w:r>
    </w:p>
    <w:p w:rsidR="007E0180" w:rsidRPr="003A6BF1" w:rsidRDefault="007E0180" w:rsidP="00464D00">
      <w:pPr>
        <w:rPr>
          <w:rtl/>
        </w:rPr>
      </w:pPr>
      <w:r w:rsidRPr="003A6BF1">
        <w:rPr>
          <w:rFonts w:hint="cs"/>
          <w:rtl/>
        </w:rPr>
        <w:t>ڈاکٹر محمود احمد غازیؒ اپنے ایک لیکچر میں نہایت خوبصورت انداز سے بات سمجھاتے ہوئے کہتے ہیں:</w:t>
      </w:r>
    </w:p>
    <w:p w:rsidR="007E0180" w:rsidRPr="003A6BF1" w:rsidRDefault="007E0180" w:rsidP="00464D00">
      <w:pPr>
        <w:pStyle w:val="UrduQuotations"/>
        <w:rPr>
          <w:rtl/>
        </w:rPr>
      </w:pPr>
      <w:proofErr w:type="gramStart"/>
      <w:r>
        <w:t>"</w:t>
      </w:r>
      <w:r w:rsidRPr="003A6BF1">
        <w:rPr>
          <w:rFonts w:hint="cs"/>
          <w:rtl/>
        </w:rPr>
        <w:t xml:space="preserve">مختلف قبائل کے کثیر تعداد میں دائرہ اسلام میں داخل ہونے کے باعث لہجوں میں فرق کا ایک نیاسلسلہ پیداہواجس کی شکل اردواور انگریزی زبانوں جیسی تھی جوعام طورپرلکھنے میں ایک جیسی اوربولنے میں کچھ مختلف ہوتی تھی۔ جیساکہ اردومیں حیدرآباددکن اورمشرقی یوپی کے لوگ انیس کو وینس اور انتیس کو ونتیس کہتے ہیں۔ انگلستان میں  </w:t>
      </w:r>
      <w:r w:rsidRPr="00464D00">
        <w:rPr>
          <w:rFonts w:ascii="Book Antiqua" w:hAnsi="Book Antiqua"/>
          <w:sz w:val="20"/>
          <w:szCs w:val="20"/>
        </w:rPr>
        <w:t>often</w:t>
      </w:r>
      <w:r w:rsidRPr="003A6BF1">
        <w:rPr>
          <w:rFonts w:hint="cs"/>
          <w:rtl/>
        </w:rPr>
        <w:t xml:space="preserve"> کو </w:t>
      </w:r>
      <w:r w:rsidR="003132D5">
        <w:rPr>
          <w:rFonts w:hint="cs"/>
          <w:rtl/>
        </w:rPr>
        <w:t>آ</w:t>
      </w:r>
      <w:r w:rsidRPr="003A6BF1">
        <w:rPr>
          <w:rFonts w:hint="cs"/>
          <w:rtl/>
        </w:rPr>
        <w:t xml:space="preserve">فن اور امریکی </w:t>
      </w:r>
      <w:r w:rsidR="003132D5">
        <w:rPr>
          <w:rFonts w:hint="cs"/>
          <w:rtl/>
        </w:rPr>
        <w:t>آ</w:t>
      </w:r>
      <w:r w:rsidRPr="003A6BF1">
        <w:rPr>
          <w:rFonts w:hint="cs"/>
          <w:rtl/>
        </w:rPr>
        <w:t xml:space="preserve">فٹن پڑھتے ہیں۔ اسی طرح </w:t>
      </w:r>
      <w:r w:rsidRPr="00464D00">
        <w:rPr>
          <w:rFonts w:ascii="Book Antiqua" w:hAnsi="Book Antiqua"/>
          <w:sz w:val="20"/>
          <w:szCs w:val="20"/>
        </w:rPr>
        <w:t>Multi</w:t>
      </w:r>
      <w:r w:rsidRPr="001F4871">
        <w:rPr>
          <w:rFonts w:ascii="Book Antiqua" w:hAnsi="Book Antiqua"/>
          <w:rtl/>
        </w:rPr>
        <w:t xml:space="preserve"> </w:t>
      </w:r>
      <w:r w:rsidRPr="003A6BF1">
        <w:rPr>
          <w:rFonts w:hint="cs"/>
          <w:rtl/>
        </w:rPr>
        <w:t>کو انگلستانی ملٹی اورامریکی ملٹائی پڑھتے ہیں۔ اسی طرح عربوں کے قبائل کا ایک گروہ "ال" اور دوسراگروہ "ام"بولتاہے۔ مثلاً ایک "الحمد" اوردوسرا"امحمد" پڑھتاہے۔</w:t>
      </w:r>
      <w:r w:rsidRPr="00464D00">
        <w:rPr>
          <w:vertAlign w:val="superscript"/>
          <w:rtl/>
        </w:rPr>
        <w:endnoteReference w:id="43"/>
      </w:r>
      <w:r w:rsidR="00464D00">
        <w:rPr>
          <w:rFonts w:hint="cs"/>
          <w:rtl/>
        </w:rPr>
        <w:t xml:space="preserve"> </w:t>
      </w:r>
      <w:r w:rsidRPr="003A6BF1">
        <w:rPr>
          <w:rFonts w:hint="cs"/>
          <w:rtl/>
        </w:rPr>
        <w:t xml:space="preserve">آپ </w:t>
      </w:r>
      <w:r w:rsidR="00464D00">
        <w:rPr>
          <w:rFonts w:hint="cs"/>
          <w:rtl/>
        </w:rPr>
        <w:t>ﷺ</w:t>
      </w:r>
      <w:r w:rsidRPr="003A6BF1">
        <w:rPr>
          <w:rFonts w:hint="cs"/>
          <w:rtl/>
        </w:rPr>
        <w:t xml:space="preserve"> نے اپنی قوم کی مشکل دورکرنے کیلئے سات لہجوں میں (حروف) میں قرآن پڑھنے کی اجازت دی</w:t>
      </w:r>
      <w:r w:rsidRPr="00464D00">
        <w:rPr>
          <w:vertAlign w:val="superscript"/>
          <w:rtl/>
        </w:rPr>
        <w:endnoteReference w:id="44"/>
      </w:r>
      <w:r w:rsidR="00464D00">
        <w:rPr>
          <w:rFonts w:hint="cs"/>
          <w:rtl/>
        </w:rPr>
        <w:t xml:space="preserve"> </w:t>
      </w:r>
      <w:r w:rsidRPr="003A6BF1">
        <w:rPr>
          <w:rFonts w:hint="cs"/>
          <w:rtl/>
        </w:rPr>
        <w:t>اور قریشی لہجے پر اصرارنہ کیا۔ وقت گزرنے کے ساتھ ساتھ لوگ قریشی لہجے سے مانوس ہوتے چلے گئے۔</w:t>
      </w:r>
      <w:r w:rsidR="00464D00">
        <w:rPr>
          <w:rFonts w:hint="cs"/>
          <w:rtl/>
        </w:rPr>
        <w:t>"</w:t>
      </w:r>
      <w:r w:rsidRPr="00464D00">
        <w:rPr>
          <w:vertAlign w:val="superscript"/>
          <w:rtl/>
        </w:rPr>
        <w:endnoteReference w:id="45"/>
      </w:r>
      <w:proofErr w:type="gramEnd"/>
    </w:p>
    <w:p w:rsidR="007E0180" w:rsidRPr="003A6BF1" w:rsidRDefault="007E0180" w:rsidP="007E0180">
      <w:pPr>
        <w:rPr>
          <w:rtl/>
        </w:rPr>
      </w:pPr>
      <w:r w:rsidRPr="003A6BF1">
        <w:rPr>
          <w:rFonts w:hint="cs"/>
          <w:rtl/>
        </w:rPr>
        <w:t>قر</w:t>
      </w:r>
      <w:r w:rsidR="003132D5">
        <w:rPr>
          <w:rFonts w:hint="cs"/>
          <w:rtl/>
        </w:rPr>
        <w:t>آ</w:t>
      </w:r>
      <w:r w:rsidRPr="003A6BF1">
        <w:rPr>
          <w:rFonts w:hint="cs"/>
          <w:rtl/>
        </w:rPr>
        <w:t>ن مجید میں کسی قسم کی تبدیلی واقع نہیں ہو سکتی کیوں کہ فرمانِ الٰہی ہے:</w:t>
      </w:r>
    </w:p>
    <w:p w:rsidR="007E0180" w:rsidRPr="003A6BF1" w:rsidRDefault="007E0180" w:rsidP="007E0180">
      <w:pPr>
        <w:pStyle w:val="ArabicQuotation"/>
        <w:rPr>
          <w:rtl/>
          <w:lang w:bidi="fa-IR"/>
        </w:rPr>
      </w:pPr>
      <w:r w:rsidRPr="007E0180">
        <w:t>"</w:t>
      </w:r>
      <w:r w:rsidRPr="003A6BF1">
        <w:rPr>
          <w:rtl/>
        </w:rPr>
        <w:t>إِنَّا نَحْنُ نَزَّلْنَا الذِّكْرَ وَإِنَّا لَهُ لَحَافِظُونَ</w:t>
      </w:r>
      <w:r w:rsidRPr="007E0180">
        <w:t>"</w:t>
      </w:r>
      <w:r w:rsidRPr="003A6BF1">
        <w:rPr>
          <w:rStyle w:val="EndnoteReference"/>
          <w:sz w:val="28"/>
          <w:szCs w:val="28"/>
          <w:rtl/>
          <w:lang w:bidi="fa-IR"/>
        </w:rPr>
        <w:endnoteReference w:id="46"/>
      </w:r>
    </w:p>
    <w:p w:rsidR="007E0180" w:rsidRPr="003A6BF1" w:rsidRDefault="007E0180" w:rsidP="00464D00">
      <w:pPr>
        <w:rPr>
          <w:rtl/>
        </w:rPr>
      </w:pPr>
      <w:r w:rsidRPr="003A6BF1">
        <w:rPr>
          <w:rFonts w:hint="cs"/>
          <w:rtl/>
        </w:rPr>
        <w:t>اور کسی قسم کی کمی بیشی بھی نہیں ہو سکتی</w:t>
      </w:r>
      <w:r w:rsidR="00464D00">
        <w:rPr>
          <w:rFonts w:hint="cs"/>
          <w:rtl/>
        </w:rPr>
        <w:t>،</w:t>
      </w:r>
      <w:r w:rsidRPr="003A6BF1">
        <w:rPr>
          <w:rFonts w:hint="cs"/>
          <w:rtl/>
        </w:rPr>
        <w:t xml:space="preserve"> اللہ کریم کا اعلان ہے:</w:t>
      </w:r>
    </w:p>
    <w:p w:rsidR="007E0180" w:rsidRPr="00EA347E" w:rsidRDefault="007E0180" w:rsidP="007E0180">
      <w:pPr>
        <w:pStyle w:val="ArabicQuotation"/>
        <w:rPr>
          <w:b/>
          <w:bCs/>
          <w:rtl/>
        </w:rPr>
      </w:pPr>
      <w:r w:rsidRPr="007E0180">
        <w:t>"</w:t>
      </w:r>
      <w:r w:rsidRPr="003A6BF1">
        <w:rPr>
          <w:rtl/>
        </w:rPr>
        <w:t>ل</w:t>
      </w:r>
      <w:r>
        <w:rPr>
          <w:rtl/>
        </w:rPr>
        <w:t>ا</w:t>
      </w:r>
      <w:r w:rsidRPr="003A6BF1">
        <w:rPr>
          <w:rtl/>
        </w:rPr>
        <w:t>يَأْتِيهِ الْباطِلُ مِنْ بَيْنِ يَدَيْهِ وَلا مِنْ خَلْفِهِ تَنْزِيلٌ مِنْ حَكِيمٍ حَمِيدٍ</w:t>
      </w:r>
      <w:r w:rsidRPr="007E0180">
        <w:t>"</w:t>
      </w:r>
      <w:r w:rsidRPr="003A6BF1">
        <w:rPr>
          <w:rStyle w:val="EndnoteReference"/>
          <w:sz w:val="28"/>
          <w:szCs w:val="28"/>
          <w:rtl/>
          <w:lang w:bidi="fa-IR"/>
        </w:rPr>
        <w:endnoteReference w:id="47"/>
      </w:r>
    </w:p>
    <w:p w:rsidR="007E0180" w:rsidRPr="003A6BF1" w:rsidRDefault="007E0180" w:rsidP="007E0180">
      <w:pPr>
        <w:pStyle w:val="Heading2"/>
      </w:pPr>
      <w:r w:rsidRPr="003A6BF1">
        <w:rPr>
          <w:rFonts w:hint="cs"/>
          <w:rtl/>
        </w:rPr>
        <w:t>حروفِ مقطعات پر تھیوڑ</w:t>
      </w:r>
      <w:r>
        <w:rPr>
          <w:rFonts w:hint="cs"/>
          <w:rtl/>
        </w:rPr>
        <w:t>و</w:t>
      </w:r>
      <w:r w:rsidRPr="003A6BF1">
        <w:rPr>
          <w:rFonts w:hint="cs"/>
          <w:rtl/>
        </w:rPr>
        <w:t xml:space="preserve">ر </w:t>
      </w:r>
      <w:r w:rsidR="0006425C">
        <w:rPr>
          <w:rFonts w:hint="cs"/>
          <w:rtl/>
        </w:rPr>
        <w:t xml:space="preserve">نولڈیکے </w:t>
      </w:r>
      <w:r w:rsidRPr="003A6BF1">
        <w:rPr>
          <w:rFonts w:hint="cs"/>
          <w:rtl/>
        </w:rPr>
        <w:t>کے شبہات کا جائزہ:</w:t>
      </w:r>
    </w:p>
    <w:p w:rsidR="007E0180" w:rsidRPr="003A6BF1" w:rsidRDefault="0006425C" w:rsidP="00464D00">
      <w:pPr>
        <w:rPr>
          <w:rtl/>
        </w:rPr>
      </w:pPr>
      <w:r>
        <w:rPr>
          <w:rFonts w:hint="cs"/>
          <w:rtl/>
        </w:rPr>
        <w:t xml:space="preserve">نولڈیکے </w:t>
      </w:r>
      <w:r w:rsidR="007E0180" w:rsidRPr="003A6BF1">
        <w:rPr>
          <w:rFonts w:hint="cs"/>
          <w:rtl/>
        </w:rPr>
        <w:t>قر</w:t>
      </w:r>
      <w:r w:rsidR="003132D5">
        <w:rPr>
          <w:rFonts w:hint="cs"/>
          <w:rtl/>
        </w:rPr>
        <w:t>آ</w:t>
      </w:r>
      <w:r w:rsidR="007E0180" w:rsidRPr="003A6BF1">
        <w:rPr>
          <w:rFonts w:hint="cs"/>
          <w:rtl/>
        </w:rPr>
        <w:t>نی  حروفِ مقطعات پر شبہات کا اظہار کرتے ہوئے کہتا ہے کہ حضرت  زیدؓ نے مختلف اصحاب سے قر</w:t>
      </w:r>
      <w:r w:rsidR="003132D5">
        <w:rPr>
          <w:rFonts w:hint="cs"/>
          <w:rtl/>
        </w:rPr>
        <w:t>آ</w:t>
      </w:r>
      <w:r w:rsidR="007E0180" w:rsidRPr="003A6BF1">
        <w:rPr>
          <w:rFonts w:hint="cs"/>
          <w:rtl/>
        </w:rPr>
        <w:t xml:space="preserve">ن </w:t>
      </w:r>
      <w:r w:rsidR="007E0180" w:rsidRPr="003A6BF1">
        <w:rPr>
          <w:rFonts w:hint="cs"/>
          <w:rtl/>
        </w:rPr>
        <w:lastRenderedPageBreak/>
        <w:t xml:space="preserve">اکٹھے </w:t>
      </w:r>
      <w:r w:rsidR="003132D5">
        <w:rPr>
          <w:rFonts w:hint="cs"/>
          <w:rtl/>
        </w:rPr>
        <w:t xml:space="preserve">کئے </w:t>
      </w:r>
      <w:r w:rsidR="007E0180" w:rsidRPr="003A6BF1">
        <w:rPr>
          <w:rFonts w:hint="cs"/>
          <w:rtl/>
        </w:rPr>
        <w:t>تو نشانی کے طور پر ان</w:t>
      </w:r>
      <w:r w:rsidR="00464D00">
        <w:rPr>
          <w:rFonts w:hint="cs"/>
          <w:rtl/>
        </w:rPr>
        <w:t xml:space="preserve"> </w:t>
      </w:r>
      <w:r w:rsidR="007E0180" w:rsidRPr="003A6BF1">
        <w:rPr>
          <w:rFonts w:hint="cs"/>
          <w:rtl/>
        </w:rPr>
        <w:t xml:space="preserve">کے صحف پر انہیں کے نام کے مخفف لکھ لیے مثلاً حضرت زبیرؓ کے مصحف پر </w:t>
      </w:r>
      <w:r w:rsidR="00464D00" w:rsidRPr="00464D00">
        <w:rPr>
          <w:rStyle w:val="ArabicQuotationChar"/>
          <w:rFonts w:hint="cs"/>
          <w:rtl/>
        </w:rPr>
        <w:t>"</w:t>
      </w:r>
      <w:r w:rsidR="007E0180" w:rsidRPr="003A6BF1">
        <w:rPr>
          <w:rFonts w:ascii="Traditional Arabic" w:hAnsi="Traditional Arabic" w:cs="Traditional Arabic"/>
          <w:rtl/>
        </w:rPr>
        <w:t>الر</w:t>
      </w:r>
      <w:r w:rsidR="00464D00">
        <w:rPr>
          <w:rFonts w:ascii="Traditional Arabic" w:hAnsi="Traditional Arabic" w:cs="Traditional Arabic" w:hint="cs"/>
          <w:rtl/>
        </w:rPr>
        <w:t>"</w:t>
      </w:r>
      <w:r w:rsidR="007E0180" w:rsidRPr="003A6BF1">
        <w:rPr>
          <w:rFonts w:hint="cs"/>
          <w:rtl/>
        </w:rPr>
        <w:t>،  حضرت  مغیرہؓ کے مصحف پ</w:t>
      </w:r>
      <w:r w:rsidR="007E0180" w:rsidRPr="003A6BF1">
        <w:rPr>
          <w:rtl/>
        </w:rPr>
        <w:t>ر</w:t>
      </w:r>
      <w:r w:rsidR="00464D00">
        <w:rPr>
          <w:rFonts w:hint="cs"/>
          <w:rtl/>
        </w:rPr>
        <w:t xml:space="preserve"> </w:t>
      </w:r>
      <w:r w:rsidR="00464D00" w:rsidRPr="00464D00">
        <w:rPr>
          <w:rStyle w:val="ArabicQuotationChar"/>
          <w:rFonts w:hint="cs"/>
          <w:rtl/>
        </w:rPr>
        <w:t>"</w:t>
      </w:r>
      <w:r w:rsidR="007E0180" w:rsidRPr="00464D00">
        <w:rPr>
          <w:rStyle w:val="ArabicQuotationChar"/>
          <w:rtl/>
        </w:rPr>
        <w:t>المر</w:t>
      </w:r>
      <w:r w:rsidR="00464D00" w:rsidRPr="00464D00">
        <w:rPr>
          <w:rStyle w:val="ArabicQuotationChar"/>
          <w:rFonts w:hint="cs"/>
          <w:rtl/>
        </w:rPr>
        <w:t>"</w:t>
      </w:r>
      <w:r w:rsidR="007E0180" w:rsidRPr="003A6BF1">
        <w:rPr>
          <w:rFonts w:hint="cs"/>
          <w:rtl/>
        </w:rPr>
        <w:t>، حضرت طل</w:t>
      </w:r>
      <w:r w:rsidR="00464D00">
        <w:rPr>
          <w:rFonts w:hint="cs"/>
          <w:rtl/>
        </w:rPr>
        <w:t>ح</w:t>
      </w:r>
      <w:r w:rsidR="007E0180" w:rsidRPr="003A6BF1">
        <w:rPr>
          <w:rFonts w:hint="cs"/>
          <w:rtl/>
        </w:rPr>
        <w:t xml:space="preserve">ہؓ کے مصحف پر </w:t>
      </w:r>
      <w:r w:rsidR="00464D00" w:rsidRPr="00464D00">
        <w:rPr>
          <w:rStyle w:val="ArabicQuotationChar"/>
          <w:rFonts w:hint="cs"/>
          <w:rtl/>
        </w:rPr>
        <w:t>"</w:t>
      </w:r>
      <w:r w:rsidR="007E0180" w:rsidRPr="00464D00">
        <w:rPr>
          <w:rStyle w:val="ArabicQuotationChar"/>
          <w:rtl/>
        </w:rPr>
        <w:t>ط</w:t>
      </w:r>
      <w:r w:rsidR="00464D00">
        <w:rPr>
          <w:rStyle w:val="ArabicQuotationChar"/>
          <w:rFonts w:hint="cs"/>
          <w:rtl/>
          <w:lang w:bidi="ar-SA"/>
        </w:rPr>
        <w:t>ه</w:t>
      </w:r>
      <w:r w:rsidR="00464D00" w:rsidRPr="00464D00">
        <w:rPr>
          <w:rStyle w:val="ArabicQuotationChar"/>
          <w:rFonts w:hint="cs"/>
          <w:rtl/>
        </w:rPr>
        <w:t>"</w:t>
      </w:r>
      <w:r w:rsidR="007E0180" w:rsidRPr="003A6BF1">
        <w:rPr>
          <w:rFonts w:hint="cs"/>
          <w:rtl/>
        </w:rPr>
        <w:t xml:space="preserve">، حضرت عبدالرحمٰن بن عوفؓ کے مصحف پر </w:t>
      </w:r>
      <w:r w:rsidR="00464D00" w:rsidRPr="00464D00">
        <w:rPr>
          <w:rStyle w:val="ArabicQuotationChar"/>
          <w:rFonts w:hint="cs"/>
          <w:rtl/>
        </w:rPr>
        <w:t>"</w:t>
      </w:r>
      <w:r w:rsidR="007E0180" w:rsidRPr="00464D00">
        <w:rPr>
          <w:rStyle w:val="ArabicQuotationChar"/>
          <w:rtl/>
        </w:rPr>
        <w:t>حم</w:t>
      </w:r>
      <w:r w:rsidR="00464D00" w:rsidRPr="00464D00">
        <w:rPr>
          <w:rStyle w:val="ArabicQuotationChar"/>
          <w:rFonts w:hint="cs"/>
          <w:rtl/>
        </w:rPr>
        <w:t>"</w:t>
      </w:r>
      <w:r w:rsidR="007E0180" w:rsidRPr="003A6BF1">
        <w:rPr>
          <w:rtl/>
        </w:rPr>
        <w:t xml:space="preserve"> اور </w:t>
      </w:r>
      <w:r w:rsidR="00464D00" w:rsidRPr="00464D00">
        <w:rPr>
          <w:rStyle w:val="ArabicQuotationChar"/>
          <w:rFonts w:hint="cs"/>
          <w:rtl/>
        </w:rPr>
        <w:t>"</w:t>
      </w:r>
      <w:r w:rsidR="007E0180" w:rsidRPr="00464D00">
        <w:rPr>
          <w:rStyle w:val="ArabicQuotationChar"/>
          <w:rtl/>
        </w:rPr>
        <w:t>ن</w:t>
      </w:r>
      <w:r w:rsidR="00464D00" w:rsidRPr="00464D00">
        <w:rPr>
          <w:rStyle w:val="ArabicQuotationChar"/>
          <w:rFonts w:hint="cs"/>
          <w:rtl/>
        </w:rPr>
        <w:t>"</w:t>
      </w:r>
      <w:r w:rsidR="007E0180" w:rsidRPr="003A6BF1">
        <w:rPr>
          <w:rFonts w:hint="cs"/>
          <w:rtl/>
        </w:rPr>
        <w:t>، حضرت عبداللہ بن عمرو بن العاص</w:t>
      </w:r>
      <w:r w:rsidR="00464D00">
        <w:rPr>
          <w:rFonts w:hint="cs"/>
          <w:rtl/>
        </w:rPr>
        <w:t>ؓ</w:t>
      </w:r>
      <w:r w:rsidR="007E0180" w:rsidRPr="003A6BF1">
        <w:rPr>
          <w:rFonts w:hint="cs"/>
          <w:rtl/>
        </w:rPr>
        <w:t xml:space="preserve"> کے مصحف پر </w:t>
      </w:r>
      <w:r w:rsidR="00464D00" w:rsidRPr="00464D00">
        <w:rPr>
          <w:rStyle w:val="ArabicQuotationChar"/>
          <w:rFonts w:hint="cs"/>
          <w:rtl/>
        </w:rPr>
        <w:t>"</w:t>
      </w:r>
      <w:r w:rsidR="007E0180" w:rsidRPr="00464D00">
        <w:rPr>
          <w:rStyle w:val="ArabicQuotationChar"/>
          <w:rtl/>
        </w:rPr>
        <w:t>كهيعص</w:t>
      </w:r>
      <w:r w:rsidR="00464D00" w:rsidRPr="00464D00">
        <w:rPr>
          <w:rStyle w:val="ArabicQuotationChar"/>
          <w:rFonts w:hint="cs"/>
          <w:rtl/>
        </w:rPr>
        <w:t>"</w:t>
      </w:r>
      <w:r w:rsidR="007E0180" w:rsidRPr="003A6BF1">
        <w:rPr>
          <w:rtl/>
        </w:rPr>
        <w:t xml:space="preserve"> </w:t>
      </w:r>
      <w:r w:rsidR="007E0180" w:rsidRPr="003A6BF1">
        <w:rPr>
          <w:rFonts w:hint="cs"/>
          <w:rtl/>
        </w:rPr>
        <w:t xml:space="preserve">وغیرہ لکھ لیا۔ پھر </w:t>
      </w:r>
      <w:r w:rsidR="003132D5">
        <w:rPr>
          <w:rFonts w:hint="cs"/>
          <w:rtl/>
        </w:rPr>
        <w:t>آ</w:t>
      </w:r>
      <w:r w:rsidR="007E0180" w:rsidRPr="003A6BF1">
        <w:rPr>
          <w:rFonts w:hint="cs"/>
          <w:rtl/>
        </w:rPr>
        <w:t xml:space="preserve">ہستہ </w:t>
      </w:r>
      <w:r w:rsidR="003132D5">
        <w:rPr>
          <w:rFonts w:hint="cs"/>
          <w:rtl/>
        </w:rPr>
        <w:t>آ</w:t>
      </w:r>
      <w:r w:rsidR="007E0180" w:rsidRPr="003A6BF1">
        <w:rPr>
          <w:rFonts w:hint="cs"/>
          <w:rtl/>
        </w:rPr>
        <w:t>ہستہ یہ الفاظ قر</w:t>
      </w:r>
      <w:r w:rsidR="003132D5">
        <w:rPr>
          <w:rFonts w:hint="cs"/>
          <w:rtl/>
        </w:rPr>
        <w:t>آ</w:t>
      </w:r>
      <w:r w:rsidR="007E0180" w:rsidRPr="003A6BF1">
        <w:rPr>
          <w:rFonts w:hint="cs"/>
          <w:rtl/>
        </w:rPr>
        <w:t xml:space="preserve">ن کا حصہ بن گئے۔ اسی وجہ سے ان الفاظ کا معنی مفہوم  مسلمانوں میں سے کوئی نہیں جانتا۔ کہتا ہے: </w:t>
      </w:r>
    </w:p>
    <w:p w:rsidR="007E0180" w:rsidRPr="001F4871" w:rsidRDefault="007E0180" w:rsidP="00464D00">
      <w:pPr>
        <w:pStyle w:val="EnglishQuote"/>
        <w:rPr>
          <w:rFonts w:cs="Traditional Arabic"/>
          <w:rtl/>
          <w:lang w:bidi="ur-PK"/>
        </w:rPr>
      </w:pPr>
      <w:r w:rsidRPr="001F4871">
        <w:rPr>
          <w:rtl/>
        </w:rPr>
        <w:t>"</w:t>
      </w:r>
      <w:r w:rsidRPr="001F4871">
        <w:t>They do not originate from Muhammad at all because it would indeed be strange if he had put such unintelligible signs in front of his revelations which, after all, were intended for everyone; but rather, they represent letters and clusters of letters, probably marks of possession, originating from the owners of the Koranic copies which were used in the first collection of Zayd</w:t>
      </w:r>
      <w:r>
        <w:t xml:space="preserve"> bin</w:t>
      </w:r>
      <w:r w:rsidRPr="001F4871">
        <w:t xml:space="preserve"> Thabit, and which found their way into the final version of the Koran by mere carelessness. This </w:t>
      </w:r>
      <w:proofErr w:type="gramStart"/>
      <w:r w:rsidRPr="001F4871">
        <w:t>is supported</w:t>
      </w:r>
      <w:proofErr w:type="gramEnd"/>
      <w:r w:rsidRPr="001F4871">
        <w:t xml:space="preserve"> by the whole string of successive suras of different periods furnished with the sign </w:t>
      </w:r>
      <w:r w:rsidRPr="00464D00">
        <w:rPr>
          <w:rStyle w:val="ArabicQuotationChar"/>
          <w:rFonts w:hint="cs"/>
          <w:rtl/>
        </w:rPr>
        <w:t>حم</w:t>
      </w:r>
      <w:r w:rsidRPr="001F4871">
        <w:rPr>
          <w:lang w:bidi="ur-PK"/>
        </w:rPr>
        <w:t xml:space="preserve">, suggesting the idea that we are dealing here with a copy of the original that contained these suras in the identical order. Further, it would not be impossible that these letters were no more than monograms of the owner. The following abbreviations are conceivable: </w:t>
      </w:r>
      <w:r w:rsidRPr="00464D00">
        <w:rPr>
          <w:rStyle w:val="ArabicQuotationChar"/>
          <w:rFonts w:hint="cs"/>
          <w:rtl/>
        </w:rPr>
        <w:t>لر</w:t>
      </w:r>
      <w:r w:rsidRPr="00464D00">
        <w:rPr>
          <w:rStyle w:val="ArabicQuotationChar"/>
        </w:rPr>
        <w:t xml:space="preserve"> </w:t>
      </w:r>
      <w:r w:rsidRPr="001F4871">
        <w:rPr>
          <w:lang w:bidi="ur-PK"/>
        </w:rPr>
        <w:t xml:space="preserve">= al-Zubayer, </w:t>
      </w:r>
      <w:r w:rsidRPr="00464D00">
        <w:rPr>
          <w:rStyle w:val="ArabicQuotationChar"/>
          <w:rFonts w:hint="cs"/>
          <w:rtl/>
        </w:rPr>
        <w:t>المر</w:t>
      </w:r>
      <w:r w:rsidRPr="001F4871">
        <w:rPr>
          <w:lang w:bidi="ur-PK"/>
        </w:rPr>
        <w:t xml:space="preserve"> = al- Mughira, </w:t>
      </w:r>
      <w:r w:rsidRPr="00464D00">
        <w:rPr>
          <w:rStyle w:val="ArabicQuotationChar"/>
          <w:rFonts w:hint="cs"/>
          <w:i w:val="0"/>
          <w:iCs w:val="0"/>
          <w:rtl/>
        </w:rPr>
        <w:t>ط</w:t>
      </w:r>
      <w:r w:rsidR="00464D00" w:rsidRPr="00464D00">
        <w:rPr>
          <w:rStyle w:val="ArabicQuotationChar"/>
          <w:rFonts w:hint="cs"/>
          <w:i w:val="0"/>
          <w:iCs w:val="0"/>
          <w:rtl/>
          <w:lang w:bidi="ar-SA"/>
        </w:rPr>
        <w:t>ه</w:t>
      </w:r>
      <w:r w:rsidRPr="001F4871">
        <w:rPr>
          <w:lang w:bidi="ur-PK"/>
        </w:rPr>
        <w:t xml:space="preserve"> = Talha, </w:t>
      </w:r>
      <w:r w:rsidRPr="00464D00">
        <w:rPr>
          <w:rStyle w:val="ArabicQuotationChar"/>
          <w:rFonts w:hint="cs"/>
          <w:rtl/>
        </w:rPr>
        <w:t>حم</w:t>
      </w:r>
      <w:r w:rsidRPr="001F4871">
        <w:rPr>
          <w:lang w:bidi="ur-PK"/>
        </w:rPr>
        <w:t xml:space="preserve"> and </w:t>
      </w:r>
      <w:r w:rsidRPr="00464D00">
        <w:rPr>
          <w:rStyle w:val="ArabicQuotationChar"/>
          <w:rFonts w:hint="cs"/>
          <w:rtl/>
        </w:rPr>
        <w:t>ن</w:t>
      </w:r>
      <w:r w:rsidRPr="00464D00">
        <w:rPr>
          <w:rStyle w:val="ArabicQuotationChar"/>
        </w:rPr>
        <w:t xml:space="preserve"> </w:t>
      </w:r>
      <w:r w:rsidRPr="001F4871">
        <w:rPr>
          <w:lang w:bidi="ur-PK"/>
        </w:rPr>
        <w:t xml:space="preserve">= Abd al-Rehman, </w:t>
      </w:r>
      <w:r w:rsidRPr="00464D00">
        <w:rPr>
          <w:rStyle w:val="ArabicQuotationChar"/>
          <w:rFonts w:hint="cs"/>
          <w:i w:val="0"/>
          <w:iCs w:val="0"/>
          <w:rtl/>
        </w:rPr>
        <w:t>ک</w:t>
      </w:r>
      <w:r w:rsidR="00464D00" w:rsidRPr="00464D00">
        <w:rPr>
          <w:rStyle w:val="ArabicQuotationChar"/>
          <w:rFonts w:hint="cs"/>
          <w:i w:val="0"/>
          <w:iCs w:val="0"/>
          <w:rtl/>
        </w:rPr>
        <w:t>ه</w:t>
      </w:r>
      <w:r w:rsidRPr="00464D00">
        <w:rPr>
          <w:rStyle w:val="ArabicQuotationChar"/>
          <w:rFonts w:hint="cs"/>
          <w:i w:val="0"/>
          <w:iCs w:val="0"/>
          <w:rtl/>
        </w:rPr>
        <w:t>یعص</w:t>
      </w:r>
      <w:r w:rsidRPr="001F4871">
        <w:rPr>
          <w:lang w:bidi="ur-PK"/>
        </w:rPr>
        <w:t xml:space="preserve"> = Abdullah bin Amar bin al-Aas, etc. But even the </w:t>
      </w:r>
      <w:proofErr w:type="gramStart"/>
      <w:r w:rsidRPr="001F4871">
        <w:rPr>
          <w:lang w:bidi="ur-PK"/>
        </w:rPr>
        <w:t>possibility of variant readings make</w:t>
      </w:r>
      <w:proofErr w:type="gramEnd"/>
      <w:r w:rsidRPr="001F4871">
        <w:rPr>
          <w:lang w:bidi="ur-PK"/>
        </w:rPr>
        <w:t xml:space="preserve"> everything uncertain</w:t>
      </w:r>
      <w:r w:rsidRPr="001F4871">
        <w:rPr>
          <w:rtl/>
          <w:lang w:bidi="ur-PK"/>
        </w:rPr>
        <w:t>"</w:t>
      </w:r>
      <w:r w:rsidRPr="001F4871">
        <w:rPr>
          <w:lang w:bidi="ur-PK"/>
        </w:rPr>
        <w:t>.</w:t>
      </w:r>
      <w:r w:rsidRPr="00464D00">
        <w:rPr>
          <w:vertAlign w:val="superscript"/>
          <w:rtl/>
        </w:rPr>
        <w:endnoteReference w:id="48"/>
      </w:r>
    </w:p>
    <w:p w:rsidR="007E0180" w:rsidRPr="003A6BF1" w:rsidRDefault="007E0180" w:rsidP="00187277">
      <w:pPr>
        <w:rPr>
          <w:rtl/>
        </w:rPr>
      </w:pPr>
      <w:r w:rsidRPr="003A6BF1">
        <w:rPr>
          <w:rFonts w:hint="cs"/>
          <w:rtl/>
        </w:rPr>
        <w:t xml:space="preserve">لیکن بعد کے کئی مستشرقین نے اس نظریہ کی تردید کی کہ ایسے الفاظ کئی ایک مکی سورتوں کے </w:t>
      </w:r>
      <w:r w:rsidR="003132D5">
        <w:rPr>
          <w:rFonts w:hint="cs"/>
          <w:rtl/>
        </w:rPr>
        <w:t>آ</w:t>
      </w:r>
      <w:r w:rsidRPr="003A6BF1">
        <w:rPr>
          <w:rFonts w:hint="cs"/>
          <w:rtl/>
        </w:rPr>
        <w:t xml:space="preserve">خر اور مدنی سورتوں  کے </w:t>
      </w:r>
      <w:r w:rsidR="003132D5">
        <w:rPr>
          <w:rFonts w:hint="cs"/>
          <w:rtl/>
        </w:rPr>
        <w:t>آ</w:t>
      </w:r>
      <w:r w:rsidRPr="003A6BF1">
        <w:rPr>
          <w:rFonts w:hint="cs"/>
          <w:rtl/>
        </w:rPr>
        <w:t xml:space="preserve">غاز میں  ہیں، لہذا یہ سورتوں کی نشانی یا علامت کے طور پرہیں۔ ایسے نظریات کے در </w:t>
      </w:r>
      <w:r w:rsidR="003132D5">
        <w:rPr>
          <w:rFonts w:hint="cs"/>
          <w:rtl/>
        </w:rPr>
        <w:t>آ</w:t>
      </w:r>
      <w:r w:rsidRPr="003A6BF1">
        <w:rPr>
          <w:rFonts w:hint="cs"/>
          <w:rtl/>
        </w:rPr>
        <w:t xml:space="preserve">نے کے بعد </w:t>
      </w:r>
      <w:r w:rsidR="0006425C">
        <w:rPr>
          <w:rFonts w:hint="cs"/>
          <w:rtl/>
        </w:rPr>
        <w:t xml:space="preserve">نولڈیکے </w:t>
      </w:r>
      <w:r w:rsidRPr="003A6BF1">
        <w:rPr>
          <w:rFonts w:hint="cs"/>
          <w:rtl/>
        </w:rPr>
        <w:t>نے اتنا تو اعتراف کر لیا کہ یہ الفاظ وحی الہی کے کوئی مخفی اشارے ہیں لیکن ان کا مفہوم کچھ بھی نہیں ہے۔</w:t>
      </w:r>
    </w:p>
    <w:p w:rsidR="007E0180" w:rsidRPr="003A6BF1" w:rsidRDefault="007E0180" w:rsidP="00187277">
      <w:pPr>
        <w:rPr>
          <w:rtl/>
        </w:rPr>
      </w:pPr>
      <w:r w:rsidRPr="003A6BF1">
        <w:rPr>
          <w:rFonts w:hint="cs"/>
          <w:rtl/>
        </w:rPr>
        <w:t xml:space="preserve">حروفِ مقطعات کے حقائق سے پردہ کشائی کرتے ہوئےشاہ ولی اللہؒ فرماتے ہیں کہ یہ حروف دراصل ان سورتوں کے نام اور عنوان ہیں، جن کے شروع میں </w:t>
      </w:r>
      <w:r w:rsidR="003132D5">
        <w:rPr>
          <w:rFonts w:hint="cs"/>
          <w:rtl/>
        </w:rPr>
        <w:t>آ</w:t>
      </w:r>
      <w:r w:rsidRPr="003A6BF1">
        <w:rPr>
          <w:rFonts w:hint="cs"/>
          <w:rtl/>
        </w:rPr>
        <w:t>تے ہیں۔ یہ الفاظ پوری سورت کے مضامین کی تفصیل پیش کرتے ہیں۔ یہ پڑھنے والے کے لیے مضامین کی طرف مجمل اشارہ ہوتے ہیں۔ لکھتے ہیں :</w:t>
      </w:r>
    </w:p>
    <w:p w:rsidR="007E0180" w:rsidRPr="003A6BF1" w:rsidRDefault="007E0180" w:rsidP="00187277">
      <w:pPr>
        <w:pStyle w:val="ArabicQuotation"/>
        <w:rPr>
          <w:rFonts w:cs="Times New Roman"/>
          <w:rtl/>
          <w:lang w:bidi="fa-IR"/>
        </w:rPr>
      </w:pPr>
      <w:r w:rsidRPr="003A6BF1">
        <w:rPr>
          <w:rFonts w:hint="cs"/>
          <w:rtl/>
        </w:rPr>
        <w:t>"فالحروف المقطعات في أوائل السور أسماء لتلك السور بمعني أن تلك الحروف تدل علي معني اجمالي يدل عليه السورة تفصيلاً"</w:t>
      </w:r>
      <w:r w:rsidRPr="008040C9">
        <w:rPr>
          <w:vertAlign w:val="superscript"/>
          <w:rtl/>
        </w:rPr>
        <w:endnoteReference w:id="49"/>
      </w:r>
    </w:p>
    <w:p w:rsidR="007E0180" w:rsidRPr="003A6BF1" w:rsidRDefault="007E0180" w:rsidP="008007D2">
      <w:pPr>
        <w:rPr>
          <w:rtl/>
        </w:rPr>
      </w:pPr>
      <w:r w:rsidRPr="003A6BF1">
        <w:rPr>
          <w:rFonts w:hint="cs"/>
          <w:rtl/>
        </w:rPr>
        <w:t xml:space="preserve">یہ حروف ہمیشہ سورتوں کے </w:t>
      </w:r>
      <w:r w:rsidR="003132D5">
        <w:rPr>
          <w:rFonts w:hint="cs"/>
          <w:rtl/>
        </w:rPr>
        <w:t>آ</w:t>
      </w:r>
      <w:r w:rsidRPr="003A6BF1">
        <w:rPr>
          <w:rFonts w:hint="cs"/>
          <w:rtl/>
        </w:rPr>
        <w:t xml:space="preserve">غاز میں </w:t>
      </w:r>
      <w:r w:rsidR="003132D5">
        <w:rPr>
          <w:rFonts w:hint="cs"/>
          <w:rtl/>
        </w:rPr>
        <w:t>آ</w:t>
      </w:r>
      <w:r w:rsidRPr="003A6BF1">
        <w:rPr>
          <w:rFonts w:hint="cs"/>
          <w:rtl/>
        </w:rPr>
        <w:t xml:space="preserve">ئے ہیں اور ان کے فوراً بعد اسماء اشارہ </w:t>
      </w:r>
      <w:r w:rsidR="008007D2" w:rsidRPr="008007D2">
        <w:rPr>
          <w:rStyle w:val="ArabicQuotationChar"/>
          <w:rFonts w:hint="cs"/>
          <w:rtl/>
        </w:rPr>
        <w:t>"</w:t>
      </w:r>
      <w:r w:rsidRPr="003A6BF1">
        <w:rPr>
          <w:rFonts w:ascii="Traditional Arabic" w:hAnsi="Traditional Arabic" w:cs="Traditional Arabic" w:hint="cs"/>
          <w:rtl/>
        </w:rPr>
        <w:t>ذلك</w:t>
      </w:r>
      <w:r w:rsidR="008007D2">
        <w:rPr>
          <w:rFonts w:ascii="Traditional Arabic" w:hAnsi="Traditional Arabic" w:cs="Traditional Arabic" w:hint="cs"/>
          <w:rtl/>
        </w:rPr>
        <w:t>"</w:t>
      </w:r>
      <w:r w:rsidRPr="003A6BF1">
        <w:rPr>
          <w:rFonts w:ascii="Traditional Arabic" w:hAnsi="Traditional Arabic" w:cs="Traditional Arabic" w:hint="cs"/>
          <w:rtl/>
        </w:rPr>
        <w:t xml:space="preserve">، </w:t>
      </w:r>
      <w:r w:rsidR="008007D2">
        <w:rPr>
          <w:rFonts w:ascii="Traditional Arabic" w:hAnsi="Traditional Arabic" w:cs="Traditional Arabic" w:hint="cs"/>
          <w:rtl/>
        </w:rPr>
        <w:t>"</w:t>
      </w:r>
      <w:r w:rsidRPr="003A6BF1">
        <w:rPr>
          <w:rFonts w:ascii="Traditional Arabic" w:hAnsi="Traditional Arabic" w:cs="Traditional Arabic" w:hint="cs"/>
          <w:rtl/>
        </w:rPr>
        <w:t>تلك</w:t>
      </w:r>
      <w:r w:rsidR="008007D2">
        <w:rPr>
          <w:rFonts w:ascii="Traditional Arabic" w:hAnsi="Traditional Arabic" w:cs="Traditional Arabic" w:hint="cs"/>
          <w:rtl/>
        </w:rPr>
        <w:t>"</w:t>
      </w:r>
      <w:r w:rsidRPr="003A6BF1">
        <w:rPr>
          <w:rFonts w:ascii="Traditional Arabic" w:hAnsi="Traditional Arabic" w:cs="Traditional Arabic" w:hint="cs"/>
          <w:rtl/>
        </w:rPr>
        <w:t xml:space="preserve"> </w:t>
      </w:r>
      <w:r w:rsidRPr="003A6BF1">
        <w:rPr>
          <w:rFonts w:hint="cs"/>
          <w:rtl/>
        </w:rPr>
        <w:t xml:space="preserve">وغیرہ الفاظ </w:t>
      </w:r>
      <w:r w:rsidR="003132D5">
        <w:rPr>
          <w:rFonts w:hint="cs"/>
          <w:rtl/>
        </w:rPr>
        <w:t>آ</w:t>
      </w:r>
      <w:r w:rsidR="008007D2">
        <w:rPr>
          <w:rFonts w:hint="cs"/>
          <w:rtl/>
        </w:rPr>
        <w:t xml:space="preserve">ئے ہیں۔ </w:t>
      </w:r>
      <w:r w:rsidRPr="003A6BF1">
        <w:rPr>
          <w:rFonts w:hint="cs"/>
          <w:rtl/>
        </w:rPr>
        <w:t>مثلاً:</w:t>
      </w:r>
    </w:p>
    <w:p w:rsidR="007E0180" w:rsidRPr="003A6BF1" w:rsidRDefault="007E0180" w:rsidP="00187277">
      <w:pPr>
        <w:pStyle w:val="ArabicQuotation"/>
        <w:rPr>
          <w:rtl/>
          <w:lang w:bidi="fa-IR"/>
        </w:rPr>
      </w:pPr>
      <w:r w:rsidRPr="00187277">
        <w:t>"</w:t>
      </w:r>
      <w:r w:rsidRPr="003A6BF1">
        <w:rPr>
          <w:rtl/>
        </w:rPr>
        <w:t>الم ذَلِكَ الْكِتَابُ لَا رَيْبَ فِيهِ هُدًى لِلْمُتَّقِينَ</w:t>
      </w:r>
      <w:r w:rsidRPr="00187277">
        <w:t>"</w:t>
      </w:r>
      <w:r w:rsidRPr="008007D2">
        <w:rPr>
          <w:vertAlign w:val="superscript"/>
          <w:rtl/>
        </w:rPr>
        <w:endnoteReference w:id="50"/>
      </w:r>
    </w:p>
    <w:p w:rsidR="007E0180" w:rsidRPr="003A6BF1" w:rsidRDefault="007E0180" w:rsidP="00187277">
      <w:pPr>
        <w:pStyle w:val="ArabicQuotation"/>
        <w:rPr>
          <w:b/>
          <w:bCs/>
          <w:rtl/>
          <w:lang w:bidi="fa-IR"/>
        </w:rPr>
      </w:pPr>
      <w:r w:rsidRPr="00187277">
        <w:t>"</w:t>
      </w:r>
      <w:r w:rsidRPr="003A6BF1">
        <w:rPr>
          <w:rtl/>
        </w:rPr>
        <w:t>الر تِلْكَ آيَاتُ الْكِتَابِ وَقُرْآنٍ مُبِينٍ</w:t>
      </w:r>
      <w:r w:rsidRPr="00187277">
        <w:t>"</w:t>
      </w:r>
      <w:r w:rsidRPr="008007D2">
        <w:rPr>
          <w:vertAlign w:val="superscript"/>
          <w:rtl/>
        </w:rPr>
        <w:endnoteReference w:id="51"/>
      </w:r>
    </w:p>
    <w:p w:rsidR="007E0180" w:rsidRPr="003A6BF1" w:rsidRDefault="007E0180" w:rsidP="00187277">
      <w:pPr>
        <w:pStyle w:val="ArabicQuotation"/>
        <w:rPr>
          <w:rtl/>
          <w:lang w:bidi="fa-IR"/>
        </w:rPr>
      </w:pPr>
      <w:r w:rsidRPr="00187277">
        <w:t>"</w:t>
      </w:r>
      <w:r w:rsidRPr="003A6BF1">
        <w:rPr>
          <w:rtl/>
        </w:rPr>
        <w:t>طسم تِلْكَ آيَاتُ الْكِتَابِ الْمُبِينِ</w:t>
      </w:r>
      <w:r w:rsidRPr="00187277">
        <w:t>"</w:t>
      </w:r>
      <w:r w:rsidRPr="008007D2">
        <w:rPr>
          <w:vertAlign w:val="superscript"/>
          <w:rtl/>
        </w:rPr>
        <w:endnoteReference w:id="52"/>
      </w:r>
    </w:p>
    <w:p w:rsidR="007E0180" w:rsidRPr="003A6BF1" w:rsidRDefault="007E0180" w:rsidP="00187277">
      <w:pPr>
        <w:pStyle w:val="ArabicQuotation"/>
        <w:rPr>
          <w:rtl/>
          <w:lang w:bidi="fa-IR"/>
        </w:rPr>
      </w:pPr>
      <w:r w:rsidRPr="00187277">
        <w:t>"</w:t>
      </w:r>
      <w:r w:rsidRPr="003A6BF1">
        <w:rPr>
          <w:rtl/>
        </w:rPr>
        <w:t>الم تِلْكَ آيَاتُ الْكِتَابِ الْحَكِيمِ</w:t>
      </w:r>
      <w:r w:rsidRPr="00187277">
        <w:t>"</w:t>
      </w:r>
      <w:r w:rsidRPr="008007D2">
        <w:rPr>
          <w:vertAlign w:val="superscript"/>
          <w:rtl/>
        </w:rPr>
        <w:endnoteReference w:id="53"/>
      </w:r>
    </w:p>
    <w:p w:rsidR="007E0180" w:rsidRPr="003A6BF1" w:rsidRDefault="007E0180" w:rsidP="008007D2">
      <w:pPr>
        <w:rPr>
          <w:rtl/>
        </w:rPr>
      </w:pPr>
      <w:r w:rsidRPr="003A6BF1">
        <w:rPr>
          <w:rFonts w:hint="cs"/>
          <w:rtl/>
        </w:rPr>
        <w:lastRenderedPageBreak/>
        <w:t xml:space="preserve">اسماء اشارہ  </w:t>
      </w:r>
      <w:r w:rsidR="008007D2" w:rsidRPr="008007D2">
        <w:rPr>
          <w:rStyle w:val="ArabicQuotationChar"/>
          <w:rFonts w:hint="cs"/>
          <w:rtl/>
        </w:rPr>
        <w:t>"</w:t>
      </w:r>
      <w:r w:rsidRPr="00A11ABC">
        <w:rPr>
          <w:rFonts w:ascii="Traditional Arabic" w:hAnsi="Traditional Arabic" w:cs="Traditional Arabic"/>
          <w:rtl/>
        </w:rPr>
        <w:t>ذلك</w:t>
      </w:r>
      <w:r w:rsidR="008007D2">
        <w:rPr>
          <w:rFonts w:ascii="Traditional Arabic" w:hAnsi="Traditional Arabic" w:cs="Traditional Arabic" w:hint="cs"/>
          <w:rtl/>
        </w:rPr>
        <w:t>"</w:t>
      </w:r>
      <w:r w:rsidRPr="003A6BF1">
        <w:rPr>
          <w:rtl/>
        </w:rPr>
        <w:t xml:space="preserve">، </w:t>
      </w:r>
      <w:r w:rsidR="008007D2" w:rsidRPr="008007D2">
        <w:rPr>
          <w:rStyle w:val="ArabicQuotationChar"/>
          <w:rFonts w:hint="cs"/>
          <w:rtl/>
        </w:rPr>
        <w:t>"</w:t>
      </w:r>
      <w:r w:rsidRPr="00A11ABC">
        <w:rPr>
          <w:rFonts w:ascii="Traditional Arabic" w:hAnsi="Traditional Arabic" w:cs="Traditional Arabic"/>
          <w:rtl/>
        </w:rPr>
        <w:t>تلك</w:t>
      </w:r>
      <w:r w:rsidR="008007D2">
        <w:rPr>
          <w:rFonts w:ascii="Traditional Arabic" w:hAnsi="Traditional Arabic" w:cs="Traditional Arabic" w:hint="cs"/>
          <w:rtl/>
        </w:rPr>
        <w:t>"</w:t>
      </w:r>
      <w:r w:rsidRPr="003A6BF1">
        <w:rPr>
          <w:rtl/>
        </w:rPr>
        <w:t xml:space="preserve"> ماقبل</w:t>
      </w:r>
      <w:r w:rsidRPr="003A6BF1">
        <w:rPr>
          <w:rFonts w:hint="cs"/>
          <w:rtl/>
        </w:rPr>
        <w:t xml:space="preserve"> کی طرف اشارہ کرتے ہیں یعنی  ان الفاظ کا مشار الیہ حروفِ مقطعات ہیں۔ لہذا </w:t>
      </w:r>
      <w:r w:rsidR="003132D5">
        <w:rPr>
          <w:rFonts w:hint="cs"/>
          <w:rtl/>
        </w:rPr>
        <w:t>آ</w:t>
      </w:r>
      <w:r w:rsidRPr="003A6BF1">
        <w:rPr>
          <w:rFonts w:hint="cs"/>
          <w:rtl/>
        </w:rPr>
        <w:t xml:space="preserve">یتِ کریمہ </w:t>
      </w:r>
      <w:r w:rsidR="008007D2" w:rsidRPr="008007D2">
        <w:rPr>
          <w:rStyle w:val="ArabicQuotationChar"/>
          <w:rFonts w:hint="cs"/>
          <w:rtl/>
        </w:rPr>
        <w:t>"</w:t>
      </w:r>
      <w:r w:rsidRPr="003A6BF1">
        <w:rPr>
          <w:rFonts w:ascii="Traditional Arabic" w:hAnsi="Traditional Arabic" w:cs="Traditional Arabic"/>
          <w:rtl/>
        </w:rPr>
        <w:t>الم تِلْكَ آيَاتُ الْكِتَابِ الْحَكِيمِ</w:t>
      </w:r>
      <w:r w:rsidRPr="008007D2">
        <w:rPr>
          <w:rStyle w:val="ArabicQuotationChar"/>
        </w:rPr>
        <w:t>"</w:t>
      </w:r>
      <w:r w:rsidRPr="003A6BF1">
        <w:rPr>
          <w:rFonts w:ascii="Traditional Arabic" w:hAnsi="Traditional Arabic" w:cs="Traditional Arabic" w:hint="cs"/>
          <w:rtl/>
        </w:rPr>
        <w:t xml:space="preserve"> </w:t>
      </w:r>
      <w:r w:rsidRPr="003A6BF1">
        <w:rPr>
          <w:rFonts w:hint="cs"/>
          <w:rtl/>
        </w:rPr>
        <w:t xml:space="preserve"> کا ترجمہ</w:t>
      </w:r>
      <w:r w:rsidRPr="008007D2">
        <w:t>"</w:t>
      </w:r>
      <w:r w:rsidRPr="003A6BF1">
        <w:rPr>
          <w:rFonts w:hint="cs"/>
          <w:rtl/>
        </w:rPr>
        <w:t>الم</w:t>
      </w:r>
      <w:r w:rsidR="008007D2">
        <w:rPr>
          <w:rFonts w:hint="cs"/>
          <w:rtl/>
        </w:rPr>
        <w:t xml:space="preserve">، </w:t>
      </w:r>
      <w:r w:rsidRPr="003A6BF1">
        <w:rPr>
          <w:rFonts w:hint="cs"/>
          <w:rtl/>
        </w:rPr>
        <w:t xml:space="preserve">یہ کتابِ حکیم کی </w:t>
      </w:r>
      <w:r w:rsidR="003132D5">
        <w:rPr>
          <w:rFonts w:hint="cs"/>
          <w:rtl/>
        </w:rPr>
        <w:t>آ</w:t>
      </w:r>
      <w:r w:rsidRPr="003A6BF1">
        <w:rPr>
          <w:rFonts w:hint="cs"/>
          <w:rtl/>
        </w:rPr>
        <w:t>یتیں ہیں</w:t>
      </w:r>
      <w:r w:rsidRPr="008007D2">
        <w:t>"</w:t>
      </w:r>
      <w:r w:rsidRPr="003A6BF1">
        <w:rPr>
          <w:rFonts w:hint="cs"/>
          <w:rtl/>
        </w:rPr>
        <w:t xml:space="preserve"> ہو گا۔ یعنی یہ سورت الم ہے اور یہ کتابِ حکیم کی </w:t>
      </w:r>
      <w:r w:rsidR="003132D5">
        <w:rPr>
          <w:rFonts w:hint="cs"/>
          <w:rtl/>
        </w:rPr>
        <w:t>آ</w:t>
      </w:r>
      <w:r w:rsidRPr="003A6BF1">
        <w:rPr>
          <w:rFonts w:hint="cs"/>
          <w:rtl/>
        </w:rPr>
        <w:t xml:space="preserve">یتیں ہیں۔ ان حروف کا سورتوں کے مضامین کے ساتھ گہرا تعلق ہے۔ مثلاً ایک سورۃ </w:t>
      </w:r>
      <w:r w:rsidR="008007D2">
        <w:rPr>
          <w:rFonts w:hint="cs"/>
          <w:rtl/>
        </w:rPr>
        <w:t xml:space="preserve"> </w:t>
      </w:r>
      <w:r w:rsidRPr="008007D2">
        <w:rPr>
          <w:rStyle w:val="ArabicQuotationChar"/>
        </w:rPr>
        <w:t>"</w:t>
      </w:r>
      <w:r w:rsidRPr="00A11ABC">
        <w:rPr>
          <w:rFonts w:ascii="Traditional Arabic" w:hAnsi="Traditional Arabic" w:cs="Traditional Arabic"/>
          <w:rtl/>
        </w:rPr>
        <w:t>ن</w:t>
      </w:r>
      <w:r w:rsidR="008007D2" w:rsidRPr="008007D2">
        <w:rPr>
          <w:rStyle w:val="ArabicQuotationChar"/>
          <w:rFonts w:hint="cs"/>
          <w:rtl/>
        </w:rPr>
        <w:t>"</w:t>
      </w:r>
      <w:r w:rsidRPr="003A6BF1">
        <w:rPr>
          <w:rFonts w:hint="cs"/>
          <w:rtl/>
        </w:rPr>
        <w:t xml:space="preserve"> ہے</w:t>
      </w:r>
      <w:r>
        <w:t xml:space="preserve"> </w:t>
      </w:r>
      <w:r w:rsidRPr="003A6BF1">
        <w:rPr>
          <w:rFonts w:hint="cs"/>
          <w:rtl/>
        </w:rPr>
        <w:t xml:space="preserve">اور </w:t>
      </w:r>
      <w:r w:rsidRPr="008007D2">
        <w:rPr>
          <w:rStyle w:val="ArabicQuotationChar"/>
        </w:rPr>
        <w:t>"</w:t>
      </w:r>
      <w:r w:rsidRPr="00A11ABC">
        <w:rPr>
          <w:rFonts w:ascii="Traditional Arabic" w:hAnsi="Traditional Arabic" w:cs="Traditional Arabic"/>
          <w:rtl/>
        </w:rPr>
        <w:t>ن</w:t>
      </w:r>
      <w:r w:rsidR="008007D2">
        <w:rPr>
          <w:rStyle w:val="ArabicQuotationChar"/>
          <w:rFonts w:hint="cs"/>
          <w:rtl/>
        </w:rPr>
        <w:t xml:space="preserve">" </w:t>
      </w:r>
      <w:r w:rsidRPr="003A6BF1">
        <w:rPr>
          <w:rFonts w:hint="cs"/>
          <w:rtl/>
        </w:rPr>
        <w:t xml:space="preserve"> کا معنی مچھلی ہےاور اس سورۃ کا مرکزی موضوع صاحب الحوت حضرت یونسؑ</w:t>
      </w:r>
      <w:r>
        <w:rPr>
          <w:rFonts w:hint="cs"/>
          <w:rtl/>
        </w:rPr>
        <w:t xml:space="preserve"> </w:t>
      </w:r>
      <w:r w:rsidRPr="003A6BF1">
        <w:rPr>
          <w:rFonts w:hint="cs"/>
          <w:rtl/>
        </w:rPr>
        <w:t xml:space="preserve"> کا تذکرہ ہے۔ اسی طرح</w:t>
      </w:r>
      <w:r w:rsidRPr="00C904CA">
        <w:rPr>
          <w:rFonts w:hint="cs"/>
          <w:rtl/>
        </w:rPr>
        <w:t xml:space="preserve"> </w:t>
      </w:r>
      <w:r w:rsidRPr="003A6BF1">
        <w:rPr>
          <w:rFonts w:hint="cs"/>
          <w:rtl/>
        </w:rPr>
        <w:t>چار سورتیں</w:t>
      </w:r>
      <w:r>
        <w:rPr>
          <w:rFonts w:hint="cs"/>
          <w:rtl/>
        </w:rPr>
        <w:t xml:space="preserve"> </w:t>
      </w:r>
      <w:r w:rsidRPr="003A6BF1">
        <w:rPr>
          <w:rFonts w:hint="cs"/>
          <w:rtl/>
        </w:rPr>
        <w:t xml:space="preserve">حرفِ مقطعات </w:t>
      </w:r>
      <w:r w:rsidRPr="008007D2">
        <w:rPr>
          <w:rStyle w:val="ArabicQuotationChar"/>
        </w:rPr>
        <w:t>"</w:t>
      </w:r>
      <w:r w:rsidRPr="00A11ABC">
        <w:rPr>
          <w:rFonts w:ascii="Traditional Arabic" w:hAnsi="Traditional Arabic" w:cs="Traditional Arabic"/>
          <w:rtl/>
        </w:rPr>
        <w:t>ط</w:t>
      </w:r>
      <w:r w:rsidRPr="008007D2">
        <w:rPr>
          <w:rStyle w:val="ArabicQuotationChar"/>
        </w:rPr>
        <w:t xml:space="preserve"> "</w:t>
      </w:r>
      <w:r>
        <w:rPr>
          <w:rFonts w:hint="cs"/>
          <w:rtl/>
        </w:rPr>
        <w:t>(</w:t>
      </w:r>
      <w:r w:rsidRPr="003E73AF">
        <w:rPr>
          <w:rFonts w:ascii="Traditional Arabic" w:hAnsi="Traditional Arabic" w:cs="Traditional Arabic"/>
          <w:rtl/>
        </w:rPr>
        <w:t>طه،</w:t>
      </w:r>
      <w:r>
        <w:rPr>
          <w:rFonts w:ascii="Traditional Arabic" w:hAnsi="Traditional Arabic" w:cs="Traditional Arabic" w:hint="cs"/>
          <w:rtl/>
        </w:rPr>
        <w:t xml:space="preserve"> </w:t>
      </w:r>
      <w:r w:rsidRPr="003E73AF">
        <w:rPr>
          <w:rFonts w:ascii="Traditional Arabic" w:hAnsi="Traditional Arabic" w:cs="Traditional Arabic"/>
          <w:rtl/>
        </w:rPr>
        <w:t>طسم</w:t>
      </w:r>
      <w:r>
        <w:rPr>
          <w:rFonts w:ascii="Traditional Arabic" w:hAnsi="Traditional Arabic" w:cs="Traditional Arabic"/>
          <w:rtl/>
        </w:rPr>
        <w:t>،</w:t>
      </w:r>
      <w:r>
        <w:rPr>
          <w:rFonts w:ascii="Traditional Arabic" w:hAnsi="Traditional Arabic" w:cs="Traditional Arabic" w:hint="cs"/>
          <w:rtl/>
        </w:rPr>
        <w:t xml:space="preserve"> </w:t>
      </w:r>
      <w:r w:rsidRPr="003E73AF">
        <w:rPr>
          <w:rFonts w:ascii="Traditional Arabic" w:hAnsi="Traditional Arabic" w:cs="Traditional Arabic"/>
          <w:rtl/>
        </w:rPr>
        <w:t xml:space="preserve">طس </w:t>
      </w:r>
      <w:r w:rsidRPr="003E73AF">
        <w:rPr>
          <w:rtl/>
        </w:rPr>
        <w:t>اور</w:t>
      </w:r>
      <w:r w:rsidRPr="003E73AF">
        <w:rPr>
          <w:rFonts w:ascii="Traditional Arabic" w:hAnsi="Traditional Arabic" w:cs="Traditional Arabic"/>
          <w:rtl/>
        </w:rPr>
        <w:t xml:space="preserve"> طسم</w:t>
      </w:r>
      <w:r>
        <w:rPr>
          <w:rFonts w:hint="cs"/>
          <w:rtl/>
        </w:rPr>
        <w:t xml:space="preserve">) سے </w:t>
      </w:r>
      <w:r w:rsidRPr="003A6BF1">
        <w:rPr>
          <w:rFonts w:hint="cs"/>
          <w:rtl/>
        </w:rPr>
        <w:t xml:space="preserve">شروع ہوتی ہیں۔ </w:t>
      </w:r>
      <w:r w:rsidR="008007D2" w:rsidRPr="008007D2">
        <w:rPr>
          <w:rStyle w:val="ArabicQuotationChar"/>
          <w:rFonts w:hint="cs"/>
          <w:rtl/>
        </w:rPr>
        <w:t>"</w:t>
      </w:r>
      <w:r w:rsidRPr="008007D2">
        <w:rPr>
          <w:rStyle w:val="ArabicQuotationChar"/>
          <w:rFonts w:hint="cs"/>
          <w:rtl/>
        </w:rPr>
        <w:t>ط</w:t>
      </w:r>
      <w:r w:rsidR="008007D2" w:rsidRPr="008007D2">
        <w:rPr>
          <w:rStyle w:val="ArabicQuotationChar"/>
          <w:rFonts w:hint="cs"/>
          <w:rtl/>
        </w:rPr>
        <w:t>"</w:t>
      </w:r>
      <w:r w:rsidRPr="003A6BF1">
        <w:rPr>
          <w:rFonts w:hint="cs"/>
          <w:rtl/>
        </w:rPr>
        <w:t xml:space="preserve"> عبرانی زبان میں سانپ کو کہتے ہیں اور اس کی شکل بھی سانپ جیسی ہے۔ ان تمام سورتوں میں حضرت موسیٰؑ کے قصہ میں عصا کا سانپ بننے کا تذکرہ ہے۔ حضرت موسیؑ کے احوال کئی اور سورتوں میں بھی بیان ہیں لیکن وہاں عصا کے سانپ بننے کا ذکر نہیں ہے۔ صرف سورۃ الاعراف میں دیگر انبیاء کرام کے قصص کے ساتھ تبعاً حضرت موسیٰؑ کے عصا کا ذکر</w:t>
      </w:r>
      <w:r w:rsidR="003132D5">
        <w:rPr>
          <w:rFonts w:hint="cs"/>
          <w:rtl/>
        </w:rPr>
        <w:t>آ</w:t>
      </w:r>
      <w:r w:rsidRPr="003A6BF1">
        <w:rPr>
          <w:rFonts w:hint="cs"/>
          <w:rtl/>
        </w:rPr>
        <w:t>یا ہے۔</w:t>
      </w:r>
      <w:r w:rsidRPr="008040C9">
        <w:rPr>
          <w:vertAlign w:val="superscript"/>
          <w:rtl/>
        </w:rPr>
        <w:endnoteReference w:id="54"/>
      </w:r>
      <w:r w:rsidRPr="003A6BF1">
        <w:rPr>
          <w:rFonts w:hint="cs"/>
          <w:rtl/>
        </w:rPr>
        <w:t xml:space="preserve"> دیگر حروف مقطعات بھی ایسے ہی با معنی ہیں۔</w:t>
      </w:r>
    </w:p>
    <w:p w:rsidR="007E0180" w:rsidRPr="003A6BF1" w:rsidRDefault="007E0180" w:rsidP="008007D2">
      <w:pPr>
        <w:rPr>
          <w:rtl/>
        </w:rPr>
      </w:pPr>
      <w:r w:rsidRPr="003A6BF1">
        <w:rPr>
          <w:rFonts w:hint="cs"/>
          <w:rtl/>
        </w:rPr>
        <w:t xml:space="preserve"> </w:t>
      </w:r>
      <w:r w:rsidR="0006425C">
        <w:rPr>
          <w:rFonts w:hint="cs"/>
          <w:rtl/>
        </w:rPr>
        <w:t xml:space="preserve">نولڈیکے </w:t>
      </w:r>
      <w:r w:rsidRPr="003A6BF1">
        <w:rPr>
          <w:rFonts w:hint="cs"/>
          <w:rtl/>
        </w:rPr>
        <w:t>کے اعتراض کے مطابق اگر یہ الفاظ بے معنی ہوتے تو حضور</w:t>
      </w:r>
      <w:r w:rsidR="005E532D">
        <w:rPr>
          <w:rFonts w:hint="cs"/>
          <w:rtl/>
        </w:rPr>
        <w:t xml:space="preserve"> ﷺ </w:t>
      </w:r>
      <w:r w:rsidRPr="003A6BF1">
        <w:rPr>
          <w:rFonts w:hint="cs"/>
          <w:rtl/>
        </w:rPr>
        <w:t>اہلِ یہود سے ان الفاظ کے مفاہیم پر کبھی بھی گفتگو نہ کرتے۔ سیرت ابن ہشام میں ہے کہ حضرت ابنِ عباسؓ اور جابر بن عبداللہؓ سے روایت ہے کہ ایک دفعہ ابو یاسر بن اخطب یہودی رسول اکرم</w:t>
      </w:r>
      <w:r w:rsidR="005E532D">
        <w:rPr>
          <w:rFonts w:hint="cs"/>
          <w:rtl/>
        </w:rPr>
        <w:t xml:space="preserve"> ﷺ </w:t>
      </w:r>
      <w:r w:rsidRPr="003A6BF1">
        <w:rPr>
          <w:rFonts w:hint="cs"/>
          <w:rtl/>
        </w:rPr>
        <w:t>کے پاس سے گزرا۔ رسول اللہ</w:t>
      </w:r>
      <w:r w:rsidR="005E532D">
        <w:rPr>
          <w:rFonts w:hint="cs"/>
          <w:rtl/>
        </w:rPr>
        <w:t xml:space="preserve"> ﷺ </w:t>
      </w:r>
      <w:r w:rsidRPr="003A6BF1">
        <w:rPr>
          <w:rFonts w:hint="cs"/>
          <w:rtl/>
        </w:rPr>
        <w:t xml:space="preserve">اس وقت </w:t>
      </w:r>
      <w:r w:rsidRPr="008007D2">
        <w:rPr>
          <w:rStyle w:val="ArabicQuotationChar"/>
        </w:rPr>
        <w:t>"</w:t>
      </w:r>
      <w:r w:rsidRPr="003A6BF1">
        <w:rPr>
          <w:rFonts w:ascii="Traditional Arabic" w:hAnsi="Traditional Arabic" w:cs="Traditional Arabic"/>
          <w:rtl/>
        </w:rPr>
        <w:t>الم ذَلِكَ الْكِتَابُ لَا رَيْبَ فِيهِ</w:t>
      </w:r>
      <w:r w:rsidRPr="008007D2">
        <w:rPr>
          <w:rStyle w:val="ArabicQuotationChar"/>
        </w:rPr>
        <w:t>"</w:t>
      </w:r>
      <w:r w:rsidRPr="003A6BF1">
        <w:rPr>
          <w:rFonts w:hint="cs"/>
          <w:rtl/>
        </w:rPr>
        <w:t xml:space="preserve">  پڑھ رہے تھے۔  ابو ياسر یہ سن کر اپنے بھائی حی بن اخطب کے پاس </w:t>
      </w:r>
      <w:r w:rsidR="003132D5">
        <w:rPr>
          <w:rFonts w:hint="cs"/>
          <w:rtl/>
        </w:rPr>
        <w:t>آ</w:t>
      </w:r>
      <w:r w:rsidRPr="003A6BF1">
        <w:rPr>
          <w:rFonts w:hint="cs"/>
          <w:rtl/>
        </w:rPr>
        <w:t>یا۔ اس کے پا س چند یہودی جمع تھے۔ ابو یاسر نے کہا سنو! واللہ مَیں نے محمد</w:t>
      </w:r>
      <w:r w:rsidR="005E532D">
        <w:rPr>
          <w:rFonts w:hint="cs"/>
          <w:rtl/>
        </w:rPr>
        <w:t xml:space="preserve"> ﷺ </w:t>
      </w:r>
      <w:r w:rsidRPr="003A6BF1">
        <w:rPr>
          <w:rFonts w:hint="cs"/>
          <w:rtl/>
        </w:rPr>
        <w:t xml:space="preserve">  کو پڑھتے سنا ہے</w:t>
      </w:r>
      <w:r w:rsidRPr="008007D2">
        <w:rPr>
          <w:rStyle w:val="ArabicQuotationChar"/>
        </w:rPr>
        <w:t>"</w:t>
      </w:r>
      <w:r w:rsidRPr="003A6BF1">
        <w:rPr>
          <w:rFonts w:ascii="Traditional Arabic" w:hAnsi="Traditional Arabic" w:cs="Traditional Arabic"/>
          <w:rtl/>
        </w:rPr>
        <w:t>الم ذَلِكَ الْكِتَابُ</w:t>
      </w:r>
      <w:r w:rsidRPr="008007D2">
        <w:rPr>
          <w:rStyle w:val="ArabicQuotationChar"/>
        </w:rPr>
        <w:t>"</w:t>
      </w:r>
      <w:r w:rsidRPr="003A6BF1">
        <w:rPr>
          <w:rFonts w:ascii="Traditional Arabic" w:hAnsi="Traditional Arabic" w:cs="Traditional Arabic" w:hint="cs"/>
          <w:rtl/>
        </w:rPr>
        <w:t xml:space="preserve"> </w:t>
      </w:r>
      <w:r w:rsidRPr="003A6BF1">
        <w:rPr>
          <w:rFonts w:hint="cs"/>
          <w:rtl/>
        </w:rPr>
        <w:t>یہود نے کہا  کہ کیا تم</w:t>
      </w:r>
      <w:r w:rsidR="008007D2">
        <w:rPr>
          <w:rFonts w:hint="cs"/>
          <w:rtl/>
        </w:rPr>
        <w:t xml:space="preserve"> نے خود سنا ہے؟ اس نے کہا: ہاں۔ حئی</w:t>
      </w:r>
      <w:r w:rsidRPr="003A6BF1">
        <w:rPr>
          <w:rFonts w:hint="cs"/>
          <w:rtl/>
        </w:rPr>
        <w:t xml:space="preserve"> بن اخطب یہود کو ساتھ لے کر حضور</w:t>
      </w:r>
      <w:r w:rsidR="005E532D">
        <w:rPr>
          <w:rFonts w:hint="cs"/>
          <w:rtl/>
        </w:rPr>
        <w:t xml:space="preserve"> ﷺ </w:t>
      </w:r>
      <w:r w:rsidRPr="003A6BF1">
        <w:rPr>
          <w:rFonts w:hint="cs"/>
          <w:rtl/>
        </w:rPr>
        <w:t>کی خدمت میں حاضر ہو کر عرض کرنے لگا: اے محمد</w:t>
      </w:r>
      <w:r w:rsidR="008007D2">
        <w:rPr>
          <w:rFonts w:hint="cs"/>
          <w:rtl/>
        </w:rPr>
        <w:t xml:space="preserve"> ﷺ</w:t>
      </w:r>
      <w:r w:rsidRPr="003A6BF1">
        <w:rPr>
          <w:rFonts w:hint="cs"/>
          <w:rtl/>
        </w:rPr>
        <w:t xml:space="preserve">! ہمیں معلوم ہوا ہے کہ تم اپنے اوپر منزّل مِنَ اللہ کتاب میں </w:t>
      </w:r>
      <w:r w:rsidRPr="003A6BF1">
        <w:rPr>
          <w:rFonts w:ascii="Traditional Arabic" w:hAnsi="Traditional Arabic" w:cs="Traditional Arabic" w:hint="cs"/>
          <w:rtl/>
        </w:rPr>
        <w:t>"</w:t>
      </w:r>
      <w:r w:rsidRPr="003A6BF1">
        <w:rPr>
          <w:rFonts w:ascii="Traditional Arabic" w:hAnsi="Traditional Arabic" w:cs="Traditional Arabic"/>
          <w:rtl/>
        </w:rPr>
        <w:t>الم ذَلِكَ الْكِتَابُ</w:t>
      </w:r>
      <w:r w:rsidRPr="003A6BF1">
        <w:rPr>
          <w:rFonts w:ascii="Traditional Arabic" w:hAnsi="Traditional Arabic" w:cs="Traditional Arabic" w:hint="cs"/>
          <w:rtl/>
        </w:rPr>
        <w:t xml:space="preserve">" </w:t>
      </w:r>
      <w:r w:rsidRPr="003A6BF1">
        <w:rPr>
          <w:rtl/>
        </w:rPr>
        <w:t>پ</w:t>
      </w:r>
      <w:r w:rsidRPr="003A6BF1">
        <w:rPr>
          <w:rFonts w:hint="cs"/>
          <w:rtl/>
        </w:rPr>
        <w:t xml:space="preserve">ڑھتے ہو؟ </w:t>
      </w:r>
      <w:r w:rsidR="003132D5">
        <w:rPr>
          <w:rFonts w:hint="cs"/>
          <w:rtl/>
        </w:rPr>
        <w:t>آ</w:t>
      </w:r>
      <w:r w:rsidRPr="003A6BF1">
        <w:rPr>
          <w:rFonts w:hint="cs"/>
          <w:rtl/>
        </w:rPr>
        <w:t>پ</w:t>
      </w:r>
      <w:r w:rsidR="005E532D">
        <w:rPr>
          <w:rFonts w:hint="cs"/>
          <w:rtl/>
        </w:rPr>
        <w:t xml:space="preserve"> ﷺ </w:t>
      </w:r>
      <w:r w:rsidRPr="003A6BF1">
        <w:rPr>
          <w:rFonts w:hint="cs"/>
          <w:rtl/>
        </w:rPr>
        <w:t>نے فرمایا ہاں۔اس نے کہا کیا جبری</w:t>
      </w:r>
      <w:r>
        <w:rPr>
          <w:rFonts w:hint="cs"/>
          <w:rtl/>
        </w:rPr>
        <w:t xml:space="preserve">ل اس کو تمہارے پاس لائے ہیں؟ </w:t>
      </w:r>
      <w:r w:rsidR="003132D5">
        <w:rPr>
          <w:rFonts w:hint="cs"/>
          <w:rtl/>
        </w:rPr>
        <w:t>آ</w:t>
      </w:r>
      <w:r>
        <w:rPr>
          <w:rFonts w:hint="cs"/>
          <w:rtl/>
        </w:rPr>
        <w:t>پ</w:t>
      </w:r>
      <w:r w:rsidRPr="003A6BF1">
        <w:rPr>
          <w:rFonts w:hint="cs"/>
          <w:rtl/>
        </w:rPr>
        <w:t xml:space="preserve"> </w:t>
      </w:r>
      <w:r w:rsidR="008007D2">
        <w:rPr>
          <w:rFonts w:hint="cs"/>
          <w:rtl/>
        </w:rPr>
        <w:t>ﷺ</w:t>
      </w:r>
      <w:r w:rsidRPr="003A6BF1">
        <w:rPr>
          <w:rFonts w:hint="cs"/>
          <w:rtl/>
        </w:rPr>
        <w:t xml:space="preserve"> نے فرمایا ہاں۔ح</w:t>
      </w:r>
      <w:r w:rsidR="008007D2">
        <w:rPr>
          <w:rFonts w:hint="cs"/>
          <w:rtl/>
        </w:rPr>
        <w:t>ئ</w:t>
      </w:r>
      <w:r w:rsidRPr="003A6BF1">
        <w:rPr>
          <w:rFonts w:hint="cs"/>
          <w:rtl/>
        </w:rPr>
        <w:t xml:space="preserve">ی بن اخطب نے یہود کی طرف متوجہ ہو کر کہا کہ الف کا ایک اور لام کے تیس اور میم کے چالیس ، یہ سب اکہتر سال ہوئے۔ کیا تم اس دین میں داخل ہونا چاہتے ہو جس کی مدت صرف اکہتر سال ہے۔اس نے کہا کہ اے محمد </w:t>
      </w:r>
      <w:r w:rsidR="008007D2" w:rsidRPr="008007D2">
        <w:rPr>
          <w:rStyle w:val="ArabicQuotationChar"/>
          <w:rFonts w:hint="cs"/>
          <w:rtl/>
        </w:rPr>
        <w:t>"</w:t>
      </w:r>
      <w:r w:rsidRPr="008007D2">
        <w:rPr>
          <w:rStyle w:val="ArabicQuotationChar"/>
          <w:rFonts w:hint="cs"/>
          <w:rtl/>
        </w:rPr>
        <w:t>الم</w:t>
      </w:r>
      <w:r w:rsidR="008007D2" w:rsidRPr="008007D2">
        <w:rPr>
          <w:rStyle w:val="ArabicQuotationChar"/>
          <w:rFonts w:hint="cs"/>
          <w:rtl/>
        </w:rPr>
        <w:t>"</w:t>
      </w:r>
      <w:r w:rsidRPr="003A6BF1">
        <w:rPr>
          <w:rFonts w:hint="cs"/>
          <w:rtl/>
        </w:rPr>
        <w:t xml:space="preserve"> کے ساتھ اور بھی کچھ ہے۔ </w:t>
      </w:r>
      <w:r w:rsidR="003132D5">
        <w:rPr>
          <w:rFonts w:hint="cs"/>
          <w:rtl/>
        </w:rPr>
        <w:t>آ</w:t>
      </w:r>
      <w:r w:rsidRPr="003A6BF1">
        <w:rPr>
          <w:rFonts w:hint="cs"/>
          <w:rtl/>
        </w:rPr>
        <w:t>پ</w:t>
      </w:r>
      <w:r w:rsidR="005E532D">
        <w:rPr>
          <w:rFonts w:hint="cs"/>
          <w:rtl/>
        </w:rPr>
        <w:t xml:space="preserve"> ﷺ </w:t>
      </w:r>
      <w:r w:rsidRPr="003A6BF1">
        <w:rPr>
          <w:rFonts w:hint="cs"/>
          <w:rtl/>
        </w:rPr>
        <w:t xml:space="preserve">نے فرمایا ہاں </w:t>
      </w:r>
      <w:r w:rsidR="008007D2" w:rsidRPr="008007D2">
        <w:rPr>
          <w:rStyle w:val="ArabicQuotationChar"/>
          <w:rFonts w:hint="cs"/>
          <w:rtl/>
        </w:rPr>
        <w:t>"</w:t>
      </w:r>
      <w:r w:rsidRPr="008007D2">
        <w:rPr>
          <w:rStyle w:val="ArabicQuotationChar"/>
          <w:rFonts w:hint="cs"/>
          <w:rtl/>
        </w:rPr>
        <w:t>المص</w:t>
      </w:r>
      <w:r w:rsidR="008007D2" w:rsidRPr="008007D2">
        <w:rPr>
          <w:rStyle w:val="ArabicQuotationChar"/>
          <w:rFonts w:hint="cs"/>
          <w:rtl/>
        </w:rPr>
        <w:t>"</w:t>
      </w:r>
      <w:r w:rsidRPr="003A6BF1">
        <w:rPr>
          <w:rFonts w:hint="cs"/>
          <w:rtl/>
        </w:rPr>
        <w:t xml:space="preserve"> ہے۔ اُس نے کہا واللہ یہ تو سخت ہے۔ الف کا ایک، لام کے تیس، میم کے چالیس، صاد کے نوّے۔ یہ سب ایک سو اکسٹھ ہوئے۔ اے محمد اس کے ساتھ کچھ  اورہے؟  حضور</w:t>
      </w:r>
      <w:r w:rsidR="005E532D">
        <w:rPr>
          <w:rFonts w:hint="cs"/>
          <w:rtl/>
        </w:rPr>
        <w:t xml:space="preserve"> ﷺ </w:t>
      </w:r>
      <w:r w:rsidRPr="003A6BF1">
        <w:rPr>
          <w:rFonts w:hint="cs"/>
          <w:rtl/>
        </w:rPr>
        <w:t xml:space="preserve">نے فرمایا ہاں ہے </w:t>
      </w:r>
      <w:r w:rsidR="008007D2" w:rsidRPr="008007D2">
        <w:rPr>
          <w:rStyle w:val="ArabicQuotationChar"/>
          <w:rFonts w:hint="cs"/>
          <w:rtl/>
        </w:rPr>
        <w:t>"</w:t>
      </w:r>
      <w:r w:rsidRPr="008007D2">
        <w:rPr>
          <w:rStyle w:val="ArabicQuotationChar"/>
          <w:rFonts w:hint="cs"/>
          <w:rtl/>
        </w:rPr>
        <w:t>الر</w:t>
      </w:r>
      <w:r w:rsidR="008007D2" w:rsidRPr="008007D2">
        <w:rPr>
          <w:rStyle w:val="ArabicQuotationChar"/>
          <w:rFonts w:hint="cs"/>
          <w:rtl/>
        </w:rPr>
        <w:t>"</w:t>
      </w:r>
      <w:r w:rsidRPr="003A6BF1">
        <w:rPr>
          <w:rFonts w:hint="cs"/>
          <w:rtl/>
        </w:rPr>
        <w:t xml:space="preserve">۔ اُس نے کہا یہ اور بھی ثقیل ہے۔ الف کا ایک، لام کے تیس، را کے دو سو، یہ سب دو سو اکتیس ہو ئے۔ اس کے علاوہ اور بھی کچھ ہے؟ </w:t>
      </w:r>
      <w:r w:rsidR="003132D5">
        <w:rPr>
          <w:rFonts w:hint="cs"/>
          <w:rtl/>
        </w:rPr>
        <w:t>آ</w:t>
      </w:r>
      <w:r w:rsidRPr="003A6BF1">
        <w:rPr>
          <w:rFonts w:hint="cs"/>
          <w:rtl/>
        </w:rPr>
        <w:t>نحضور</w:t>
      </w:r>
      <w:r w:rsidR="005E532D">
        <w:rPr>
          <w:rFonts w:hint="cs"/>
          <w:rtl/>
        </w:rPr>
        <w:t xml:space="preserve"> ﷺ </w:t>
      </w:r>
      <w:r w:rsidRPr="003A6BF1">
        <w:rPr>
          <w:rFonts w:hint="cs"/>
          <w:rtl/>
        </w:rPr>
        <w:t xml:space="preserve">نے فرمایا۔ ہاں  ہے </w:t>
      </w:r>
      <w:r w:rsidR="008007D2" w:rsidRPr="008007D2">
        <w:rPr>
          <w:rStyle w:val="ArabicQuotationChar"/>
          <w:rFonts w:hint="cs"/>
          <w:rtl/>
        </w:rPr>
        <w:t>"</w:t>
      </w:r>
      <w:r w:rsidRPr="008007D2">
        <w:rPr>
          <w:rStyle w:val="ArabicQuotationChar"/>
          <w:rFonts w:hint="cs"/>
          <w:rtl/>
        </w:rPr>
        <w:t>المر</w:t>
      </w:r>
      <w:r w:rsidR="008007D2" w:rsidRPr="008007D2">
        <w:rPr>
          <w:rStyle w:val="ArabicQuotationChar"/>
          <w:rFonts w:hint="cs"/>
          <w:rtl/>
        </w:rPr>
        <w:t>"</w:t>
      </w:r>
      <w:r w:rsidRPr="003A6BF1">
        <w:rPr>
          <w:rFonts w:hint="cs"/>
          <w:rtl/>
        </w:rPr>
        <w:t>۔اُس نے کہا یہ تو اس سے بھی طویل اور ثقیل ہے۔ الف کا ایک، لام کے تیس، میم کے چالیس، را کے دوسو۔ یہ سب دو سو اکہتر ہیں۔ اے محمد</w:t>
      </w:r>
      <w:r w:rsidR="005E532D">
        <w:rPr>
          <w:rFonts w:hint="cs"/>
          <w:rtl/>
        </w:rPr>
        <w:t xml:space="preserve"> ﷺ </w:t>
      </w:r>
      <w:r w:rsidRPr="003A6BF1">
        <w:rPr>
          <w:rFonts w:hint="cs"/>
          <w:rtl/>
        </w:rPr>
        <w:t>تمہارے امر کا ہم کو پتہ نہیں چلتا کہ ان میں سے تمہاری کون</w:t>
      </w:r>
      <w:r w:rsidR="008007D2">
        <w:rPr>
          <w:rFonts w:hint="cs"/>
          <w:rtl/>
        </w:rPr>
        <w:t xml:space="preserve"> </w:t>
      </w:r>
      <w:r w:rsidRPr="003A6BF1">
        <w:rPr>
          <w:rFonts w:hint="cs"/>
          <w:rtl/>
        </w:rPr>
        <w:t>سی مدت ہے؟ تھوڑی یا بہت۔ پھر وہ سب کھڑے ہو گئے اور ابو یاسر نے اپنے بھائی  ح</w:t>
      </w:r>
      <w:r w:rsidR="008007D2">
        <w:rPr>
          <w:rFonts w:hint="cs"/>
          <w:rtl/>
        </w:rPr>
        <w:t>ئ</w:t>
      </w:r>
      <w:r w:rsidRPr="003A6BF1">
        <w:rPr>
          <w:rFonts w:hint="cs"/>
          <w:rtl/>
        </w:rPr>
        <w:t xml:space="preserve">ی بن اخطب سے کہا کہ شائد ان سب کا مجموعہ محمد کی سلطنت کی مدت ہو جو سات سو چونتیس سال ہیں۔ پھر کہنے لگے کہ تمہارایہ  حال ہم پر  </w:t>
      </w:r>
      <w:r w:rsidR="008007D2">
        <w:rPr>
          <w:rFonts w:hint="cs"/>
          <w:rtl/>
        </w:rPr>
        <w:t xml:space="preserve">متشابہ </w:t>
      </w:r>
      <w:r w:rsidRPr="003A6BF1">
        <w:rPr>
          <w:rFonts w:hint="cs"/>
          <w:rtl/>
        </w:rPr>
        <w:t>ہو گیا۔</w:t>
      </w:r>
      <w:r w:rsidRPr="008040C9">
        <w:rPr>
          <w:vertAlign w:val="superscript"/>
          <w:rtl/>
        </w:rPr>
        <w:endnoteReference w:id="55"/>
      </w:r>
    </w:p>
    <w:p w:rsidR="007E0180" w:rsidRPr="003A6BF1" w:rsidRDefault="007E0180" w:rsidP="00187277">
      <w:pPr>
        <w:rPr>
          <w:rtl/>
        </w:rPr>
      </w:pPr>
      <w:r w:rsidRPr="003A6BF1">
        <w:rPr>
          <w:rFonts w:hint="cs"/>
          <w:rtl/>
        </w:rPr>
        <w:t>حضور</w:t>
      </w:r>
      <w:r w:rsidR="005E532D">
        <w:rPr>
          <w:rFonts w:hint="cs"/>
          <w:rtl/>
        </w:rPr>
        <w:t xml:space="preserve"> ﷺ </w:t>
      </w:r>
      <w:r w:rsidRPr="003A6BF1">
        <w:rPr>
          <w:rFonts w:hint="cs"/>
          <w:rtl/>
        </w:rPr>
        <w:t xml:space="preserve">کی اہلِ یہود کے ساتھ یہ بحث ثابت کرتی ہے کہ اِن حروف کا مدعا و مقصود ضرور ہے جسے </w:t>
      </w:r>
      <w:r w:rsidR="003132D5">
        <w:rPr>
          <w:rFonts w:hint="cs"/>
          <w:rtl/>
        </w:rPr>
        <w:t>آ</w:t>
      </w:r>
      <w:r w:rsidRPr="003A6BF1">
        <w:rPr>
          <w:rFonts w:hint="cs"/>
          <w:rtl/>
        </w:rPr>
        <w:t>پ</w:t>
      </w:r>
      <w:r w:rsidR="005E532D">
        <w:rPr>
          <w:rFonts w:hint="cs"/>
          <w:rtl/>
        </w:rPr>
        <w:t xml:space="preserve"> ﷺ </w:t>
      </w:r>
      <w:r w:rsidRPr="003A6BF1">
        <w:rPr>
          <w:rFonts w:hint="cs"/>
          <w:rtl/>
        </w:rPr>
        <w:t xml:space="preserve">نے اہلِ یہود پر واضح نہیں کیا لیکن وہ جو پوچھتے رہے </w:t>
      </w:r>
      <w:r w:rsidR="003132D5">
        <w:rPr>
          <w:rFonts w:hint="cs"/>
          <w:rtl/>
        </w:rPr>
        <w:t>آ</w:t>
      </w:r>
      <w:r w:rsidRPr="003A6BF1">
        <w:rPr>
          <w:rFonts w:hint="cs"/>
          <w:rtl/>
        </w:rPr>
        <w:t>پ انہیں بتاتے رہے۔ اسی وجہ سے حضرت ابوبکر صدیقؓ، حضرت علیؓ اور دیگر اصحاب  نے  ان حروف کو قر</w:t>
      </w:r>
      <w:r w:rsidR="003132D5">
        <w:rPr>
          <w:rFonts w:hint="cs"/>
          <w:rtl/>
        </w:rPr>
        <w:t>آ</w:t>
      </w:r>
      <w:r w:rsidRPr="003A6BF1">
        <w:rPr>
          <w:rFonts w:hint="cs"/>
          <w:rtl/>
        </w:rPr>
        <w:t>ن مجید کا راز اور اسرارِ الٰہیہ قرار دیاہے:</w:t>
      </w:r>
    </w:p>
    <w:p w:rsidR="007E0180" w:rsidRPr="003A6BF1" w:rsidRDefault="007E0180" w:rsidP="008007D2">
      <w:pPr>
        <w:pStyle w:val="ArabicQuotation"/>
        <w:rPr>
          <w:rtl/>
          <w:lang w:bidi="fa-IR"/>
        </w:rPr>
      </w:pPr>
      <w:r w:rsidRPr="00187277">
        <w:t>"</w:t>
      </w:r>
      <w:r w:rsidRPr="003A6BF1">
        <w:rPr>
          <w:rtl/>
        </w:rPr>
        <w:t>عن أبي بك</w:t>
      </w:r>
      <w:r w:rsidR="00187277">
        <w:rPr>
          <w:rtl/>
        </w:rPr>
        <w:t>ر: في كل كتا</w:t>
      </w:r>
      <w:r w:rsidRPr="003A6BF1">
        <w:rPr>
          <w:rtl/>
        </w:rPr>
        <w:t>ب</w:t>
      </w:r>
      <w:r w:rsidR="00187277">
        <w:rPr>
          <w:rFonts w:hint="cs"/>
          <w:rtl/>
        </w:rPr>
        <w:t xml:space="preserve"> </w:t>
      </w:r>
      <w:r w:rsidRPr="003A6BF1">
        <w:rPr>
          <w:rtl/>
        </w:rPr>
        <w:t>سر وسر الله في القرآن أوائل السور</w:t>
      </w:r>
      <w:r w:rsidR="00187277">
        <w:rPr>
          <w:rFonts w:hint="cs"/>
          <w:rtl/>
        </w:rPr>
        <w:t xml:space="preserve"> </w:t>
      </w:r>
      <w:r w:rsidRPr="003A6BF1">
        <w:rPr>
          <w:rtl/>
        </w:rPr>
        <w:t xml:space="preserve">وعن علي: أن لكل كتاب صفوة، </w:t>
      </w:r>
      <w:r w:rsidRPr="003A6BF1">
        <w:rPr>
          <w:rtl/>
        </w:rPr>
        <w:lastRenderedPageBreak/>
        <w:t>وصفوة هذا الكتاب حروف التهجي</w:t>
      </w:r>
      <w:r w:rsidRPr="00187277">
        <w:t>"</w:t>
      </w:r>
      <w:r w:rsidRPr="008040C9">
        <w:rPr>
          <w:vertAlign w:val="superscript"/>
          <w:rtl/>
        </w:rPr>
        <w:endnoteReference w:id="56"/>
      </w:r>
    </w:p>
    <w:p w:rsidR="007E0180" w:rsidRPr="003A6BF1" w:rsidRDefault="007E0180" w:rsidP="00187277">
      <w:pPr>
        <w:rPr>
          <w:rtl/>
        </w:rPr>
      </w:pPr>
      <w:r w:rsidRPr="003A6BF1">
        <w:rPr>
          <w:rFonts w:hint="cs"/>
          <w:rtl/>
        </w:rPr>
        <w:t xml:space="preserve"> انتیس سورتوں کے </w:t>
      </w:r>
      <w:r w:rsidR="003132D5">
        <w:rPr>
          <w:rFonts w:hint="cs"/>
          <w:rtl/>
        </w:rPr>
        <w:t>آ</w:t>
      </w:r>
      <w:r w:rsidRPr="003A6BF1">
        <w:rPr>
          <w:rFonts w:hint="cs"/>
          <w:rtl/>
        </w:rPr>
        <w:t xml:space="preserve">غاز میں </w:t>
      </w:r>
      <w:r w:rsidR="003132D5">
        <w:rPr>
          <w:rFonts w:hint="cs"/>
          <w:rtl/>
        </w:rPr>
        <w:t>آ</w:t>
      </w:r>
      <w:r w:rsidRPr="003A6BF1">
        <w:rPr>
          <w:rFonts w:hint="cs"/>
          <w:rtl/>
        </w:rPr>
        <w:t>نے والے اِن چودہ حروف کو کسی اہل علم نے ایسے الفاظ میں جمع کر دیا ہے جس کا مفہوم بھی یہ ہے کہ دانشمند کی عبارت قطعی ہوتی ہے اور اس میں کوئی نہ کوئی راز ضرور ہوتا ہے:</w:t>
      </w:r>
    </w:p>
    <w:p w:rsidR="007E0180" w:rsidRPr="003A6BF1" w:rsidRDefault="007E0180" w:rsidP="00187277">
      <w:pPr>
        <w:pStyle w:val="ArabicQuotation"/>
        <w:rPr>
          <w:rtl/>
        </w:rPr>
      </w:pPr>
      <w:r w:rsidRPr="00187277">
        <w:t>"</w:t>
      </w:r>
      <w:r w:rsidRPr="003A6BF1">
        <w:rPr>
          <w:rtl/>
        </w:rPr>
        <w:t>نَصٌّ حَكِيمٌ قَاطِعٌ لَهُ سِرٌّ</w:t>
      </w:r>
      <w:r w:rsidRPr="00187277">
        <w:t>"</w:t>
      </w:r>
      <w:r w:rsidRPr="003A6BF1">
        <w:rPr>
          <w:rStyle w:val="EndnoteReference"/>
          <w:sz w:val="28"/>
          <w:szCs w:val="28"/>
          <w:rtl/>
          <w:lang w:bidi="fa-IR"/>
        </w:rPr>
        <w:endnoteReference w:id="57"/>
      </w:r>
    </w:p>
    <w:p w:rsidR="007E0180" w:rsidRPr="003A6BF1" w:rsidRDefault="007E0180" w:rsidP="00187277">
      <w:pPr>
        <w:pStyle w:val="Heading2"/>
        <w:rPr>
          <w:rtl/>
        </w:rPr>
      </w:pPr>
      <w:r w:rsidRPr="003A6BF1">
        <w:rPr>
          <w:rFonts w:hint="cs"/>
          <w:rtl/>
        </w:rPr>
        <w:t>ترتیبِ قر</w:t>
      </w:r>
      <w:r w:rsidR="003132D5">
        <w:rPr>
          <w:rFonts w:hint="cs"/>
          <w:rtl/>
        </w:rPr>
        <w:t>آ</w:t>
      </w:r>
      <w:r w:rsidRPr="003A6BF1">
        <w:rPr>
          <w:rFonts w:hint="cs"/>
          <w:rtl/>
        </w:rPr>
        <w:t xml:space="preserve">نی اورنظم و </w:t>
      </w:r>
      <w:r w:rsidRPr="00F96643">
        <w:rPr>
          <w:rFonts w:hint="cs"/>
          <w:rtl/>
        </w:rPr>
        <w:t>مناسبت پر</w:t>
      </w:r>
      <w:r w:rsidRPr="00F96643">
        <w:rPr>
          <w:rtl/>
        </w:rPr>
        <w:t xml:space="preserve"> تھیوڈور</w:t>
      </w:r>
      <w:r w:rsidR="0006425C">
        <w:rPr>
          <w:rFonts w:hint="cs"/>
          <w:rtl/>
        </w:rPr>
        <w:t xml:space="preserve">نولڈیکے </w:t>
      </w:r>
      <w:r w:rsidRPr="003A6BF1">
        <w:rPr>
          <w:rFonts w:hint="cs"/>
          <w:rtl/>
        </w:rPr>
        <w:t>کے  شبہات کا جائزہ:</w:t>
      </w:r>
    </w:p>
    <w:p w:rsidR="007E0180" w:rsidRPr="003A6BF1" w:rsidRDefault="007E0180" w:rsidP="00187277">
      <w:pPr>
        <w:rPr>
          <w:rtl/>
        </w:rPr>
      </w:pPr>
      <w:r w:rsidRPr="003A6BF1">
        <w:rPr>
          <w:rFonts w:hint="cs"/>
          <w:rtl/>
        </w:rPr>
        <w:t>نولڈيكے</w:t>
      </w:r>
      <w:r w:rsidRPr="003A6BF1">
        <w:rPr>
          <w:rtl/>
        </w:rPr>
        <w:t xml:space="preserve"> </w:t>
      </w:r>
      <w:r w:rsidR="003132D5">
        <w:rPr>
          <w:rtl/>
        </w:rPr>
        <w:t>آ</w:t>
      </w:r>
      <w:r w:rsidRPr="003A6BF1">
        <w:rPr>
          <w:rtl/>
        </w:rPr>
        <w:t>یات</w:t>
      </w:r>
      <w:r w:rsidRPr="003A6BF1">
        <w:rPr>
          <w:rFonts w:hint="cs"/>
          <w:rtl/>
        </w:rPr>
        <w:t xml:space="preserve"> اور سورتوں  کی ترتیب توقیفی اور</w:t>
      </w:r>
      <w:r w:rsidRPr="003A6BF1">
        <w:rPr>
          <w:rtl/>
        </w:rPr>
        <w:t xml:space="preserve"> </w:t>
      </w:r>
      <w:r w:rsidRPr="003A6BF1">
        <w:rPr>
          <w:rFonts w:hint="cs"/>
          <w:rtl/>
        </w:rPr>
        <w:t>ان میں</w:t>
      </w:r>
      <w:r w:rsidRPr="003A6BF1">
        <w:rPr>
          <w:rtl/>
        </w:rPr>
        <w:t xml:space="preserve"> ربط ک</w:t>
      </w:r>
      <w:r w:rsidRPr="003A6BF1">
        <w:rPr>
          <w:rFonts w:hint="cs"/>
          <w:rtl/>
        </w:rPr>
        <w:t>ا</w:t>
      </w:r>
      <w:r w:rsidRPr="003A6BF1">
        <w:rPr>
          <w:rtl/>
        </w:rPr>
        <w:t xml:space="preserve"> قائل نہیں ہ</w:t>
      </w:r>
      <w:r w:rsidRPr="003A6BF1">
        <w:rPr>
          <w:rFonts w:hint="cs"/>
          <w:rtl/>
        </w:rPr>
        <w:t>ے</w:t>
      </w:r>
      <w:r w:rsidRPr="003A6BF1">
        <w:rPr>
          <w:rtl/>
        </w:rPr>
        <w:t>۔ان کے نظریے کے مطابق</w:t>
      </w:r>
      <w:r w:rsidRPr="003A6BF1">
        <w:rPr>
          <w:rFonts w:hint="cs"/>
          <w:rtl/>
        </w:rPr>
        <w:t xml:space="preserve"> بڑی سورتوں سے چھوٹی سورتوں کے لحاظ قر</w:t>
      </w:r>
      <w:r w:rsidR="003132D5">
        <w:rPr>
          <w:rFonts w:hint="cs"/>
          <w:rtl/>
        </w:rPr>
        <w:t>آ</w:t>
      </w:r>
      <w:r w:rsidRPr="003A6BF1">
        <w:rPr>
          <w:rFonts w:hint="cs"/>
          <w:rtl/>
        </w:rPr>
        <w:t>ن ترتیب دیا گیا، لہذا</w:t>
      </w:r>
      <w:r w:rsidRPr="003A6BF1">
        <w:rPr>
          <w:rtl/>
        </w:rPr>
        <w:t xml:space="preserve"> </w:t>
      </w:r>
      <w:r w:rsidR="003132D5">
        <w:rPr>
          <w:rtl/>
        </w:rPr>
        <w:t>آ</w:t>
      </w:r>
      <w:r w:rsidRPr="003A6BF1">
        <w:rPr>
          <w:rtl/>
        </w:rPr>
        <w:t>یات</w:t>
      </w:r>
      <w:r w:rsidRPr="003A6BF1">
        <w:rPr>
          <w:rFonts w:hint="cs"/>
          <w:rtl/>
        </w:rPr>
        <w:t>ِ</w:t>
      </w:r>
      <w:r w:rsidRPr="003A6BF1">
        <w:rPr>
          <w:rtl/>
        </w:rPr>
        <w:t xml:space="preserve"> قر</w:t>
      </w:r>
      <w:r w:rsidR="003132D5">
        <w:rPr>
          <w:rtl/>
        </w:rPr>
        <w:t>آ</w:t>
      </w:r>
      <w:r w:rsidRPr="003A6BF1">
        <w:rPr>
          <w:rtl/>
        </w:rPr>
        <w:t xml:space="preserve">نی کا </w:t>
      </w:r>
      <w:r w:rsidR="003132D5">
        <w:rPr>
          <w:rtl/>
        </w:rPr>
        <w:t>آ</w:t>
      </w:r>
      <w:r w:rsidRPr="003A6BF1">
        <w:rPr>
          <w:rtl/>
        </w:rPr>
        <w:t xml:space="preserve">پس </w:t>
      </w:r>
      <w:r w:rsidRPr="003A6BF1">
        <w:rPr>
          <w:rFonts w:hint="cs"/>
          <w:rtl/>
        </w:rPr>
        <w:t>میں</w:t>
      </w:r>
      <w:r w:rsidRPr="003A6BF1">
        <w:rPr>
          <w:rtl/>
        </w:rPr>
        <w:t xml:space="preserve"> کوئی ربط نہیں ہے اور ہر </w:t>
      </w:r>
      <w:r w:rsidR="003132D5">
        <w:rPr>
          <w:rtl/>
        </w:rPr>
        <w:t>آ</w:t>
      </w:r>
      <w:r w:rsidRPr="003A6BF1">
        <w:rPr>
          <w:rtl/>
        </w:rPr>
        <w:t>یت مختلف موضوع پر مشتمل ہے۔</w:t>
      </w:r>
      <w:r w:rsidRPr="003A6BF1">
        <w:rPr>
          <w:rFonts w:hint="cs"/>
          <w:rtl/>
        </w:rPr>
        <w:t xml:space="preserve"> کسی بھی</w:t>
      </w:r>
      <w:r w:rsidRPr="003A6BF1">
        <w:rPr>
          <w:rtl/>
        </w:rPr>
        <w:t xml:space="preserve"> سور</w:t>
      </w:r>
      <w:r w:rsidRPr="003A6BF1">
        <w:rPr>
          <w:rFonts w:hint="cs"/>
          <w:rtl/>
        </w:rPr>
        <w:t xml:space="preserve">ت </w:t>
      </w:r>
      <w:r w:rsidRPr="003A6BF1">
        <w:rPr>
          <w:rtl/>
        </w:rPr>
        <w:t xml:space="preserve">میں تمام </w:t>
      </w:r>
      <w:r w:rsidR="003132D5">
        <w:rPr>
          <w:rtl/>
        </w:rPr>
        <w:t>آ</w:t>
      </w:r>
      <w:r w:rsidRPr="003A6BF1">
        <w:rPr>
          <w:rtl/>
        </w:rPr>
        <w:t xml:space="preserve">یات ایک موضوع پر </w:t>
      </w:r>
      <w:r w:rsidRPr="003A6BF1">
        <w:rPr>
          <w:rFonts w:hint="cs"/>
          <w:rtl/>
        </w:rPr>
        <w:t>مشتمل</w:t>
      </w:r>
      <w:r w:rsidRPr="003A6BF1">
        <w:rPr>
          <w:rtl/>
        </w:rPr>
        <w:t xml:space="preserve"> نہیں ہیں بلکہ مختلف موضوعات پر مشتمل ہیں۔</w:t>
      </w:r>
      <w:r w:rsidRPr="003A6BF1">
        <w:rPr>
          <w:rFonts w:hint="cs"/>
          <w:rtl/>
        </w:rPr>
        <w:t xml:space="preserve"> </w:t>
      </w:r>
      <w:r w:rsidR="0006425C">
        <w:rPr>
          <w:rtl/>
        </w:rPr>
        <w:t xml:space="preserve">نولڈیکے </w:t>
      </w:r>
      <w:r w:rsidRPr="003A6BF1">
        <w:rPr>
          <w:rFonts w:hint="cs"/>
          <w:rtl/>
        </w:rPr>
        <w:t xml:space="preserve">کے مطابق </w:t>
      </w:r>
      <w:r w:rsidRPr="003A6BF1">
        <w:rPr>
          <w:rtl/>
        </w:rPr>
        <w:t>قر</w:t>
      </w:r>
      <w:r w:rsidR="003132D5">
        <w:rPr>
          <w:rtl/>
        </w:rPr>
        <w:t>آ</w:t>
      </w:r>
      <w:r w:rsidRPr="003A6BF1">
        <w:rPr>
          <w:rtl/>
        </w:rPr>
        <w:t xml:space="preserve">ن کریم فصاحت اور بلاغت میں بے مثال ہےلیکن </w:t>
      </w:r>
      <w:r w:rsidRPr="003A6BF1">
        <w:rPr>
          <w:rFonts w:hint="cs"/>
          <w:rtl/>
        </w:rPr>
        <w:t xml:space="preserve"> قر</w:t>
      </w:r>
      <w:r w:rsidR="003132D5">
        <w:rPr>
          <w:rFonts w:hint="cs"/>
          <w:rtl/>
        </w:rPr>
        <w:t>آ</w:t>
      </w:r>
      <w:r w:rsidRPr="003A6BF1">
        <w:rPr>
          <w:rFonts w:hint="cs"/>
          <w:rtl/>
        </w:rPr>
        <w:t xml:space="preserve">نی </w:t>
      </w:r>
      <w:r w:rsidR="003132D5">
        <w:rPr>
          <w:rtl/>
        </w:rPr>
        <w:t>آ</w:t>
      </w:r>
      <w:r w:rsidRPr="003A6BF1">
        <w:rPr>
          <w:rtl/>
        </w:rPr>
        <w:t>یات</w:t>
      </w:r>
      <w:r w:rsidRPr="003A6BF1">
        <w:rPr>
          <w:rFonts w:hint="cs"/>
          <w:rtl/>
        </w:rPr>
        <w:t xml:space="preserve"> اور داستانوں </w:t>
      </w:r>
      <w:r w:rsidRPr="003A6BF1">
        <w:rPr>
          <w:rtl/>
        </w:rPr>
        <w:t>میں ربط</w:t>
      </w:r>
      <w:r w:rsidRPr="003A6BF1">
        <w:rPr>
          <w:rFonts w:hint="cs"/>
          <w:rtl/>
        </w:rPr>
        <w:t xml:space="preserve"> اور تسلسل</w:t>
      </w:r>
      <w:r w:rsidRPr="003A6BF1">
        <w:rPr>
          <w:rtl/>
        </w:rPr>
        <w:t xml:space="preserve"> موجود نہیں ہے۔</w:t>
      </w:r>
      <w:r w:rsidRPr="008040C9">
        <w:rPr>
          <w:vertAlign w:val="superscript"/>
          <w:rtl/>
        </w:rPr>
        <w:endnoteReference w:id="58"/>
      </w:r>
    </w:p>
    <w:p w:rsidR="007E0180" w:rsidRPr="003A6BF1" w:rsidRDefault="007E0180" w:rsidP="008007D2">
      <w:pPr>
        <w:rPr>
          <w:rtl/>
          <w:lang w:bidi="fa-IR"/>
        </w:rPr>
      </w:pPr>
      <w:r w:rsidRPr="003A6BF1">
        <w:rPr>
          <w:rFonts w:hint="cs"/>
          <w:rtl/>
        </w:rPr>
        <w:t>لیکن یہ اعتراض صرف وہی کرتے ہیں جو قر</w:t>
      </w:r>
      <w:r w:rsidR="003132D5">
        <w:rPr>
          <w:rFonts w:hint="cs"/>
          <w:rtl/>
        </w:rPr>
        <w:t>آ</w:t>
      </w:r>
      <w:r w:rsidRPr="003A6BF1">
        <w:rPr>
          <w:rFonts w:hint="cs"/>
          <w:rtl/>
        </w:rPr>
        <w:t>ن مجید میں غوطہ زن نہیں ہوتے بلکہ سرسری نگاہ دوڑاتے ہیں۔ کئی مفسرینِ کرام نے اسی منہج کے تحت تفاسیر لکھی ہیں کہ قر</w:t>
      </w:r>
      <w:r w:rsidR="003132D5">
        <w:rPr>
          <w:rFonts w:hint="cs"/>
          <w:rtl/>
        </w:rPr>
        <w:t>آ</w:t>
      </w:r>
      <w:r w:rsidRPr="003A6BF1">
        <w:rPr>
          <w:rFonts w:hint="cs"/>
          <w:rtl/>
        </w:rPr>
        <w:t>ن کا ہر لفظ، ہر</w:t>
      </w:r>
      <w:r w:rsidR="003132D5">
        <w:rPr>
          <w:rFonts w:hint="cs"/>
          <w:rtl/>
        </w:rPr>
        <w:t>آ</w:t>
      </w:r>
      <w:r w:rsidRPr="003A6BF1">
        <w:rPr>
          <w:rFonts w:hint="cs"/>
          <w:rtl/>
        </w:rPr>
        <w:t xml:space="preserve">یت اور ہر سورت تسبیح میں جڑے دانوں اور  ہار میں جڑے موتیوں کی طرح ایک دوسرے سے مربوط اور باہم متعلق ہیں۔ امام بقاعیؒ نے </w:t>
      </w:r>
      <w:r w:rsidR="008007D2">
        <w:rPr>
          <w:rFonts w:hint="cs"/>
          <w:rtl/>
        </w:rPr>
        <w:t>"</w:t>
      </w:r>
      <w:r w:rsidRPr="003A6BF1">
        <w:rPr>
          <w:rFonts w:hint="cs"/>
          <w:rtl/>
        </w:rPr>
        <w:t>نظم الدرر فی تناسب ال</w:t>
      </w:r>
      <w:r w:rsidR="003132D5">
        <w:rPr>
          <w:rFonts w:hint="cs"/>
          <w:rtl/>
        </w:rPr>
        <w:t>آ</w:t>
      </w:r>
      <w:r w:rsidR="008007D2">
        <w:rPr>
          <w:rFonts w:hint="cs"/>
          <w:rtl/>
        </w:rPr>
        <w:t>یات والسو</w:t>
      </w:r>
      <w:r w:rsidRPr="003A6BF1">
        <w:rPr>
          <w:rFonts w:hint="cs"/>
          <w:rtl/>
        </w:rPr>
        <w:t>ر</w:t>
      </w:r>
      <w:r w:rsidR="008007D2">
        <w:rPr>
          <w:rFonts w:hint="cs"/>
          <w:rtl/>
        </w:rPr>
        <w:t>"</w:t>
      </w:r>
      <w:r w:rsidRPr="003A6BF1">
        <w:rPr>
          <w:rFonts w:hint="cs"/>
          <w:rtl/>
        </w:rPr>
        <w:t xml:space="preserve"> میں قر</w:t>
      </w:r>
      <w:r w:rsidR="003132D5">
        <w:rPr>
          <w:rFonts w:hint="cs"/>
          <w:rtl/>
        </w:rPr>
        <w:t>آ</w:t>
      </w:r>
      <w:r w:rsidRPr="003A6BF1">
        <w:rPr>
          <w:rFonts w:hint="cs"/>
          <w:rtl/>
        </w:rPr>
        <w:t xml:space="preserve">ن مجید کی </w:t>
      </w:r>
      <w:r w:rsidR="003132D5">
        <w:rPr>
          <w:rFonts w:hint="cs"/>
          <w:rtl/>
        </w:rPr>
        <w:t>آ</w:t>
      </w:r>
      <w:r w:rsidR="008007D2">
        <w:rPr>
          <w:rFonts w:hint="cs"/>
          <w:rtl/>
        </w:rPr>
        <w:t>یات اور سو</w:t>
      </w:r>
      <w:r w:rsidRPr="003A6BF1">
        <w:rPr>
          <w:rFonts w:hint="cs"/>
          <w:rtl/>
        </w:rPr>
        <w:t>ر میں تعلق کی معرفت کے حصول پر زور دیا ہے۔</w:t>
      </w:r>
      <w:r w:rsidRPr="008040C9">
        <w:rPr>
          <w:vertAlign w:val="superscript"/>
          <w:rtl/>
        </w:rPr>
        <w:endnoteReference w:id="59"/>
      </w:r>
      <w:r w:rsidRPr="003A6BF1">
        <w:rPr>
          <w:rFonts w:hint="cs"/>
          <w:rtl/>
          <w:lang w:bidi="fa-IR"/>
        </w:rPr>
        <w:t xml:space="preserve"> </w:t>
      </w:r>
      <w:r>
        <w:rPr>
          <w:rFonts w:hint="cs"/>
          <w:rtl/>
        </w:rPr>
        <w:t>مولانا حمیدالدین فراہ</w:t>
      </w:r>
      <w:r w:rsidRPr="003A6BF1">
        <w:rPr>
          <w:rFonts w:hint="cs"/>
          <w:rtl/>
        </w:rPr>
        <w:t xml:space="preserve">یؒ علمِ مناسبت کے تذکرہ میں کہتے ہیں کہ کسی بھی سورۃ کے اجزاء ایسے باہم مربوط و منظم ہیں کہ پوری سورۃ ایک ہی مرکزی مضمون کے تحت وحدت میں ڈھلی نظر </w:t>
      </w:r>
      <w:r w:rsidR="003132D5">
        <w:rPr>
          <w:rFonts w:hint="cs"/>
          <w:rtl/>
        </w:rPr>
        <w:t>آ</w:t>
      </w:r>
      <w:r w:rsidRPr="003A6BF1">
        <w:rPr>
          <w:rFonts w:hint="cs"/>
          <w:rtl/>
        </w:rPr>
        <w:t>تی ہے۔اسی طرح ایک سور</w:t>
      </w:r>
      <w:r w:rsidR="008007D2">
        <w:rPr>
          <w:rFonts w:hint="cs"/>
          <w:rtl/>
        </w:rPr>
        <w:t>ت دوسری سورت</w:t>
      </w:r>
      <w:r w:rsidRPr="003A6BF1">
        <w:rPr>
          <w:rFonts w:hint="cs"/>
          <w:rtl/>
        </w:rPr>
        <w:t xml:space="preserve"> سے مربوط ہے۔ اول تا </w:t>
      </w:r>
      <w:r w:rsidR="003132D5">
        <w:rPr>
          <w:rFonts w:hint="cs"/>
          <w:rtl/>
        </w:rPr>
        <w:t>آ</w:t>
      </w:r>
      <w:r w:rsidRPr="003A6BF1">
        <w:rPr>
          <w:rFonts w:hint="cs"/>
          <w:rtl/>
        </w:rPr>
        <w:t>خر پورا قر</w:t>
      </w:r>
      <w:r w:rsidR="003132D5">
        <w:rPr>
          <w:rFonts w:hint="cs"/>
          <w:rtl/>
        </w:rPr>
        <w:t>آ</w:t>
      </w:r>
      <w:r w:rsidRPr="003A6BF1">
        <w:rPr>
          <w:rFonts w:hint="cs"/>
          <w:rtl/>
        </w:rPr>
        <w:t>ن ایسی ترتیب و مناسبت سے کامل وحدت سے متصف ہے۔اس ادراک کے بعد ہی کلام کا حسن و جمال واضح ہوتا ہے۔</w:t>
      </w:r>
      <w:r w:rsidRPr="008040C9">
        <w:rPr>
          <w:vertAlign w:val="superscript"/>
          <w:rtl/>
        </w:rPr>
        <w:endnoteReference w:id="60"/>
      </w:r>
      <w:r w:rsidRPr="003A6BF1">
        <w:rPr>
          <w:rFonts w:hint="cs"/>
          <w:rtl/>
        </w:rPr>
        <w:t xml:space="preserve">  یہاں چند امثلہ پیش کی جاتی ہیں جن پر غور کرنے سے یہ حقیقت </w:t>
      </w:r>
      <w:r w:rsidR="003132D5">
        <w:rPr>
          <w:rFonts w:hint="cs"/>
          <w:rtl/>
        </w:rPr>
        <w:t>آ</w:t>
      </w:r>
      <w:r w:rsidRPr="003A6BF1">
        <w:rPr>
          <w:rFonts w:hint="cs"/>
          <w:rtl/>
        </w:rPr>
        <w:t>شکار ہو جائے گی۔</w:t>
      </w:r>
    </w:p>
    <w:p w:rsidR="007E0180" w:rsidRPr="003A6BF1" w:rsidRDefault="003132D5" w:rsidP="008007D2">
      <w:pPr>
        <w:pStyle w:val="NumberingText"/>
        <w:numPr>
          <w:ilvl w:val="0"/>
          <w:numId w:val="25"/>
        </w:numPr>
        <w:ind w:left="702"/>
      </w:pPr>
      <w:r>
        <w:rPr>
          <w:rFonts w:hint="cs"/>
          <w:rtl/>
        </w:rPr>
        <w:t>آ</w:t>
      </w:r>
      <w:r w:rsidR="007E0180" w:rsidRPr="003A6BF1">
        <w:rPr>
          <w:rFonts w:hint="cs"/>
          <w:rtl/>
        </w:rPr>
        <w:t>یات  کے اجزاء معنوی طور پر</w:t>
      </w:r>
      <w:r w:rsidR="008007D2">
        <w:rPr>
          <w:rFonts w:hint="cs"/>
          <w:rtl/>
        </w:rPr>
        <w:t xml:space="preserve"> اپنے موضوع سے مناسبت رکھتے ہیں،</w:t>
      </w:r>
      <w:r w:rsidR="007E0180" w:rsidRPr="003A6BF1">
        <w:rPr>
          <w:rFonts w:hint="cs"/>
          <w:rtl/>
        </w:rPr>
        <w:t xml:space="preserve"> مثلاً سورۃ ابراہیم اور سورۃ النحل کی </w:t>
      </w:r>
      <w:r>
        <w:rPr>
          <w:rFonts w:hint="cs"/>
          <w:rtl/>
        </w:rPr>
        <w:t>آ</w:t>
      </w:r>
      <w:r w:rsidR="007E0180" w:rsidRPr="003A6BF1">
        <w:rPr>
          <w:rFonts w:hint="cs"/>
          <w:rtl/>
        </w:rPr>
        <w:t>یات کا تجزیہ کریں:</w:t>
      </w:r>
    </w:p>
    <w:p w:rsidR="007E0180" w:rsidRPr="003A6BF1" w:rsidRDefault="007E0180" w:rsidP="00187277">
      <w:pPr>
        <w:pStyle w:val="ArabicQuotation"/>
        <w:rPr>
          <w:lang w:bidi="fa-IR"/>
        </w:rPr>
      </w:pPr>
      <w:r w:rsidRPr="00187277">
        <w:t>"</w:t>
      </w:r>
      <w:r w:rsidRPr="003A6BF1">
        <w:rPr>
          <w:rtl/>
        </w:rPr>
        <w:t>وَإِنْ تَعُدُّوا نِعْمَتَ اللَّهِ لَا تُحْصُوهَا إِنَّ الْإِنْسَانَ لَظَلُومٌ كَفَّارٌ</w:t>
      </w:r>
      <w:r w:rsidRPr="00187277">
        <w:t>"</w:t>
      </w:r>
      <w:r w:rsidRPr="00C436C2">
        <w:rPr>
          <w:vertAlign w:val="superscript"/>
          <w:rtl/>
        </w:rPr>
        <w:endnoteReference w:id="61"/>
      </w:r>
    </w:p>
    <w:p w:rsidR="007E0180" w:rsidRPr="003A6BF1" w:rsidRDefault="007E0180" w:rsidP="00187277">
      <w:pPr>
        <w:pStyle w:val="ArabicQuotation"/>
        <w:rPr>
          <w:rtl/>
          <w:lang w:bidi="fa-IR"/>
        </w:rPr>
      </w:pPr>
      <w:r w:rsidRPr="00187277">
        <w:t>"</w:t>
      </w:r>
      <w:r w:rsidRPr="003A6BF1">
        <w:rPr>
          <w:rtl/>
        </w:rPr>
        <w:t>وَإِنْ تَعُدُّوا نِعْمَةَ اللَّهِ لَا تُحْصُوهَا إِنَّ اللَّهَ لَغَفُورٌ رَحِيمٌ</w:t>
      </w:r>
      <w:r w:rsidRPr="00187277">
        <w:t>"</w:t>
      </w:r>
      <w:r w:rsidRPr="00C436C2">
        <w:rPr>
          <w:vertAlign w:val="superscript"/>
          <w:rtl/>
        </w:rPr>
        <w:endnoteReference w:id="62"/>
      </w:r>
    </w:p>
    <w:p w:rsidR="007E0180" w:rsidRPr="003A6BF1" w:rsidRDefault="007E0180" w:rsidP="00187277">
      <w:pPr>
        <w:rPr>
          <w:b/>
          <w:bCs/>
          <w:rtl/>
        </w:rPr>
      </w:pPr>
      <w:r w:rsidRPr="003A6BF1">
        <w:rPr>
          <w:rFonts w:hint="cs"/>
          <w:rtl/>
        </w:rPr>
        <w:t>سورۃ ابراہیم میں انسانی صفات کاتذکرہ ہے تو اختتام بھی انسانی صفات پر ہو رہا ہے لیکن سورۃ النحل میں خدائی صفات کا ذکر ہے تو اختتام بھی خدائی صفات پر ہو رہا ہے۔</w:t>
      </w:r>
    </w:p>
    <w:p w:rsidR="00187277" w:rsidRDefault="007E0180" w:rsidP="00187277">
      <w:pPr>
        <w:pStyle w:val="NumberingText"/>
      </w:pPr>
      <w:r w:rsidRPr="003A6BF1">
        <w:rPr>
          <w:rtl/>
        </w:rPr>
        <w:t>قر</w:t>
      </w:r>
      <w:r w:rsidR="003132D5">
        <w:rPr>
          <w:rtl/>
        </w:rPr>
        <w:t>آ</w:t>
      </w:r>
      <w:r w:rsidRPr="003A6BF1">
        <w:rPr>
          <w:rtl/>
        </w:rPr>
        <w:t>ن مج</w:t>
      </w:r>
      <w:r w:rsidRPr="003A6BF1">
        <w:rPr>
          <w:rFonts w:hint="cs"/>
          <w:rtl/>
        </w:rPr>
        <w:t xml:space="preserve">ید  کی سورتیں ایک موضوع رکھتی ہیں مثلاً سورۃ المؤمنون کا </w:t>
      </w:r>
      <w:r w:rsidR="003132D5">
        <w:rPr>
          <w:rFonts w:hint="cs"/>
          <w:rtl/>
        </w:rPr>
        <w:t>آ</w:t>
      </w:r>
      <w:r w:rsidRPr="003A6BF1">
        <w:rPr>
          <w:rFonts w:hint="cs"/>
          <w:rtl/>
        </w:rPr>
        <w:t xml:space="preserve">غاز </w:t>
      </w:r>
      <w:r w:rsidRPr="00C436C2">
        <w:rPr>
          <w:rStyle w:val="ArabicQuotationChar"/>
        </w:rPr>
        <w:t>"</w:t>
      </w:r>
      <w:r w:rsidRPr="003A6BF1">
        <w:rPr>
          <w:rFonts w:ascii="Traditional Arabic" w:hAnsi="Traditional Arabic" w:cs="Traditional Arabic"/>
          <w:rtl/>
        </w:rPr>
        <w:t>قَدْ أَفْلَحَ الْمُؤْمِنُونَ</w:t>
      </w:r>
      <w:r w:rsidRPr="00C436C2">
        <w:rPr>
          <w:rStyle w:val="ArabicQuotationChar"/>
        </w:rPr>
        <w:t>"</w:t>
      </w:r>
      <w:r w:rsidRPr="008040C9">
        <w:rPr>
          <w:vertAlign w:val="superscript"/>
          <w:rtl/>
        </w:rPr>
        <w:endnoteReference w:id="63"/>
      </w:r>
      <w:r w:rsidRPr="003A6BF1">
        <w:rPr>
          <w:rFonts w:hint="cs"/>
          <w:rtl/>
        </w:rPr>
        <w:t xml:space="preserve"> اور اختتام </w:t>
      </w:r>
      <w:r w:rsidRPr="00C436C2">
        <w:rPr>
          <w:rStyle w:val="ArabicQuotationChar"/>
        </w:rPr>
        <w:t>"</w:t>
      </w:r>
      <w:r w:rsidRPr="003A6BF1">
        <w:rPr>
          <w:rFonts w:ascii="Traditional Arabic" w:hAnsi="Traditional Arabic" w:cs="Traditional Arabic"/>
          <w:rtl/>
        </w:rPr>
        <w:t>إِنَّهُ لَا يُفْلِحُ الْكَافِرُونَ</w:t>
      </w:r>
      <w:r w:rsidRPr="00C436C2">
        <w:rPr>
          <w:rStyle w:val="ArabicQuotationChar"/>
        </w:rPr>
        <w:t>"</w:t>
      </w:r>
      <w:r w:rsidRPr="008040C9">
        <w:rPr>
          <w:vertAlign w:val="superscript"/>
          <w:rtl/>
        </w:rPr>
        <w:endnoteReference w:id="64"/>
      </w:r>
      <w:r w:rsidRPr="003A6BF1">
        <w:rPr>
          <w:rFonts w:hint="cs"/>
          <w:rtl/>
        </w:rPr>
        <w:t xml:space="preserve"> پر ہو رہا ہے جس سے پورے موضوع کی ترتیب و مناسبت واضح دکھائی دیتی ہے۔</w:t>
      </w:r>
    </w:p>
    <w:p w:rsidR="007E0180" w:rsidRPr="003A6BF1" w:rsidRDefault="007E0180" w:rsidP="00C436C2">
      <w:pPr>
        <w:pStyle w:val="NumberingText"/>
      </w:pPr>
      <w:r w:rsidRPr="003A6BF1">
        <w:rPr>
          <w:rFonts w:hint="cs"/>
          <w:rtl/>
        </w:rPr>
        <w:t xml:space="preserve">موضوع تبدیل </w:t>
      </w:r>
      <w:r w:rsidR="003132D5">
        <w:rPr>
          <w:rFonts w:hint="cs"/>
          <w:rtl/>
        </w:rPr>
        <w:t xml:space="preserve">کئے </w:t>
      </w:r>
      <w:r w:rsidR="00C436C2">
        <w:rPr>
          <w:rFonts w:hint="cs"/>
          <w:rtl/>
        </w:rPr>
        <w:t>بغیر اگلی سورت</w:t>
      </w:r>
      <w:r w:rsidRPr="003A6BF1">
        <w:rPr>
          <w:rFonts w:hint="cs"/>
          <w:rtl/>
        </w:rPr>
        <w:t xml:space="preserve"> کا </w:t>
      </w:r>
      <w:r w:rsidR="003132D5">
        <w:rPr>
          <w:rFonts w:hint="cs"/>
          <w:rtl/>
        </w:rPr>
        <w:t>آ</w:t>
      </w:r>
      <w:r w:rsidRPr="003A6BF1">
        <w:rPr>
          <w:rFonts w:hint="cs"/>
          <w:rtl/>
        </w:rPr>
        <w:t>غاز ہو جاتاہے</w:t>
      </w:r>
      <w:r w:rsidR="00C436C2">
        <w:rPr>
          <w:rFonts w:hint="cs"/>
          <w:rtl/>
        </w:rPr>
        <w:t>،</w:t>
      </w:r>
      <w:r w:rsidRPr="003A6BF1">
        <w:rPr>
          <w:rFonts w:hint="cs"/>
          <w:rtl/>
        </w:rPr>
        <w:t xml:space="preserve"> مثلاً</w:t>
      </w:r>
      <w:r w:rsidR="00C436C2">
        <w:rPr>
          <w:rFonts w:hint="cs"/>
          <w:rtl/>
        </w:rPr>
        <w:t xml:space="preserve"> </w:t>
      </w:r>
      <w:r w:rsidRPr="003A6BF1">
        <w:rPr>
          <w:rFonts w:hint="cs"/>
          <w:rtl/>
        </w:rPr>
        <w:t xml:space="preserve">سورۃ الطور کا اختتام  </w:t>
      </w:r>
      <w:r w:rsidRPr="00C436C2">
        <w:rPr>
          <w:rStyle w:val="ArabicQuotationChar"/>
        </w:rPr>
        <w:t>"</w:t>
      </w:r>
      <w:r w:rsidRPr="00187277">
        <w:rPr>
          <w:rFonts w:ascii="Traditional Arabic" w:hAnsi="Traditional Arabic" w:cs="Traditional Arabic"/>
          <w:rtl/>
        </w:rPr>
        <w:t>وَمِنَ اللَّيْلِ فَسَبِّحْهُ وَإِدْبَارَ النُّجُومِ</w:t>
      </w:r>
      <w:r w:rsidRPr="00C436C2">
        <w:rPr>
          <w:rStyle w:val="ArabicQuotationChar"/>
        </w:rPr>
        <w:t>"</w:t>
      </w:r>
      <w:r w:rsidRPr="008040C9">
        <w:rPr>
          <w:vertAlign w:val="superscript"/>
          <w:rtl/>
        </w:rPr>
        <w:endnoteReference w:id="65"/>
      </w:r>
      <w:r w:rsidRPr="003A6BF1">
        <w:rPr>
          <w:rFonts w:hint="cs"/>
          <w:rtl/>
        </w:rPr>
        <w:t xml:space="preserve"> اور سورۃ النجم کا </w:t>
      </w:r>
      <w:r w:rsidR="003132D5">
        <w:rPr>
          <w:rFonts w:hint="cs"/>
          <w:rtl/>
        </w:rPr>
        <w:t>آ</w:t>
      </w:r>
      <w:r w:rsidRPr="003A6BF1">
        <w:rPr>
          <w:rFonts w:hint="cs"/>
          <w:rtl/>
        </w:rPr>
        <w:t xml:space="preserve">غاز </w:t>
      </w:r>
      <w:r w:rsidRPr="003A6BF1">
        <w:rPr>
          <w:rtl/>
        </w:rPr>
        <w:t xml:space="preserve"> </w:t>
      </w:r>
      <w:r w:rsidRPr="00C436C2">
        <w:rPr>
          <w:rStyle w:val="ArabicQuotationChar"/>
        </w:rPr>
        <w:t>"</w:t>
      </w:r>
      <w:r w:rsidRPr="00187277">
        <w:rPr>
          <w:rFonts w:ascii="Traditional Arabic" w:hAnsi="Traditional Arabic" w:cs="Traditional Arabic"/>
          <w:rtl/>
        </w:rPr>
        <w:t>وَالنَّجْمِ إِذَا هَوَى</w:t>
      </w:r>
      <w:r w:rsidRPr="00C436C2">
        <w:rPr>
          <w:rStyle w:val="ArabicQuotationChar"/>
        </w:rPr>
        <w:t>"</w:t>
      </w:r>
      <w:r w:rsidRPr="008040C9">
        <w:rPr>
          <w:vertAlign w:val="superscript"/>
          <w:rtl/>
        </w:rPr>
        <w:endnoteReference w:id="66"/>
      </w:r>
      <w:r w:rsidRPr="003A6BF1">
        <w:rPr>
          <w:rFonts w:hint="cs"/>
          <w:rtl/>
        </w:rPr>
        <w:t xml:space="preserve"> سے ہو رہا ہے۔</w:t>
      </w:r>
    </w:p>
    <w:p w:rsidR="00C436C2" w:rsidRDefault="007E0180" w:rsidP="00C436C2">
      <w:pPr>
        <w:rPr>
          <w:rtl/>
        </w:rPr>
      </w:pPr>
      <w:r w:rsidRPr="003A6BF1">
        <w:rPr>
          <w:rFonts w:hint="cs"/>
          <w:rtl/>
        </w:rPr>
        <w:t>درج بالا امثلہ قر</w:t>
      </w:r>
      <w:r w:rsidR="003132D5">
        <w:rPr>
          <w:rFonts w:hint="cs"/>
          <w:rtl/>
        </w:rPr>
        <w:t>آ</w:t>
      </w:r>
      <w:r w:rsidRPr="003A6BF1">
        <w:rPr>
          <w:rFonts w:hint="cs"/>
          <w:rtl/>
        </w:rPr>
        <w:t xml:space="preserve">ن میں نظم و مناسبت کی موجودگی پر دلالت کرتے ہوئے   واضح کرتی ہیں کہ </w:t>
      </w:r>
      <w:r w:rsidR="0006425C">
        <w:rPr>
          <w:rFonts w:hint="cs"/>
          <w:rtl/>
        </w:rPr>
        <w:t xml:space="preserve">نولڈیکے </w:t>
      </w:r>
      <w:r w:rsidR="00C436C2">
        <w:rPr>
          <w:rFonts w:hint="cs"/>
          <w:rtl/>
        </w:rPr>
        <w:t>کے شبہات خلافِ حقیقت ہیں</w:t>
      </w:r>
      <w:r w:rsidRPr="003A6BF1">
        <w:rPr>
          <w:rFonts w:hint="cs"/>
          <w:rtl/>
        </w:rPr>
        <w:t xml:space="preserve"> اور یہ اعتراض عقل و فطرت کے بھی خلاف ہیں کیونکہ بے ترتیب </w:t>
      </w:r>
      <w:r w:rsidR="003132D5">
        <w:rPr>
          <w:rFonts w:hint="cs"/>
          <w:rtl/>
        </w:rPr>
        <w:t>آ</w:t>
      </w:r>
      <w:r w:rsidRPr="003A6BF1">
        <w:rPr>
          <w:rFonts w:hint="cs"/>
          <w:rtl/>
        </w:rPr>
        <w:t xml:space="preserve">یات یا سورتوں کی  تلاوت کی جا سکتی ہے نہ </w:t>
      </w:r>
      <w:r w:rsidRPr="003A6BF1">
        <w:rPr>
          <w:rFonts w:hint="cs"/>
          <w:rtl/>
        </w:rPr>
        <w:lastRenderedPageBreak/>
        <w:t>حفظاً محفوظ رکھا جا سکتا ہے۔ صحابہ کرام کا عرضہ اخیرہ میں قر</w:t>
      </w:r>
      <w:r w:rsidR="003132D5">
        <w:rPr>
          <w:rFonts w:hint="cs"/>
          <w:rtl/>
        </w:rPr>
        <w:t>آ</w:t>
      </w:r>
      <w:r w:rsidRPr="003A6BF1">
        <w:rPr>
          <w:rFonts w:hint="cs"/>
          <w:rtl/>
        </w:rPr>
        <w:t>ن مجید کی تلاوت کی سماعت سے اپنے مصحف کا حضور</w:t>
      </w:r>
      <w:r w:rsidR="005E532D">
        <w:rPr>
          <w:rFonts w:hint="cs"/>
          <w:rtl/>
        </w:rPr>
        <w:t xml:space="preserve"> ﷺ </w:t>
      </w:r>
      <w:r w:rsidRPr="003A6BF1">
        <w:rPr>
          <w:rFonts w:hint="cs"/>
          <w:rtl/>
        </w:rPr>
        <w:t>کے تلاوت  کردہ الفاظ سے تقابل کرنابغیر قر</w:t>
      </w:r>
      <w:r w:rsidR="003132D5">
        <w:rPr>
          <w:rFonts w:hint="cs"/>
          <w:rtl/>
        </w:rPr>
        <w:t>آ</w:t>
      </w:r>
      <w:r w:rsidRPr="003A6BF1">
        <w:rPr>
          <w:rFonts w:hint="cs"/>
          <w:rtl/>
        </w:rPr>
        <w:t>نی ترتیب کے ممکن نہیں تھا۔دوسری طرف یہ بات بھی عقل و فطرت کے خلاف ہےکہ قر</w:t>
      </w:r>
      <w:r w:rsidR="003132D5">
        <w:rPr>
          <w:rFonts w:hint="cs"/>
          <w:rtl/>
        </w:rPr>
        <w:t>آ</w:t>
      </w:r>
      <w:r w:rsidRPr="003A6BF1">
        <w:rPr>
          <w:rFonts w:hint="cs"/>
          <w:rtl/>
        </w:rPr>
        <w:t xml:space="preserve">ن کی ترتیب بڑی سورتوں سے چھوٹی سورتوں کے لحاظ سے ہے۔ دیکھیں کہ سورۃ مریم کی </w:t>
      </w:r>
      <w:r w:rsidR="003132D5">
        <w:rPr>
          <w:rFonts w:hint="cs"/>
          <w:rtl/>
        </w:rPr>
        <w:t>آ</w:t>
      </w:r>
      <w:r w:rsidRPr="003A6BF1">
        <w:rPr>
          <w:rFonts w:hint="cs"/>
          <w:rtl/>
        </w:rPr>
        <w:t xml:space="preserve">یات۹۸ جبکہ سورۃ طہ کی ۱۳۵ ہیں۔ سورۃ الحج کی ۷۲ اور سورۃ المؤمنون کی ۱۱۸ ہیں۔سورۃ النور کی ۶۴ جبکہ سورۃ الفرقان کی ۷۷ ہیں۔ایسی ہی بیسیوں امثلہ اور ہیں۔ ایسے ہی حضور صلی اللہ علیہ وسلم کا سورۃ البقرۃ کی </w:t>
      </w:r>
      <w:r w:rsidR="003132D5">
        <w:rPr>
          <w:rFonts w:hint="cs"/>
          <w:rtl/>
        </w:rPr>
        <w:t>آ</w:t>
      </w:r>
      <w:r w:rsidRPr="003A6BF1">
        <w:rPr>
          <w:rFonts w:hint="cs"/>
          <w:rtl/>
        </w:rPr>
        <w:t xml:space="preserve">خری دو </w:t>
      </w:r>
      <w:r w:rsidR="003132D5">
        <w:rPr>
          <w:rFonts w:hint="cs"/>
          <w:rtl/>
        </w:rPr>
        <w:t>آ</w:t>
      </w:r>
      <w:r w:rsidRPr="003A6BF1">
        <w:rPr>
          <w:rFonts w:hint="cs"/>
          <w:rtl/>
        </w:rPr>
        <w:t xml:space="preserve">یات، سورۃ الکہف کی پہلی اور </w:t>
      </w:r>
      <w:r w:rsidR="003132D5">
        <w:rPr>
          <w:rFonts w:hint="cs"/>
          <w:rtl/>
        </w:rPr>
        <w:t>آ</w:t>
      </w:r>
      <w:r w:rsidRPr="003A6BF1">
        <w:rPr>
          <w:rFonts w:hint="cs"/>
          <w:rtl/>
        </w:rPr>
        <w:t xml:space="preserve">خری دس </w:t>
      </w:r>
      <w:r w:rsidR="003132D5">
        <w:rPr>
          <w:rFonts w:hint="cs"/>
          <w:rtl/>
        </w:rPr>
        <w:t>آ</w:t>
      </w:r>
      <w:r w:rsidRPr="003A6BF1">
        <w:rPr>
          <w:rFonts w:hint="cs"/>
          <w:rtl/>
        </w:rPr>
        <w:t xml:space="preserve">یات اور سورۃ الحشر کی </w:t>
      </w:r>
      <w:r w:rsidR="003132D5">
        <w:rPr>
          <w:rFonts w:hint="cs"/>
          <w:rtl/>
        </w:rPr>
        <w:t>آ</w:t>
      </w:r>
      <w:r w:rsidRPr="003A6BF1">
        <w:rPr>
          <w:rFonts w:hint="cs"/>
          <w:rtl/>
        </w:rPr>
        <w:t xml:space="preserve">خری تین </w:t>
      </w:r>
      <w:r w:rsidR="003132D5">
        <w:rPr>
          <w:rFonts w:hint="cs"/>
          <w:rtl/>
        </w:rPr>
        <w:t>آ</w:t>
      </w:r>
      <w:r w:rsidR="00C436C2">
        <w:rPr>
          <w:rFonts w:hint="cs"/>
          <w:rtl/>
        </w:rPr>
        <w:t>یات  وغیرہ</w:t>
      </w:r>
      <w:r w:rsidRPr="003A6BF1">
        <w:rPr>
          <w:rFonts w:hint="cs"/>
          <w:rtl/>
        </w:rPr>
        <w:t xml:space="preserve"> کا مختلف اوقات میں تذکرہ فرمانا بھی قر</w:t>
      </w:r>
      <w:r w:rsidR="003132D5">
        <w:rPr>
          <w:rFonts w:hint="cs"/>
          <w:rtl/>
        </w:rPr>
        <w:t>آ</w:t>
      </w:r>
      <w:r w:rsidRPr="003A6BF1">
        <w:rPr>
          <w:rFonts w:hint="cs"/>
          <w:rtl/>
        </w:rPr>
        <w:t>ن مجید کی ترتیب توقیفی پر دلالت کرتا ہے۔</w:t>
      </w:r>
    </w:p>
    <w:p w:rsidR="007E0180" w:rsidRPr="003A6BF1" w:rsidRDefault="007E0180" w:rsidP="00C436C2">
      <w:pPr>
        <w:rPr>
          <w:rtl/>
        </w:rPr>
      </w:pPr>
      <w:r w:rsidRPr="003A6BF1">
        <w:rPr>
          <w:rFonts w:hint="cs"/>
          <w:rtl/>
        </w:rPr>
        <w:t xml:space="preserve">امام رازیؒ  </w:t>
      </w:r>
      <w:r w:rsidR="003132D5">
        <w:rPr>
          <w:rFonts w:hint="cs"/>
          <w:rtl/>
        </w:rPr>
        <w:t>آ</w:t>
      </w:r>
      <w:r w:rsidRPr="003A6BF1">
        <w:rPr>
          <w:rFonts w:hint="cs"/>
          <w:rtl/>
        </w:rPr>
        <w:t>یات کی ترتیب اور نظم کے حوالے سورۃ البقرۃ کی تشریح و توضیح میں لکھتے ہیں کہ جو شخص اس سورت کے نظم کے لطائف اور اس کی ترتیب  کی انفرادیت پر غور کرے گا، اسےمعلوم ہو جائے گا کہ قر</w:t>
      </w:r>
      <w:r w:rsidR="003132D5">
        <w:rPr>
          <w:rFonts w:hint="cs"/>
          <w:rtl/>
        </w:rPr>
        <w:t>آ</w:t>
      </w:r>
      <w:r w:rsidRPr="003A6BF1">
        <w:rPr>
          <w:rFonts w:hint="cs"/>
          <w:rtl/>
        </w:rPr>
        <w:t xml:space="preserve">ن مجید جیسے اپنے الفاظ کی فصاحت اور اپنے معانی کی بلاغت کے اعتبار سے معجزہ ہے، ایسے ہی اپنی ترتیب اور </w:t>
      </w:r>
      <w:r w:rsidR="003132D5">
        <w:rPr>
          <w:rFonts w:hint="cs"/>
          <w:rtl/>
        </w:rPr>
        <w:t>آ</w:t>
      </w:r>
      <w:r w:rsidRPr="003A6BF1">
        <w:rPr>
          <w:rFonts w:hint="cs"/>
          <w:rtl/>
        </w:rPr>
        <w:t>یات کے نظم کے اعتبار سے معجزہ ہے:</w:t>
      </w:r>
    </w:p>
    <w:p w:rsidR="007E0180" w:rsidRPr="003A6BF1" w:rsidRDefault="007E0180" w:rsidP="00187277">
      <w:pPr>
        <w:pStyle w:val="ArabicQuotation"/>
        <w:rPr>
          <w:rFonts w:ascii="Jameel Noori Nastaleeq" w:hAnsi="Jameel Noori Nastaleeq" w:cs="Jameel Noori Nastaleeq"/>
          <w:rtl/>
          <w:lang w:bidi="fa-IR"/>
        </w:rPr>
      </w:pPr>
      <w:r w:rsidRPr="003A6BF1">
        <w:rPr>
          <w:rFonts w:hint="cs"/>
          <w:rtl/>
        </w:rPr>
        <w:t>"</w:t>
      </w:r>
      <w:r w:rsidRPr="003A6BF1">
        <w:rPr>
          <w:rtl/>
        </w:rPr>
        <w:t>وَمَنْ تَأَمَّلَ فِي لَطَائِفِ نَظْمِ هَذِهِ السُّورَةِ وَفِي بَدَائِعِ تَرْتِيبِهَا عَلِمَ أَنَّ الْقُرْآنَ كَمَا أَنَّهُ مُعْجِزٌ بِحَسَبِ فَصَاحَةِ أَلْفَاظِهِ وَشَرَفِ مَعَانِيهِ، فَهُوَ أَيْضًا مُعْجِزٌ بِحَسَبِ تَرْتِيبِهِ وَنَظْمِ آيَاتِهِ</w:t>
      </w:r>
      <w:r w:rsidRPr="003A6BF1">
        <w:rPr>
          <w:rFonts w:hint="cs"/>
          <w:rtl/>
        </w:rPr>
        <w:t>"</w:t>
      </w:r>
      <w:r w:rsidRPr="008040C9">
        <w:rPr>
          <w:vertAlign w:val="superscript"/>
          <w:rtl/>
        </w:rPr>
        <w:endnoteReference w:id="67"/>
      </w:r>
    </w:p>
    <w:p w:rsidR="007E0180" w:rsidRPr="003A6BF1" w:rsidRDefault="0006425C" w:rsidP="00C436C2">
      <w:bookmarkStart w:id="2" w:name="_Toc534303069"/>
      <w:r>
        <w:rPr>
          <w:rFonts w:hint="cs"/>
          <w:rtl/>
        </w:rPr>
        <w:t xml:space="preserve">نولڈیکے </w:t>
      </w:r>
      <w:r w:rsidR="007E0180" w:rsidRPr="003A6BF1">
        <w:rPr>
          <w:rFonts w:hint="cs"/>
          <w:rtl/>
        </w:rPr>
        <w:t>خود بھی قبول کرتا ہے کہ سورتوں کو ترتیب نزولی کے اعتبار سے مرتب کرنا اب ناممکن ہے اور جو ترتیب اس نے لگائی ہے کہ مکی سورتوں کو تین ادوار میں تقسیم اور باقی سورتوں کو مدنی قرار دیا ہے، وہ بھی ظن پر محمول ہے</w:t>
      </w:r>
      <w:r w:rsidR="00C436C2">
        <w:rPr>
          <w:rFonts w:hint="cs"/>
          <w:rtl/>
        </w:rPr>
        <w:t>،</w:t>
      </w:r>
      <w:r w:rsidR="007E0180" w:rsidRPr="003A6BF1">
        <w:rPr>
          <w:rFonts w:hint="cs"/>
          <w:rtl/>
        </w:rPr>
        <w:t xml:space="preserve">  لہٰذا درج بالا عقلی اور نقلی دلائل ثابت کرتے ہیں کہ </w:t>
      </w:r>
      <w:r>
        <w:rPr>
          <w:rFonts w:hint="cs"/>
          <w:rtl/>
        </w:rPr>
        <w:t xml:space="preserve">نولڈیکے </w:t>
      </w:r>
      <w:r w:rsidR="007E0180" w:rsidRPr="003A6BF1">
        <w:rPr>
          <w:rFonts w:hint="cs"/>
          <w:rtl/>
        </w:rPr>
        <w:t>کے اعتراضات حقیقت کے متضاد ہیں۔</w:t>
      </w:r>
      <w:bookmarkEnd w:id="2"/>
    </w:p>
    <w:p w:rsidR="007E0180" w:rsidRPr="00F64F72" w:rsidRDefault="007E0180" w:rsidP="00187277">
      <w:pPr>
        <w:pStyle w:val="Heading2"/>
        <w:rPr>
          <w:rtl/>
          <w:lang w:bidi="fa-IR"/>
        </w:rPr>
      </w:pPr>
      <w:bookmarkStart w:id="3" w:name="_Toc534303074"/>
      <w:r w:rsidRPr="00F64F72">
        <w:rPr>
          <w:rtl/>
          <w:lang w:bidi="fa-IR"/>
        </w:rPr>
        <w:t>نت</w:t>
      </w:r>
      <w:r w:rsidRPr="00F64F72">
        <w:rPr>
          <w:rFonts w:hint="cs"/>
          <w:rtl/>
        </w:rPr>
        <w:t xml:space="preserve">ائج البحث </w:t>
      </w:r>
      <w:r w:rsidRPr="00F64F72">
        <w:rPr>
          <w:rtl/>
          <w:lang w:bidi="fa-IR"/>
        </w:rPr>
        <w:t>:</w:t>
      </w:r>
    </w:p>
    <w:p w:rsidR="007E0180" w:rsidRPr="003A6BF1" w:rsidRDefault="007E0180" w:rsidP="00187277">
      <w:pPr>
        <w:rPr>
          <w:rtl/>
        </w:rPr>
      </w:pPr>
      <w:r w:rsidRPr="003A6BF1">
        <w:rPr>
          <w:rFonts w:hint="cs"/>
          <w:rtl/>
        </w:rPr>
        <w:t>انیسوی صدی عیسوی میں مغربی دنیا میں اسلام پر تحقیق کے بڑے مراکز قائم ہوئے جن میں شریعتِ اسلامیہ کا منبع و مصدر ہونے کی بنا پر قر</w:t>
      </w:r>
      <w:r w:rsidR="003132D5">
        <w:rPr>
          <w:rFonts w:hint="cs"/>
          <w:rtl/>
        </w:rPr>
        <w:t>آ</w:t>
      </w:r>
      <w:r w:rsidRPr="003A6BF1">
        <w:rPr>
          <w:rFonts w:hint="cs"/>
          <w:rtl/>
        </w:rPr>
        <w:t xml:space="preserve">ن کریم کو خاص موضوع تحقیق بنایا گیا۔ جرمن مستشرقین کا خاص دلچسپی کا موضوع بھی یہی تھا۔ ۱۸۵۶ء میں ایک جرمن مستشرق تھیوڈور </w:t>
      </w:r>
      <w:r w:rsidR="0006425C">
        <w:rPr>
          <w:rFonts w:hint="cs"/>
          <w:rtl/>
        </w:rPr>
        <w:t xml:space="preserve">نولڈیکے </w:t>
      </w:r>
      <w:r w:rsidRPr="003A6BF1">
        <w:rPr>
          <w:rFonts w:hint="cs"/>
          <w:rtl/>
        </w:rPr>
        <w:t>نے تاریخِ قر</w:t>
      </w:r>
      <w:r w:rsidR="003132D5">
        <w:rPr>
          <w:rFonts w:hint="cs"/>
          <w:rtl/>
        </w:rPr>
        <w:t>آ</w:t>
      </w:r>
      <w:r w:rsidRPr="003A6BF1">
        <w:rPr>
          <w:rFonts w:hint="cs"/>
          <w:rtl/>
        </w:rPr>
        <w:t xml:space="preserve">ن پر پی ایچ ڈی کی ڈگری حاصل کی۔ ۱۸۶۰ میں اس کی یہ تحقیق جرمن زبان میں </w:t>
      </w:r>
      <w:r w:rsidR="00C436C2" w:rsidRPr="00C436C2">
        <w:rPr>
          <w:rFonts w:ascii="Book Antiqua" w:hAnsi="Book Antiqua"/>
          <w:sz w:val="20"/>
          <w:szCs w:val="20"/>
          <w:rtl/>
        </w:rPr>
        <w:t>"</w:t>
      </w:r>
      <w:r w:rsidRPr="00C436C2">
        <w:rPr>
          <w:rFonts w:ascii="Book Antiqua" w:hAnsi="Book Antiqua"/>
          <w:sz w:val="20"/>
          <w:szCs w:val="20"/>
        </w:rPr>
        <w:t>Geschichte des Quran</w:t>
      </w:r>
      <w:r w:rsidR="00C436C2" w:rsidRPr="00C436C2">
        <w:rPr>
          <w:rFonts w:ascii="Book Antiqua" w:hAnsi="Book Antiqua"/>
          <w:sz w:val="20"/>
          <w:szCs w:val="20"/>
          <w:rtl/>
        </w:rPr>
        <w:t>"</w:t>
      </w:r>
      <w:r w:rsidRPr="003A6BF1">
        <w:rPr>
          <w:rFonts w:hint="cs"/>
          <w:rtl/>
        </w:rPr>
        <w:t xml:space="preserve"> (تاریخِ قر</w:t>
      </w:r>
      <w:r w:rsidR="003132D5">
        <w:rPr>
          <w:rFonts w:hint="cs"/>
          <w:rtl/>
        </w:rPr>
        <w:t>آ</w:t>
      </w:r>
      <w:r w:rsidRPr="003A6BF1">
        <w:rPr>
          <w:rFonts w:hint="cs"/>
          <w:rtl/>
        </w:rPr>
        <w:t xml:space="preserve">ن) شائع ہوئی، جسے ایک طرف تحریکِ استشراق کی طرف سے سراہا گیا، دوسری طرف مصنف سرکاری انعام و کرام کا حق دار قرار پایا۔ </w:t>
      </w:r>
      <w:r w:rsidR="0006425C">
        <w:rPr>
          <w:rFonts w:hint="cs"/>
          <w:rtl/>
        </w:rPr>
        <w:t xml:space="preserve">نولڈیکے </w:t>
      </w:r>
      <w:r w:rsidRPr="003A6BF1">
        <w:rPr>
          <w:rFonts w:hint="cs"/>
          <w:rtl/>
        </w:rPr>
        <w:t xml:space="preserve">نے انسائیکلوپیڈیا بریٹانیکا میں اپنی اس تحقیق کو مختصر مگر جامع انداز سے </w:t>
      </w:r>
      <w:r w:rsidR="00C436C2" w:rsidRPr="00C436C2">
        <w:rPr>
          <w:rFonts w:ascii="Book Antiqua" w:hAnsi="Book Antiqua"/>
          <w:sz w:val="20"/>
          <w:szCs w:val="20"/>
          <w:rtl/>
        </w:rPr>
        <w:t>"</w:t>
      </w:r>
      <w:r w:rsidRPr="00C436C2">
        <w:rPr>
          <w:rFonts w:ascii="Book Antiqua" w:hAnsi="Book Antiqua"/>
          <w:sz w:val="20"/>
          <w:szCs w:val="20"/>
        </w:rPr>
        <w:t>The Quran</w:t>
      </w:r>
      <w:r w:rsidR="00C436C2" w:rsidRPr="00C436C2">
        <w:rPr>
          <w:rFonts w:ascii="Book Antiqua" w:hAnsi="Book Antiqua"/>
          <w:sz w:val="20"/>
          <w:szCs w:val="20"/>
          <w:rtl/>
        </w:rPr>
        <w:t>"</w:t>
      </w:r>
      <w:r w:rsidRPr="003A6BF1">
        <w:rPr>
          <w:rFonts w:hint="cs"/>
          <w:rtl/>
        </w:rPr>
        <w:t xml:space="preserve"> کے عنوان سے ایک </w:t>
      </w:r>
      <w:r w:rsidR="003132D5">
        <w:rPr>
          <w:rFonts w:hint="cs"/>
          <w:rtl/>
        </w:rPr>
        <w:t>آ</w:t>
      </w:r>
      <w:r w:rsidRPr="003A6BF1">
        <w:rPr>
          <w:rFonts w:hint="cs"/>
          <w:rtl/>
        </w:rPr>
        <w:t xml:space="preserve">رٹیکل میں پیش کیا۔ </w:t>
      </w:r>
      <w:r w:rsidR="0006425C">
        <w:rPr>
          <w:rFonts w:hint="cs"/>
          <w:rtl/>
        </w:rPr>
        <w:t xml:space="preserve">نولڈیکے </w:t>
      </w:r>
      <w:r w:rsidRPr="003A6BF1">
        <w:rPr>
          <w:rFonts w:hint="cs"/>
          <w:rtl/>
        </w:rPr>
        <w:t>کی تحقیق کے بڑے موضوعات  میں سے قر</w:t>
      </w:r>
      <w:r w:rsidR="003132D5">
        <w:rPr>
          <w:rFonts w:hint="cs"/>
          <w:rtl/>
        </w:rPr>
        <w:t>آ</w:t>
      </w:r>
      <w:r w:rsidRPr="003A6BF1">
        <w:rPr>
          <w:rFonts w:hint="cs"/>
          <w:rtl/>
        </w:rPr>
        <w:t>ن مجید کی حفاظت، جمع و تدوین، سبعہ احرف، حروفِ مقطعات، نظم و مناسبت اور ترتیبِ قر</w:t>
      </w:r>
      <w:r w:rsidR="003132D5">
        <w:rPr>
          <w:rFonts w:hint="cs"/>
          <w:rtl/>
        </w:rPr>
        <w:t>آ</w:t>
      </w:r>
      <w:r w:rsidRPr="003A6BF1">
        <w:rPr>
          <w:rFonts w:hint="cs"/>
          <w:rtl/>
        </w:rPr>
        <w:t>نی ہیں۔</w:t>
      </w:r>
    </w:p>
    <w:p w:rsidR="00C436C2" w:rsidRDefault="0006425C" w:rsidP="00187277">
      <w:pPr>
        <w:rPr>
          <w:rtl/>
        </w:rPr>
      </w:pPr>
      <w:r>
        <w:rPr>
          <w:rFonts w:hint="cs"/>
          <w:rtl/>
        </w:rPr>
        <w:t xml:space="preserve">نولڈیکے </w:t>
      </w:r>
      <w:r w:rsidR="007E0180" w:rsidRPr="003A6BF1">
        <w:rPr>
          <w:rFonts w:hint="cs"/>
          <w:rtl/>
        </w:rPr>
        <w:t>کا خیال ہے کہ قر</w:t>
      </w:r>
      <w:r w:rsidR="003132D5">
        <w:rPr>
          <w:rFonts w:hint="cs"/>
          <w:rtl/>
        </w:rPr>
        <w:t>آ</w:t>
      </w:r>
      <w:r w:rsidR="007E0180" w:rsidRPr="003A6BF1">
        <w:rPr>
          <w:rFonts w:hint="cs"/>
          <w:rtl/>
        </w:rPr>
        <w:t>ن مجید کی تدوین پہلی مرتبہ عہدِ صدیقی میں ہوئی جس سے پہلے حفاظت کا انحصار صرف حفظ پر تھا جو ناقابلِ اعتبار ہے۔ حضرت عثمان</w:t>
      </w:r>
      <w:r w:rsidR="00C436C2">
        <w:rPr>
          <w:rFonts w:hint="cs"/>
          <w:rtl/>
        </w:rPr>
        <w:t>ؓ</w:t>
      </w:r>
      <w:r w:rsidR="007E0180" w:rsidRPr="003A6BF1">
        <w:rPr>
          <w:rFonts w:hint="cs"/>
          <w:rtl/>
        </w:rPr>
        <w:t xml:space="preserve"> نے سیاسی مقاصد کے حصول کے لیےقر</w:t>
      </w:r>
      <w:r w:rsidR="003132D5">
        <w:rPr>
          <w:rFonts w:hint="cs"/>
          <w:rtl/>
        </w:rPr>
        <w:t>آ</w:t>
      </w:r>
      <w:r w:rsidR="007E0180" w:rsidRPr="003A6BF1">
        <w:rPr>
          <w:rFonts w:hint="cs"/>
          <w:rtl/>
        </w:rPr>
        <w:t>ن کی تدوین کی جس کی قابلِ اعتبار معلومات ہم تک نہیں پہنچ سکیں۔ انہوں نے باقی صحائف جلوا کر قر</w:t>
      </w:r>
      <w:r w:rsidR="003132D5">
        <w:rPr>
          <w:rFonts w:hint="cs"/>
          <w:rtl/>
        </w:rPr>
        <w:t>آ</w:t>
      </w:r>
      <w:r w:rsidR="007E0180" w:rsidRPr="003A6BF1">
        <w:rPr>
          <w:rFonts w:hint="cs"/>
          <w:rtl/>
        </w:rPr>
        <w:t>ن کا ایک حصہ ضائع کر دیا، لہذا اب اصل متنِ قر</w:t>
      </w:r>
      <w:r w:rsidR="003132D5">
        <w:rPr>
          <w:rFonts w:hint="cs"/>
          <w:rtl/>
        </w:rPr>
        <w:t>آ</w:t>
      </w:r>
      <w:r w:rsidR="00C436C2">
        <w:rPr>
          <w:rFonts w:hint="cs"/>
          <w:rtl/>
        </w:rPr>
        <w:t xml:space="preserve">ن کا حصول ناممکن ہے </w:t>
      </w:r>
      <w:r w:rsidR="007E0180" w:rsidRPr="003A6BF1">
        <w:rPr>
          <w:rFonts w:hint="cs"/>
          <w:rtl/>
        </w:rPr>
        <w:t>لیکن واقعہ بیئرمعونہ اور مسیلمہ کذاب سے لڑائی میں ستر ستر حفاظ کی شہادت بتاتی ہے کہ حفاظ اصحابِ رسول کثیر تعداد میں تھے۔ چالیس سے زائد کاتبینِ وحی تھے جن سے نزول شدہ  قر</w:t>
      </w:r>
      <w:r w:rsidR="003132D5">
        <w:rPr>
          <w:rFonts w:hint="cs"/>
          <w:rtl/>
        </w:rPr>
        <w:t>آ</w:t>
      </w:r>
      <w:r w:rsidR="007E0180" w:rsidRPr="003A6BF1">
        <w:rPr>
          <w:rFonts w:hint="cs"/>
          <w:rtl/>
        </w:rPr>
        <w:t>ن لکھوایا جاتا تھا۔ صحابہ کرام کے اپنے نسخے بھی موجود تھے۔ حضور مکرم</w:t>
      </w:r>
      <w:r w:rsidR="005E532D">
        <w:rPr>
          <w:rFonts w:hint="cs"/>
          <w:rtl/>
        </w:rPr>
        <w:t xml:space="preserve"> ﷺ </w:t>
      </w:r>
      <w:r w:rsidR="007E0180" w:rsidRPr="003A6BF1">
        <w:rPr>
          <w:rFonts w:hint="cs"/>
          <w:rtl/>
        </w:rPr>
        <w:t>نے ایک طرف قر</w:t>
      </w:r>
      <w:r w:rsidR="003132D5">
        <w:rPr>
          <w:rFonts w:hint="cs"/>
          <w:rtl/>
        </w:rPr>
        <w:t>آ</w:t>
      </w:r>
      <w:r w:rsidR="007E0180" w:rsidRPr="003A6BF1">
        <w:rPr>
          <w:rFonts w:hint="cs"/>
          <w:rtl/>
        </w:rPr>
        <w:t>ن کے حفظ کی طرف توجہ دلائی تو دوسری طرف صحائف کو وراثتاً چھوڑنے والوں کے لیے صدقہ جاریہ قرار دیا۔</w:t>
      </w:r>
      <w:r w:rsidR="00C436C2">
        <w:rPr>
          <w:rFonts w:hint="cs"/>
          <w:rtl/>
        </w:rPr>
        <w:t xml:space="preserve"> </w:t>
      </w:r>
    </w:p>
    <w:p w:rsidR="00C436C2" w:rsidRDefault="007E0180" w:rsidP="00187277">
      <w:pPr>
        <w:rPr>
          <w:rtl/>
        </w:rPr>
      </w:pPr>
      <w:r w:rsidRPr="003A6BF1">
        <w:rPr>
          <w:rFonts w:hint="cs"/>
          <w:rtl/>
        </w:rPr>
        <w:lastRenderedPageBreak/>
        <w:t>عہدِ صدیقی میں عرضہ اخیرہ میں حضور</w:t>
      </w:r>
      <w:r w:rsidR="005E532D">
        <w:rPr>
          <w:rFonts w:hint="cs"/>
          <w:rtl/>
        </w:rPr>
        <w:t xml:space="preserve"> ﷺ </w:t>
      </w:r>
      <w:r w:rsidRPr="003A6BF1">
        <w:rPr>
          <w:rFonts w:hint="cs"/>
          <w:rtl/>
        </w:rPr>
        <w:t xml:space="preserve">کے سامنے پیش </w:t>
      </w:r>
      <w:r w:rsidR="003132D5">
        <w:rPr>
          <w:rFonts w:hint="cs"/>
          <w:rtl/>
        </w:rPr>
        <w:t xml:space="preserve">کئے </w:t>
      </w:r>
      <w:r w:rsidRPr="003A6BF1">
        <w:rPr>
          <w:rFonts w:hint="cs"/>
          <w:rtl/>
        </w:rPr>
        <w:t xml:space="preserve">جانے والے صحف اور ان صحف پر مزید دو دو گواہیاں طلب کر کے سرکاری صحف تیار کیا گیا تھاجس پر تدوینی کمیٹی کے ممبران کے  اپنے صحف اور ان کی یادداشت کی گواہیاں بھی ثبت ہوتی تھیں۔ </w:t>
      </w:r>
    </w:p>
    <w:p w:rsidR="00C436C2" w:rsidRDefault="007E0180" w:rsidP="00187277">
      <w:pPr>
        <w:rPr>
          <w:rtl/>
        </w:rPr>
      </w:pPr>
      <w:r w:rsidRPr="003A6BF1">
        <w:rPr>
          <w:rFonts w:hint="cs"/>
          <w:rtl/>
        </w:rPr>
        <w:t xml:space="preserve">عہدِ عثمانی کی جمع و تدوین میں صرف اختلافی قراءت کو قریشی قراءت میں لکھا تھا، پھر اس کی کاپیاں بنوا کر مختلف علاقوں میں روانہ کی تھیں۔ کئی اصحاب نے اپنے صحف کے ساتھ تفسیری نکات اور دعائیں بھی متن کے ساتھ لکھی ہوئیں تھیں۔ ایسے نسخے جلوانے کا مقصد بعد </w:t>
      </w:r>
      <w:r w:rsidR="00C436C2">
        <w:rPr>
          <w:rFonts w:hint="cs"/>
          <w:rtl/>
        </w:rPr>
        <w:t xml:space="preserve">کے </w:t>
      </w:r>
      <w:r w:rsidRPr="003A6BF1">
        <w:rPr>
          <w:rFonts w:hint="cs"/>
          <w:rtl/>
        </w:rPr>
        <w:t>ادوار میں ان نوٹس کو قر</w:t>
      </w:r>
      <w:r w:rsidR="003132D5">
        <w:rPr>
          <w:rFonts w:hint="cs"/>
          <w:rtl/>
        </w:rPr>
        <w:t>آ</w:t>
      </w:r>
      <w:r w:rsidRPr="003A6BF1">
        <w:rPr>
          <w:rFonts w:hint="cs"/>
          <w:rtl/>
        </w:rPr>
        <w:t>نی متن سمجھے جانے کے خوف سے تھا۔</w:t>
      </w:r>
    </w:p>
    <w:p w:rsidR="007E0180" w:rsidRPr="003A6BF1" w:rsidRDefault="0006425C" w:rsidP="00C436C2">
      <w:pPr>
        <w:rPr>
          <w:rtl/>
        </w:rPr>
      </w:pPr>
      <w:r>
        <w:rPr>
          <w:rFonts w:hint="cs"/>
          <w:rtl/>
        </w:rPr>
        <w:t xml:space="preserve">نولڈیکے </w:t>
      </w:r>
      <w:r w:rsidR="007E0180" w:rsidRPr="003A6BF1">
        <w:rPr>
          <w:rFonts w:hint="cs"/>
          <w:rtl/>
        </w:rPr>
        <w:t>سبعہ احرف سے متعلق بھی شکوک و شبہات کا شکار ہے حالانکہ سبعہ احرف سے متعلق حضور</w:t>
      </w:r>
      <w:r w:rsidR="005E532D">
        <w:rPr>
          <w:rFonts w:hint="cs"/>
          <w:rtl/>
        </w:rPr>
        <w:t xml:space="preserve"> ﷺ </w:t>
      </w:r>
      <w:r w:rsidR="007E0180" w:rsidRPr="003A6BF1">
        <w:rPr>
          <w:rFonts w:hint="cs"/>
          <w:rtl/>
        </w:rPr>
        <w:t xml:space="preserve">کے واضح فرامین موجود ہیں اور یہ قراءات </w:t>
      </w:r>
      <w:r w:rsidR="003132D5">
        <w:rPr>
          <w:rFonts w:hint="cs"/>
          <w:rtl/>
        </w:rPr>
        <w:t>آ</w:t>
      </w:r>
      <w:r w:rsidR="007E0180" w:rsidRPr="003A6BF1">
        <w:rPr>
          <w:rFonts w:hint="cs"/>
          <w:rtl/>
        </w:rPr>
        <w:t>ج بھی اطرافِ دنیا میں مروّج ہیں۔الفاظ کی ادائیگی کا مسئلہ دیگر زبانوں کو بھی درپیش ہے مثلاً حیدر</w:t>
      </w:r>
      <w:r w:rsidR="003132D5">
        <w:rPr>
          <w:rFonts w:hint="cs"/>
          <w:rtl/>
        </w:rPr>
        <w:t>آ</w:t>
      </w:r>
      <w:r w:rsidR="007E0180" w:rsidRPr="003A6BF1">
        <w:rPr>
          <w:rFonts w:hint="cs"/>
          <w:rtl/>
        </w:rPr>
        <w:t xml:space="preserve">باد دکن اور مشرقی یو پی کے لوگ انیس کو ونیس، انگلستان کےباشندے </w:t>
      </w:r>
      <w:r w:rsidR="007E0180" w:rsidRPr="00C436C2">
        <w:rPr>
          <w:rFonts w:ascii="Book Antiqua" w:hAnsi="Book Antiqua"/>
          <w:sz w:val="20"/>
          <w:szCs w:val="20"/>
        </w:rPr>
        <w:t>Often</w:t>
      </w:r>
      <w:r w:rsidR="007E0180" w:rsidRPr="003A6BF1">
        <w:rPr>
          <w:rFonts w:hint="cs"/>
          <w:rtl/>
        </w:rPr>
        <w:t xml:space="preserve"> کو </w:t>
      </w:r>
      <w:r w:rsidR="003132D5">
        <w:rPr>
          <w:rFonts w:hint="cs"/>
          <w:rtl/>
        </w:rPr>
        <w:t>آ</w:t>
      </w:r>
      <w:r w:rsidR="007E0180" w:rsidRPr="003A6BF1">
        <w:rPr>
          <w:rFonts w:hint="cs"/>
          <w:rtl/>
        </w:rPr>
        <w:t xml:space="preserve">فن اور امریکی </w:t>
      </w:r>
      <w:r w:rsidR="003132D5">
        <w:rPr>
          <w:rFonts w:hint="cs"/>
          <w:rtl/>
        </w:rPr>
        <w:t>آ</w:t>
      </w:r>
      <w:r w:rsidR="007E0180" w:rsidRPr="003A6BF1">
        <w:rPr>
          <w:rFonts w:hint="cs"/>
          <w:rtl/>
        </w:rPr>
        <w:t>فٹن، عربوں کا ایک قبیلہ ال  جبکہ دوسرا اسے ام پڑھتا ہے۔ایسے ہی قر</w:t>
      </w:r>
      <w:r w:rsidR="003132D5">
        <w:rPr>
          <w:rFonts w:hint="cs"/>
          <w:rtl/>
        </w:rPr>
        <w:t>آ</w:t>
      </w:r>
      <w:r w:rsidR="007E0180" w:rsidRPr="003A6BF1">
        <w:rPr>
          <w:rFonts w:hint="cs"/>
          <w:rtl/>
        </w:rPr>
        <w:t xml:space="preserve">نی الفاظ کی ادائیگی کا مسئلہ ہے جس کی </w:t>
      </w:r>
      <w:r w:rsidR="003132D5">
        <w:rPr>
          <w:rFonts w:hint="cs"/>
          <w:rtl/>
        </w:rPr>
        <w:t>آ</w:t>
      </w:r>
      <w:r w:rsidR="007E0180" w:rsidRPr="003A6BF1">
        <w:rPr>
          <w:rFonts w:hint="cs"/>
          <w:rtl/>
        </w:rPr>
        <w:t xml:space="preserve">پ </w:t>
      </w:r>
      <w:r w:rsidR="00C436C2">
        <w:rPr>
          <w:rFonts w:hint="cs"/>
          <w:rtl/>
        </w:rPr>
        <w:t>ﷺ</w:t>
      </w:r>
      <w:r w:rsidR="007E0180" w:rsidRPr="003A6BF1">
        <w:rPr>
          <w:rFonts w:hint="cs"/>
          <w:rtl/>
        </w:rPr>
        <w:t xml:space="preserve"> نے حکمِ الٰہی سے اجازت عطا فرمائی۔</w:t>
      </w:r>
    </w:p>
    <w:p w:rsidR="007E0180" w:rsidRPr="003A6BF1" w:rsidRDefault="0006425C" w:rsidP="00C436C2">
      <w:pPr>
        <w:rPr>
          <w:rtl/>
        </w:rPr>
      </w:pPr>
      <w:r>
        <w:rPr>
          <w:rFonts w:hint="cs"/>
          <w:rtl/>
        </w:rPr>
        <w:t xml:space="preserve">نولڈیکے </w:t>
      </w:r>
      <w:r w:rsidR="007E0180" w:rsidRPr="003A6BF1">
        <w:rPr>
          <w:rFonts w:hint="cs"/>
          <w:rtl/>
        </w:rPr>
        <w:t xml:space="preserve">حروفِ مقطعات کو پہلے مختلف اصحاب کے مصحف کی نشانی سمجھتا تھا، پھر دیگر مستشرقین کی تردید کی بنا پر وحی کا حصہ تو سمجھنے لگا لیکن کہتا ہے کہ یہ ایسے الفاظ ہیں جو کوئی معنی مفہوم نہیں رکھتے۔ حقیقت یہ ہے کہ ان الفاظ کے بعد اکثر اسماء اشارہ </w:t>
      </w:r>
      <w:r w:rsidR="007E0180" w:rsidRPr="003A6BF1">
        <w:rPr>
          <w:rFonts w:ascii="Traditional Arabic" w:hAnsi="Traditional Arabic" w:cs="Traditional Arabic" w:hint="cs"/>
          <w:rtl/>
        </w:rPr>
        <w:t>"ذلك"</w:t>
      </w:r>
      <w:r w:rsidR="007E0180" w:rsidRPr="003A6BF1">
        <w:rPr>
          <w:rFonts w:hint="cs"/>
          <w:rtl/>
        </w:rPr>
        <w:t>اور</w:t>
      </w:r>
      <w:r w:rsidR="007E0180" w:rsidRPr="003A6BF1">
        <w:rPr>
          <w:rFonts w:ascii="Traditional Arabic" w:hAnsi="Traditional Arabic" w:cs="Traditional Arabic" w:hint="cs"/>
          <w:rtl/>
        </w:rPr>
        <w:t xml:space="preserve"> "تلك" </w:t>
      </w:r>
      <w:r w:rsidR="007E0180" w:rsidRPr="003A6BF1">
        <w:rPr>
          <w:rFonts w:hint="cs"/>
          <w:rtl/>
        </w:rPr>
        <w:t xml:space="preserve">وغیرہ </w:t>
      </w:r>
      <w:r w:rsidR="003132D5">
        <w:rPr>
          <w:rFonts w:hint="cs"/>
          <w:rtl/>
        </w:rPr>
        <w:t>آ</w:t>
      </w:r>
      <w:r w:rsidR="007E0180" w:rsidRPr="003A6BF1">
        <w:rPr>
          <w:rFonts w:hint="cs"/>
          <w:rtl/>
        </w:rPr>
        <w:t xml:space="preserve">ئے ہیں جن کا اشارہ ماقبل کی طرف ہوتا ہے لہذا یہ الفاظ سورتوں کے نام اور عنوان ہیں اور یہ الفاظ ان سورتوں کے مضامین کا مجمل اشارہ ہیں۔ جیسے </w:t>
      </w:r>
      <w:r w:rsidR="00C436C2">
        <w:rPr>
          <w:rFonts w:hint="cs"/>
          <w:rtl/>
        </w:rPr>
        <w:t>"</w:t>
      </w:r>
      <w:r w:rsidR="007E0180" w:rsidRPr="003A6BF1">
        <w:rPr>
          <w:rFonts w:hint="cs"/>
          <w:rtl/>
        </w:rPr>
        <w:t>ن</w:t>
      </w:r>
      <w:r w:rsidR="00C436C2">
        <w:rPr>
          <w:rFonts w:hint="cs"/>
          <w:rtl/>
        </w:rPr>
        <w:t>"</w:t>
      </w:r>
      <w:r w:rsidR="007E0180" w:rsidRPr="003A6BF1">
        <w:rPr>
          <w:rFonts w:hint="cs"/>
          <w:rtl/>
        </w:rPr>
        <w:t xml:space="preserve"> کا معنی مچھلی ہے اور اس سورۃ میں صاحب الحوت حضرت یونس</w:t>
      </w:r>
      <w:r w:rsidR="00C436C2">
        <w:rPr>
          <w:rFonts w:hint="cs"/>
          <w:rtl/>
        </w:rPr>
        <w:t>ؑ</w:t>
      </w:r>
      <w:r w:rsidR="007E0180" w:rsidRPr="003A6BF1">
        <w:rPr>
          <w:rFonts w:hint="cs"/>
          <w:rtl/>
        </w:rPr>
        <w:t xml:space="preserve"> کا تذکرہ ہے، وغیرہ وغیرہ۔</w:t>
      </w:r>
    </w:p>
    <w:p w:rsidR="007E0180" w:rsidRPr="003A6BF1" w:rsidRDefault="0006425C" w:rsidP="00C436C2">
      <w:pPr>
        <w:rPr>
          <w:rtl/>
        </w:rPr>
      </w:pPr>
      <w:r>
        <w:rPr>
          <w:rFonts w:hint="cs"/>
          <w:rtl/>
        </w:rPr>
        <w:t xml:space="preserve">نولڈیکے </w:t>
      </w:r>
      <w:r w:rsidR="007E0180" w:rsidRPr="003A6BF1">
        <w:rPr>
          <w:rFonts w:hint="cs"/>
          <w:rtl/>
        </w:rPr>
        <w:t>قر</w:t>
      </w:r>
      <w:r w:rsidR="003132D5">
        <w:rPr>
          <w:rFonts w:hint="cs"/>
          <w:rtl/>
        </w:rPr>
        <w:t>آ</w:t>
      </w:r>
      <w:r w:rsidR="007E0180" w:rsidRPr="003A6BF1">
        <w:rPr>
          <w:rFonts w:hint="cs"/>
          <w:rtl/>
        </w:rPr>
        <w:t>ن میں نظم و مناسبت کا بھی قائل نہیں ہےکہتا ہے کہ قر</w:t>
      </w:r>
      <w:r w:rsidR="003132D5">
        <w:rPr>
          <w:rFonts w:hint="cs"/>
          <w:rtl/>
        </w:rPr>
        <w:t>آ</w:t>
      </w:r>
      <w:r w:rsidR="007E0180" w:rsidRPr="003A6BF1">
        <w:rPr>
          <w:rFonts w:hint="cs"/>
          <w:rtl/>
        </w:rPr>
        <w:t>ن کی ترتیب نزولی نہ ہونے کی بنا پر اب قر</w:t>
      </w:r>
      <w:r w:rsidR="003132D5">
        <w:rPr>
          <w:rFonts w:hint="cs"/>
          <w:rtl/>
        </w:rPr>
        <w:t>آ</w:t>
      </w:r>
      <w:r w:rsidR="007E0180" w:rsidRPr="003A6BF1">
        <w:rPr>
          <w:rFonts w:hint="cs"/>
          <w:rtl/>
        </w:rPr>
        <w:t xml:space="preserve">ن کے مضامین </w:t>
      </w:r>
      <w:r w:rsidR="003132D5">
        <w:rPr>
          <w:rFonts w:hint="cs"/>
          <w:rtl/>
        </w:rPr>
        <w:t>آ</w:t>
      </w:r>
      <w:r w:rsidR="007E0180" w:rsidRPr="003A6BF1">
        <w:rPr>
          <w:rFonts w:hint="cs"/>
          <w:rtl/>
        </w:rPr>
        <w:t>گے پیچھے ہونے کی بنا پر تفہیم مشکل ہو چکی ہے۔حالانکہ پورا قر</w:t>
      </w:r>
      <w:r w:rsidR="003132D5">
        <w:rPr>
          <w:rFonts w:hint="cs"/>
          <w:rtl/>
        </w:rPr>
        <w:t>آ</w:t>
      </w:r>
      <w:r w:rsidR="007E0180" w:rsidRPr="003A6BF1">
        <w:rPr>
          <w:rFonts w:hint="cs"/>
          <w:rtl/>
        </w:rPr>
        <w:t xml:space="preserve">ن ایک وحدت میں ڈھلا ہوا نظر </w:t>
      </w:r>
      <w:r w:rsidR="003132D5">
        <w:rPr>
          <w:rFonts w:hint="cs"/>
          <w:rtl/>
        </w:rPr>
        <w:t>آ</w:t>
      </w:r>
      <w:r w:rsidR="007E0180" w:rsidRPr="003A6BF1">
        <w:rPr>
          <w:rFonts w:hint="cs"/>
          <w:rtl/>
        </w:rPr>
        <w:t xml:space="preserve">تا ہے۔ تمام الفاظ </w:t>
      </w:r>
      <w:r w:rsidR="003132D5">
        <w:rPr>
          <w:rFonts w:hint="cs"/>
          <w:rtl/>
        </w:rPr>
        <w:t>آ</w:t>
      </w:r>
      <w:r w:rsidR="007E0180" w:rsidRPr="003A6BF1">
        <w:rPr>
          <w:rFonts w:hint="cs"/>
          <w:rtl/>
        </w:rPr>
        <w:t>پس میں ہار میں جڑے موتیوں کی طرح مربوط ہیں، کیونکہ قر</w:t>
      </w:r>
      <w:r w:rsidR="003132D5">
        <w:rPr>
          <w:rFonts w:hint="cs"/>
          <w:rtl/>
        </w:rPr>
        <w:t>آ</w:t>
      </w:r>
      <w:r w:rsidR="007E0180" w:rsidRPr="003A6BF1">
        <w:rPr>
          <w:rFonts w:hint="cs"/>
          <w:rtl/>
        </w:rPr>
        <w:t>ن کی ترتیب خدائی ترتیب ہے جو حضور</w:t>
      </w:r>
      <w:r w:rsidR="005E532D">
        <w:rPr>
          <w:rFonts w:hint="cs"/>
          <w:rtl/>
        </w:rPr>
        <w:t xml:space="preserve"> ﷺ </w:t>
      </w:r>
      <w:r w:rsidR="007E0180" w:rsidRPr="003A6BF1">
        <w:rPr>
          <w:rFonts w:hint="cs"/>
          <w:rtl/>
        </w:rPr>
        <w:t>نے اپنے اصحاب سے لگوائی تھی</w:t>
      </w:r>
      <w:r w:rsidR="00C436C2">
        <w:rPr>
          <w:rFonts w:hint="cs"/>
          <w:rtl/>
        </w:rPr>
        <w:t>،</w:t>
      </w:r>
      <w:r w:rsidR="007E0180" w:rsidRPr="003A6BF1">
        <w:rPr>
          <w:rFonts w:hint="cs"/>
          <w:rtl/>
        </w:rPr>
        <w:t xml:space="preserve"> مثلاًسورۃ المؤمنون کا </w:t>
      </w:r>
      <w:r w:rsidR="003132D5">
        <w:rPr>
          <w:rFonts w:hint="cs"/>
          <w:rtl/>
        </w:rPr>
        <w:t>آ</w:t>
      </w:r>
      <w:r w:rsidR="007E0180" w:rsidRPr="003A6BF1">
        <w:rPr>
          <w:rFonts w:hint="cs"/>
          <w:rtl/>
        </w:rPr>
        <w:t xml:space="preserve">غاز مومنوں کی فلاح اور اختتام کافروں کے فلاح نہ پانے پر ہو رہا ہے یعنی پوری سورت ایک ہی موضوع اور وحدت میں ڈھلی ہوئی ہے۔ سورۃ الطور کا اختتام نجوم کی بحث پر اور اگلی سورت سورۃ النجم کا </w:t>
      </w:r>
      <w:r w:rsidR="003132D5">
        <w:rPr>
          <w:rFonts w:hint="cs"/>
          <w:rtl/>
        </w:rPr>
        <w:t>آ</w:t>
      </w:r>
      <w:r w:rsidR="007E0180" w:rsidRPr="003A6BF1">
        <w:rPr>
          <w:rFonts w:hint="cs"/>
          <w:rtl/>
        </w:rPr>
        <w:t xml:space="preserve">غاز نجوم کی بحث کو جاری رکھے ہوئے ہے۔دورِ نبوی میں کوئی ترتیب تھی تو حضورؐنےسورۃ البقرہ کی </w:t>
      </w:r>
      <w:r w:rsidR="003132D5">
        <w:rPr>
          <w:rFonts w:hint="cs"/>
          <w:rtl/>
        </w:rPr>
        <w:t>آ</w:t>
      </w:r>
      <w:r w:rsidR="007E0180" w:rsidRPr="003A6BF1">
        <w:rPr>
          <w:rFonts w:hint="cs"/>
          <w:rtl/>
        </w:rPr>
        <w:t xml:space="preserve">خری دو </w:t>
      </w:r>
      <w:r w:rsidR="003132D5">
        <w:rPr>
          <w:rFonts w:hint="cs"/>
          <w:rtl/>
        </w:rPr>
        <w:t>آ</w:t>
      </w:r>
      <w:r w:rsidR="007E0180" w:rsidRPr="003A6BF1">
        <w:rPr>
          <w:rFonts w:hint="cs"/>
          <w:rtl/>
        </w:rPr>
        <w:t xml:space="preserve">یات، سورۃ الکہف کی پہلی اور </w:t>
      </w:r>
      <w:r w:rsidR="003132D5">
        <w:rPr>
          <w:rFonts w:hint="cs"/>
          <w:rtl/>
        </w:rPr>
        <w:t>آ</w:t>
      </w:r>
      <w:r w:rsidR="007E0180" w:rsidRPr="003A6BF1">
        <w:rPr>
          <w:rFonts w:hint="cs"/>
          <w:rtl/>
        </w:rPr>
        <w:t xml:space="preserve">خری دس </w:t>
      </w:r>
      <w:r w:rsidR="003132D5">
        <w:rPr>
          <w:rFonts w:hint="cs"/>
          <w:rtl/>
        </w:rPr>
        <w:t>آ</w:t>
      </w:r>
      <w:r w:rsidR="007E0180" w:rsidRPr="003A6BF1">
        <w:rPr>
          <w:rFonts w:hint="cs"/>
          <w:rtl/>
        </w:rPr>
        <w:t xml:space="preserve">یات، سورۃ الحشر کی </w:t>
      </w:r>
      <w:r w:rsidR="003132D5">
        <w:rPr>
          <w:rFonts w:hint="cs"/>
          <w:rtl/>
        </w:rPr>
        <w:t>آ</w:t>
      </w:r>
      <w:r w:rsidR="007E0180" w:rsidRPr="003A6BF1">
        <w:rPr>
          <w:rFonts w:hint="cs"/>
          <w:rtl/>
        </w:rPr>
        <w:t xml:space="preserve">خری تین </w:t>
      </w:r>
      <w:r w:rsidR="003132D5">
        <w:rPr>
          <w:rFonts w:hint="cs"/>
          <w:rtl/>
        </w:rPr>
        <w:t>آ</w:t>
      </w:r>
      <w:r w:rsidR="007E0180" w:rsidRPr="003A6BF1">
        <w:rPr>
          <w:rFonts w:hint="cs"/>
          <w:rtl/>
        </w:rPr>
        <w:t xml:space="preserve">یات وغیرہ کا تذکرہ فرمایا تھا۔ اگر بڑی سے چھوٹی سورتوں کے لحاظ سے ترتیب لگائی گئی ہوتی تو سورۃ مریم </w:t>
      </w:r>
      <w:r w:rsidR="003132D5">
        <w:rPr>
          <w:rFonts w:hint="cs"/>
          <w:rtl/>
        </w:rPr>
        <w:t>آ</w:t>
      </w:r>
      <w:r w:rsidR="007E0180" w:rsidRPr="003A6BF1">
        <w:rPr>
          <w:rFonts w:hint="cs"/>
          <w:rtl/>
        </w:rPr>
        <w:t xml:space="preserve">یات ۹۸ پہلے اور سورۃ طہ </w:t>
      </w:r>
      <w:r w:rsidR="003132D5">
        <w:rPr>
          <w:rFonts w:hint="cs"/>
          <w:rtl/>
        </w:rPr>
        <w:t>آ</w:t>
      </w:r>
      <w:r w:rsidR="007E0180" w:rsidRPr="003A6BF1">
        <w:rPr>
          <w:rFonts w:hint="cs"/>
          <w:rtl/>
        </w:rPr>
        <w:t xml:space="preserve">یات ۱۳۵ بعد میں نہ ہوتی۔ ایسے ہی سورۃ الحج </w:t>
      </w:r>
      <w:r w:rsidR="003132D5">
        <w:rPr>
          <w:rFonts w:hint="cs"/>
          <w:rtl/>
        </w:rPr>
        <w:t>آ</w:t>
      </w:r>
      <w:r w:rsidR="007E0180" w:rsidRPr="003A6BF1">
        <w:rPr>
          <w:rFonts w:hint="cs"/>
          <w:rtl/>
        </w:rPr>
        <w:t xml:space="preserve">یات ۷۲ پہلے اور سورۃ المؤمنون </w:t>
      </w:r>
      <w:r w:rsidR="003132D5">
        <w:rPr>
          <w:rFonts w:hint="cs"/>
          <w:rtl/>
        </w:rPr>
        <w:t>آ</w:t>
      </w:r>
      <w:r w:rsidR="007E0180" w:rsidRPr="003A6BF1">
        <w:rPr>
          <w:rFonts w:hint="cs"/>
          <w:rtl/>
        </w:rPr>
        <w:t>یات ۱۱۸ بعد میں نہ ہوتی۔</w:t>
      </w:r>
    </w:p>
    <w:p w:rsidR="007E0180" w:rsidRPr="003A6BF1" w:rsidRDefault="0006425C" w:rsidP="00187277">
      <w:pPr>
        <w:rPr>
          <w:rtl/>
        </w:rPr>
      </w:pPr>
      <w:r>
        <w:rPr>
          <w:rFonts w:hint="cs"/>
          <w:rtl/>
        </w:rPr>
        <w:t xml:space="preserve">نولڈیکے </w:t>
      </w:r>
      <w:r w:rsidR="007E0180" w:rsidRPr="003A6BF1">
        <w:rPr>
          <w:rFonts w:hint="cs"/>
          <w:rtl/>
        </w:rPr>
        <w:t xml:space="preserve">کے اعتراضات اور شبہات کا تجزیہ ثابت کرتا ہے کہ مستشرقین کی تحقیق سطحی قسم کی ہے جس کا مقصد صرف شکوک و شبہات کو جنم دینا ہے نہ کہ مثبت تحقیقی عمل کو </w:t>
      </w:r>
      <w:r w:rsidR="003132D5">
        <w:rPr>
          <w:rFonts w:hint="cs"/>
          <w:rtl/>
        </w:rPr>
        <w:t>آ</w:t>
      </w:r>
      <w:r w:rsidR="007E0180" w:rsidRPr="003A6BF1">
        <w:rPr>
          <w:rFonts w:hint="cs"/>
          <w:rtl/>
        </w:rPr>
        <w:t>گے بڑھانا۔ قر</w:t>
      </w:r>
      <w:r w:rsidR="003132D5">
        <w:rPr>
          <w:rFonts w:hint="cs"/>
          <w:rtl/>
        </w:rPr>
        <w:t>آ</w:t>
      </w:r>
      <w:r w:rsidR="007E0180" w:rsidRPr="003A6BF1">
        <w:rPr>
          <w:rFonts w:hint="cs"/>
          <w:rtl/>
        </w:rPr>
        <w:t>ن کریم خدائی ہدایت ہے جس سے دنیا روشنی حاصل کرتی رہے گی اور یہ چراغ پھونکوں سے بجھایا نہ جائے گا۔</w:t>
      </w:r>
    </w:p>
    <w:bookmarkEnd w:id="3"/>
    <w:p w:rsidR="007E0180" w:rsidRPr="003A6BF1" w:rsidRDefault="007E0180" w:rsidP="00187277">
      <w:pPr>
        <w:pStyle w:val="Heading2"/>
        <w:rPr>
          <w:rtl/>
        </w:rPr>
      </w:pPr>
      <w:r w:rsidRPr="003A6BF1">
        <w:rPr>
          <w:rFonts w:hint="cs"/>
          <w:rtl/>
        </w:rPr>
        <w:t xml:space="preserve">سفارشات : </w:t>
      </w:r>
    </w:p>
    <w:p w:rsidR="00187277" w:rsidRDefault="007E0180" w:rsidP="00C436C2">
      <w:pPr>
        <w:pStyle w:val="NumberingText"/>
        <w:numPr>
          <w:ilvl w:val="0"/>
          <w:numId w:val="26"/>
        </w:numPr>
        <w:ind w:left="882"/>
      </w:pPr>
      <w:r w:rsidRPr="003A6BF1">
        <w:rPr>
          <w:rFonts w:hint="cs"/>
          <w:rtl/>
        </w:rPr>
        <w:t xml:space="preserve">پاکستان میں تحریک  استشراق  کے حوالے سے بہت  کام ہوا ہے مگر جرمن تحریک استشراق پر کام کی اب بھی </w:t>
      </w:r>
      <w:r w:rsidRPr="003A6BF1">
        <w:rPr>
          <w:rFonts w:hint="cs"/>
          <w:rtl/>
        </w:rPr>
        <w:lastRenderedPageBreak/>
        <w:t xml:space="preserve">ضرورت ہے کیوں کہ </w:t>
      </w:r>
      <w:r w:rsidR="00C436C2" w:rsidRPr="003A6BF1">
        <w:rPr>
          <w:rFonts w:hint="cs"/>
          <w:rtl/>
        </w:rPr>
        <w:t xml:space="preserve">دو اہم ترین مستشرقین  </w:t>
      </w:r>
      <w:r w:rsidRPr="003A6BF1">
        <w:rPr>
          <w:rFonts w:hint="cs"/>
          <w:rtl/>
        </w:rPr>
        <w:t xml:space="preserve">جوزف شاخت اورتھیو ڈور   </w:t>
      </w:r>
      <w:r w:rsidR="0006425C">
        <w:rPr>
          <w:rFonts w:hint="cs"/>
          <w:rtl/>
        </w:rPr>
        <w:t xml:space="preserve">نولڈیکے </w:t>
      </w:r>
      <w:r w:rsidRPr="003A6BF1">
        <w:rPr>
          <w:rFonts w:hint="cs"/>
          <w:rtl/>
        </w:rPr>
        <w:t>جرمنی سے تعلق رکھتے ہیں ۔</w:t>
      </w:r>
    </w:p>
    <w:p w:rsidR="00187277" w:rsidRDefault="007E0180" w:rsidP="00C436C2">
      <w:pPr>
        <w:pStyle w:val="NumberingText"/>
        <w:numPr>
          <w:ilvl w:val="0"/>
          <w:numId w:val="26"/>
        </w:numPr>
        <w:ind w:left="882"/>
      </w:pPr>
      <w:r w:rsidRPr="003A6BF1">
        <w:rPr>
          <w:rFonts w:hint="cs"/>
          <w:rtl/>
        </w:rPr>
        <w:t xml:space="preserve">اسلام اور  تحریک استشراق کا </w:t>
      </w:r>
      <w:r w:rsidR="003132D5">
        <w:rPr>
          <w:rFonts w:hint="cs"/>
          <w:rtl/>
        </w:rPr>
        <w:t>آ</w:t>
      </w:r>
      <w:r w:rsidRPr="003A6BF1">
        <w:rPr>
          <w:rFonts w:hint="cs"/>
          <w:rtl/>
        </w:rPr>
        <w:t>پس  کاتعلق اب تک معاندانہ ہی رہا ہے</w:t>
      </w:r>
      <w:r w:rsidR="00C436C2">
        <w:rPr>
          <w:rFonts w:hint="cs"/>
          <w:rtl/>
        </w:rPr>
        <w:t>،</w:t>
      </w:r>
      <w:r w:rsidRPr="003A6BF1">
        <w:rPr>
          <w:rFonts w:hint="cs"/>
          <w:rtl/>
        </w:rPr>
        <w:t xml:space="preserve"> عصر حاضر میں تحریک استشراق کے ساتھ مثبت مکالمہ کی ضرورت ہے۔ </w:t>
      </w:r>
    </w:p>
    <w:p w:rsidR="005D5DA5" w:rsidRPr="00BD15EC" w:rsidRDefault="007E0180" w:rsidP="00C436C2">
      <w:pPr>
        <w:pStyle w:val="NumberingText"/>
        <w:numPr>
          <w:ilvl w:val="0"/>
          <w:numId w:val="26"/>
        </w:numPr>
        <w:ind w:left="882"/>
        <w:rPr>
          <w:rtl/>
        </w:rPr>
      </w:pPr>
      <w:r w:rsidRPr="003A6BF1">
        <w:rPr>
          <w:rFonts w:hint="cs"/>
          <w:rtl/>
          <w:lang w:bidi="ur-PK"/>
        </w:rPr>
        <w:t>تحریک استشراق نے  وقت کے ساتھ ساتھ اپنی جہت اور منہج کو تبدیل کیا ہے</w:t>
      </w:r>
      <w:r w:rsidR="00C436C2">
        <w:rPr>
          <w:rFonts w:hint="cs"/>
          <w:rtl/>
          <w:lang w:bidi="ur-PK"/>
        </w:rPr>
        <w:t>،</w:t>
      </w:r>
      <w:r w:rsidRPr="003A6BF1">
        <w:rPr>
          <w:rFonts w:hint="cs"/>
          <w:rtl/>
          <w:lang w:bidi="ur-PK"/>
        </w:rPr>
        <w:t xml:space="preserve"> اس تبدیلی کی  وجہ اور محرکات کیا  ہیں</w:t>
      </w:r>
      <w:r w:rsidR="00C436C2">
        <w:rPr>
          <w:rFonts w:hint="cs"/>
          <w:rtl/>
          <w:lang w:bidi="ur-PK"/>
        </w:rPr>
        <w:t>؟،</w:t>
      </w:r>
      <w:r w:rsidRPr="003A6BF1">
        <w:rPr>
          <w:rFonts w:hint="cs"/>
          <w:rtl/>
          <w:lang w:bidi="ur-PK"/>
        </w:rPr>
        <w:t xml:space="preserve"> اس پر  دوران تحقیق  کام کی  اشد ضرورت محسوس کی گئی  ہے۔</w:t>
      </w:r>
      <w:r w:rsidR="007D6CAE" w:rsidRPr="007D6CAE">
        <w:rPr>
          <w:b/>
          <w:bCs/>
          <w:noProof/>
          <w:rtl/>
          <w:lang w:bidi="ur-PK"/>
        </w:rPr>
        <w:pict>
          <v:shapetype id="_x0000_t202" coordsize="21600,21600" o:spt="202" path="m,l,21600r21600,l21600,xe">
            <v:stroke joinstyle="miter"/>
            <v:path gradientshapeok="t" o:connecttype="rect"/>
          </v:shapetype>
          <v:shape id="Text Box 3" o:spid="_x0000_s1028" type="#_x0000_t202" style="position:absolute;left:0;text-align:left;margin-left:289.15pt;margin-top:46.1pt;width:164.75pt;height: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" fillcolor="white [3212]" stroked="f" strokeweight=".5pt">
            <v:textbox>
              <w:txbxContent>
                <w:p w:rsidR="003132D5" w:rsidRDefault="003132D5" w:rsidP="00BD15EC"/>
              </w:txbxContent>
            </v:textbox>
          </v:shape>
        </w:pic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3132D5">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85"/>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644" w:rsidRDefault="00A36644" w:rsidP="00E85503">
      <w:pPr>
        <w:ind w:firstLine="0"/>
      </w:pPr>
      <w:r>
        <w:separator/>
      </w:r>
    </w:p>
  </w:endnote>
  <w:endnote w:type="continuationSeparator" w:id="0">
    <w:p w:rsidR="00A36644" w:rsidRPr="00E85503" w:rsidRDefault="00A36644" w:rsidP="00E85503">
      <w:pPr>
        <w:ind w:firstLine="0"/>
        <w:rPr>
          <w:sz w:val="16"/>
          <w:szCs w:val="16"/>
        </w:rPr>
      </w:pPr>
      <w:r w:rsidRPr="00E85503">
        <w:rPr>
          <w:sz w:val="16"/>
          <w:szCs w:val="16"/>
        </w:rPr>
        <w:continuationSeparator/>
      </w:r>
    </w:p>
  </w:endnote>
  <w:endnote w:type="continuationNotice" w:id="1">
    <w:p w:rsidR="00A36644" w:rsidRPr="00E85503" w:rsidRDefault="00A36644" w:rsidP="00E85503">
      <w:pPr>
        <w:ind w:firstLine="0"/>
        <w:rPr>
          <w:sz w:val="2"/>
          <w:szCs w:val="2"/>
        </w:rPr>
      </w:pPr>
    </w:p>
  </w:endnote>
  <w:endnote w:id="2">
    <w:p w:rsidR="003132D5" w:rsidRDefault="003132D5" w:rsidP="00187277">
      <w:pPr>
        <w:pStyle w:val="Heading2"/>
        <w:jc w:val="center"/>
        <w:rPr>
          <w:rtl/>
        </w:rPr>
      </w:pPr>
      <w:r>
        <w:rPr>
          <w:rFonts w:hint="cs"/>
          <w:rtl/>
        </w:rPr>
        <w:t>حو</w:t>
      </w:r>
      <w:r w:rsidR="002760BC">
        <w:rPr>
          <w:rFonts w:hint="cs"/>
          <w:rtl/>
        </w:rPr>
        <w:t>ا</w:t>
      </w:r>
      <w:r>
        <w:rPr>
          <w:rFonts w:hint="cs"/>
          <w:rtl/>
        </w:rPr>
        <w:t>لہ ج</w:t>
      </w:r>
      <w:r w:rsidR="002760BC">
        <w:rPr>
          <w:rFonts w:hint="cs"/>
          <w:rtl/>
        </w:rPr>
        <w:t>ا</w:t>
      </w:r>
      <w:r>
        <w:rPr>
          <w:rFonts w:hint="cs"/>
          <w:rtl/>
        </w:rPr>
        <w:t>ت (</w:t>
      </w:r>
      <w:r w:rsidRPr="00187277">
        <w:rPr>
          <w:b/>
          <w:bCs w:val="0"/>
        </w:rPr>
        <w:t>References</w:t>
      </w:r>
      <w:r>
        <w:rPr>
          <w:rFonts w:hint="cs"/>
          <w:rtl/>
        </w:rPr>
        <w:t>)</w:t>
      </w:r>
    </w:p>
    <w:p w:rsidR="003132D5" w:rsidRDefault="003132D5" w:rsidP="00187277">
      <w:pPr>
        <w:pStyle w:val="UrduFootnotes"/>
        <w:rPr>
          <w:rtl/>
        </w:rPr>
      </w:pPr>
      <w:r w:rsidRPr="003A6BF1">
        <w:rPr>
          <w:rStyle w:val="EndnoteReference"/>
        </w:rPr>
        <w:endnoteRef/>
      </w:r>
      <w:r w:rsidRPr="003A6BF1">
        <w:t xml:space="preserve"> </w:t>
      </w:r>
      <w:r w:rsidRPr="003A6BF1">
        <w:rPr>
          <w:rtl/>
        </w:rPr>
        <w:t>شرق شن</w:t>
      </w:r>
      <w:r w:rsidR="002760BC">
        <w:rPr>
          <w:rtl/>
        </w:rPr>
        <w:t>ا</w:t>
      </w:r>
      <w:r w:rsidRPr="003A6BF1">
        <w:rPr>
          <w:rtl/>
        </w:rPr>
        <w:t xml:space="preserve">سی </w:t>
      </w:r>
      <w:r w:rsidRPr="003A6BF1">
        <w:rPr>
          <w:rFonts w:hint="cs"/>
          <w:rtl/>
        </w:rPr>
        <w:t>ک</w:t>
      </w:r>
      <w:r w:rsidR="002760BC">
        <w:rPr>
          <w:rFonts w:hint="cs"/>
          <w:rtl/>
        </w:rPr>
        <w:t>ا</w:t>
      </w:r>
      <w:r w:rsidRPr="003A6BF1">
        <w:rPr>
          <w:rFonts w:hint="cs"/>
          <w:rtl/>
        </w:rPr>
        <w:t xml:space="preserve"> عمومی مطلب مشرقی </w:t>
      </w:r>
      <w:r w:rsidR="002760BC">
        <w:rPr>
          <w:rFonts w:hint="cs"/>
          <w:rtl/>
        </w:rPr>
        <w:t>ا</w:t>
      </w:r>
      <w:r w:rsidRPr="003A6BF1">
        <w:rPr>
          <w:rFonts w:hint="cs"/>
          <w:rtl/>
        </w:rPr>
        <w:t>قو</w:t>
      </w:r>
      <w:r w:rsidR="002760BC">
        <w:rPr>
          <w:rFonts w:hint="cs"/>
          <w:rtl/>
        </w:rPr>
        <w:t>ا</w:t>
      </w:r>
      <w:r w:rsidRPr="003A6BF1">
        <w:rPr>
          <w:rFonts w:hint="cs"/>
          <w:rtl/>
        </w:rPr>
        <w:t>م، علوم، مذ</w:t>
      </w:r>
      <w:r w:rsidR="002760BC">
        <w:rPr>
          <w:rFonts w:hint="cs"/>
          <w:rtl/>
        </w:rPr>
        <w:t>ا</w:t>
      </w:r>
      <w:r w:rsidRPr="003A6BF1">
        <w:rPr>
          <w:rFonts w:hint="cs"/>
          <w:rtl/>
        </w:rPr>
        <w:t xml:space="preserve">ہب، تہذیب و تمدن </w:t>
      </w:r>
      <w:r w:rsidR="002760BC">
        <w:rPr>
          <w:rFonts w:hint="cs"/>
          <w:rtl/>
        </w:rPr>
        <w:t>ا</w:t>
      </w:r>
      <w:r w:rsidRPr="003A6BF1">
        <w:rPr>
          <w:rFonts w:hint="cs"/>
          <w:rtl/>
        </w:rPr>
        <w:t xml:space="preserve">ور </w:t>
      </w:r>
      <w:r w:rsidR="002760BC">
        <w:rPr>
          <w:rFonts w:hint="cs"/>
          <w:rtl/>
        </w:rPr>
        <w:t>ا</w:t>
      </w:r>
      <w:r w:rsidRPr="003A6BF1">
        <w:rPr>
          <w:rFonts w:hint="cs"/>
          <w:rtl/>
        </w:rPr>
        <w:t>فک</w:t>
      </w:r>
      <w:r w:rsidR="002760BC">
        <w:rPr>
          <w:rFonts w:hint="cs"/>
          <w:rtl/>
        </w:rPr>
        <w:t>ا</w:t>
      </w:r>
      <w:r w:rsidRPr="003A6BF1">
        <w:rPr>
          <w:rFonts w:hint="cs"/>
          <w:rtl/>
        </w:rPr>
        <w:t>ر و نظری</w:t>
      </w:r>
      <w:r w:rsidR="002760BC">
        <w:rPr>
          <w:rFonts w:hint="cs"/>
          <w:rtl/>
        </w:rPr>
        <w:t>ا</w:t>
      </w:r>
      <w:r w:rsidRPr="003A6BF1">
        <w:rPr>
          <w:rFonts w:hint="cs"/>
          <w:rtl/>
        </w:rPr>
        <w:t>ت  ک</w:t>
      </w:r>
      <w:r w:rsidR="002760BC">
        <w:rPr>
          <w:rFonts w:hint="cs"/>
          <w:rtl/>
        </w:rPr>
        <w:t>ا</w:t>
      </w:r>
      <w:r w:rsidRPr="003A6BF1">
        <w:rPr>
          <w:rFonts w:hint="cs"/>
          <w:rtl/>
        </w:rPr>
        <w:t xml:space="preserve"> مغربی </w:t>
      </w:r>
      <w:r w:rsidR="002760BC">
        <w:rPr>
          <w:rFonts w:hint="cs"/>
          <w:rtl/>
        </w:rPr>
        <w:t>ا</w:t>
      </w:r>
      <w:r w:rsidRPr="003A6BF1">
        <w:rPr>
          <w:rFonts w:hint="cs"/>
          <w:rtl/>
        </w:rPr>
        <w:t>سلوب پر مط</w:t>
      </w:r>
      <w:r w:rsidR="002760BC">
        <w:rPr>
          <w:rFonts w:hint="cs"/>
          <w:rtl/>
        </w:rPr>
        <w:t>ا</w:t>
      </w:r>
      <w:r w:rsidRPr="003A6BF1">
        <w:rPr>
          <w:rFonts w:hint="cs"/>
          <w:rtl/>
        </w:rPr>
        <w:t xml:space="preserve">لعہ ہے مگر </w:t>
      </w:r>
      <w:r w:rsidRPr="003A6BF1">
        <w:rPr>
          <w:rtl/>
        </w:rPr>
        <w:t xml:space="preserve">پروفیسر </w:t>
      </w:r>
      <w:r w:rsidR="002760BC">
        <w:rPr>
          <w:rtl/>
        </w:rPr>
        <w:t>ا</w:t>
      </w:r>
      <w:r w:rsidRPr="003A6BF1">
        <w:rPr>
          <w:rtl/>
        </w:rPr>
        <w:t>یڈورڈ سعید</w:t>
      </w:r>
      <w:r w:rsidRPr="003A6BF1">
        <w:rPr>
          <w:rFonts w:hint="cs"/>
          <w:rtl/>
        </w:rPr>
        <w:t xml:space="preserve">نے </w:t>
      </w:r>
      <w:r w:rsidRPr="003A6BF1">
        <w:rPr>
          <w:rtl/>
        </w:rPr>
        <w:t xml:space="preserve"> مغربی علوم کی </w:t>
      </w:r>
      <w:r w:rsidR="002760BC">
        <w:rPr>
          <w:rtl/>
        </w:rPr>
        <w:t>ا</w:t>
      </w:r>
      <w:r w:rsidRPr="003A6BF1">
        <w:rPr>
          <w:rtl/>
        </w:rPr>
        <w:t xml:space="preserve">س </w:t>
      </w:r>
      <w:r w:rsidR="002760BC">
        <w:rPr>
          <w:rFonts w:hint="cs"/>
          <w:rtl/>
        </w:rPr>
        <w:t>ا</w:t>
      </w:r>
      <w:r w:rsidRPr="003A6BF1">
        <w:rPr>
          <w:rFonts w:hint="cs"/>
          <w:rtl/>
        </w:rPr>
        <w:t xml:space="preserve">ہم </w:t>
      </w:r>
      <w:r w:rsidRPr="003A6BF1">
        <w:rPr>
          <w:rtl/>
        </w:rPr>
        <w:t>ش</w:t>
      </w:r>
      <w:r w:rsidR="002760BC">
        <w:rPr>
          <w:rtl/>
        </w:rPr>
        <w:t>ا</w:t>
      </w:r>
      <w:r w:rsidRPr="003A6BF1">
        <w:rPr>
          <w:rtl/>
        </w:rPr>
        <w:t>خ کو مغرب کی س</w:t>
      </w:r>
      <w:r w:rsidR="002760BC">
        <w:rPr>
          <w:rtl/>
        </w:rPr>
        <w:t>ا</w:t>
      </w:r>
      <w:r w:rsidRPr="003A6BF1">
        <w:rPr>
          <w:rtl/>
        </w:rPr>
        <w:t>مر</w:t>
      </w:r>
      <w:r w:rsidR="002760BC">
        <w:rPr>
          <w:rtl/>
        </w:rPr>
        <w:t>ا</w:t>
      </w:r>
      <w:r w:rsidRPr="003A6BF1">
        <w:rPr>
          <w:rtl/>
        </w:rPr>
        <w:t>جی توسیع پسندی ک</w:t>
      </w:r>
      <w:r w:rsidR="002760BC">
        <w:rPr>
          <w:rtl/>
        </w:rPr>
        <w:t>ا</w:t>
      </w:r>
      <w:r w:rsidRPr="003A6BF1">
        <w:rPr>
          <w:rtl/>
        </w:rPr>
        <w:t xml:space="preserve"> </w:t>
      </w:r>
      <w:r w:rsidR="002760BC">
        <w:rPr>
          <w:rFonts w:hint="cs"/>
          <w:rtl/>
        </w:rPr>
        <w:t>ا</w:t>
      </w:r>
      <w:r w:rsidRPr="003A6BF1">
        <w:rPr>
          <w:rFonts w:hint="cs"/>
          <w:rtl/>
        </w:rPr>
        <w:t xml:space="preserve">ہم ذریعہ </w:t>
      </w:r>
      <w:r w:rsidRPr="003A6BF1">
        <w:rPr>
          <w:rtl/>
        </w:rPr>
        <w:t>قر</w:t>
      </w:r>
      <w:r w:rsidR="002760BC">
        <w:rPr>
          <w:rtl/>
        </w:rPr>
        <w:t>ا</w:t>
      </w:r>
      <w:r w:rsidRPr="003A6BF1">
        <w:rPr>
          <w:rtl/>
        </w:rPr>
        <w:t>ر د</w:t>
      </w:r>
      <w:r w:rsidRPr="003A6BF1">
        <w:rPr>
          <w:rFonts w:hint="cs"/>
          <w:rtl/>
        </w:rPr>
        <w:t>ی</w:t>
      </w:r>
      <w:r w:rsidR="002760BC">
        <w:rPr>
          <w:rFonts w:hint="cs"/>
          <w:rtl/>
        </w:rPr>
        <w:t>ا</w:t>
      </w:r>
      <w:r w:rsidRPr="003A6BF1">
        <w:rPr>
          <w:rtl/>
        </w:rPr>
        <w:t xml:space="preserve"> ہ</w:t>
      </w:r>
      <w:r w:rsidRPr="003A6BF1">
        <w:rPr>
          <w:rFonts w:hint="cs"/>
          <w:rtl/>
        </w:rPr>
        <w:t>ے</w:t>
      </w:r>
      <w:r w:rsidRPr="003A6BF1">
        <w:rPr>
          <w:rtl/>
        </w:rPr>
        <w:t xml:space="preserve">۔ </w:t>
      </w:r>
      <w:r w:rsidR="002760BC">
        <w:rPr>
          <w:rtl/>
        </w:rPr>
        <w:t>ا</w:t>
      </w:r>
      <w:r w:rsidRPr="003A6BF1">
        <w:rPr>
          <w:rtl/>
        </w:rPr>
        <w:t>ن کے خی</w:t>
      </w:r>
      <w:r w:rsidR="002760BC">
        <w:rPr>
          <w:rtl/>
        </w:rPr>
        <w:t>ا</w:t>
      </w:r>
      <w:r w:rsidRPr="003A6BF1">
        <w:rPr>
          <w:rtl/>
        </w:rPr>
        <w:t>ل میں مغرب نے مشرق پر غلبہ ح</w:t>
      </w:r>
      <w:r w:rsidR="002760BC">
        <w:rPr>
          <w:rtl/>
        </w:rPr>
        <w:t>ا</w:t>
      </w:r>
      <w:r w:rsidRPr="003A6BF1">
        <w:rPr>
          <w:rtl/>
        </w:rPr>
        <w:t xml:space="preserve">صل کرنے </w:t>
      </w:r>
      <w:r w:rsidR="002760BC">
        <w:rPr>
          <w:rtl/>
        </w:rPr>
        <w:t>ا</w:t>
      </w:r>
      <w:r w:rsidRPr="003A6BF1">
        <w:rPr>
          <w:rtl/>
        </w:rPr>
        <w:t xml:space="preserve">ور </w:t>
      </w:r>
      <w:r w:rsidR="002760BC">
        <w:rPr>
          <w:rtl/>
        </w:rPr>
        <w:t>ا</w:t>
      </w:r>
      <w:r w:rsidRPr="003A6BF1">
        <w:rPr>
          <w:rtl/>
        </w:rPr>
        <w:t xml:space="preserve">پنے </w:t>
      </w:r>
      <w:r w:rsidR="002760BC">
        <w:rPr>
          <w:rtl/>
        </w:rPr>
        <w:t>ا</w:t>
      </w:r>
      <w:r w:rsidRPr="003A6BF1">
        <w:rPr>
          <w:rtl/>
        </w:rPr>
        <w:t xml:space="preserve">س </w:t>
      </w:r>
      <w:r>
        <w:rPr>
          <w:rFonts w:hint="cs"/>
          <w:rtl/>
        </w:rPr>
        <w:t>قب</w:t>
      </w:r>
      <w:r w:rsidRPr="003A6BF1">
        <w:rPr>
          <w:rFonts w:hint="cs"/>
          <w:rtl/>
        </w:rPr>
        <w:t>ضے</w:t>
      </w:r>
      <w:r w:rsidRPr="003A6BF1">
        <w:rPr>
          <w:rtl/>
        </w:rPr>
        <w:t xml:space="preserve"> کو دو</w:t>
      </w:r>
      <w:r w:rsidR="002760BC">
        <w:rPr>
          <w:rtl/>
        </w:rPr>
        <w:t>ا</w:t>
      </w:r>
      <w:r w:rsidRPr="003A6BF1">
        <w:rPr>
          <w:rtl/>
        </w:rPr>
        <w:t>م بخشنے کی خ</w:t>
      </w:r>
      <w:r w:rsidR="002760BC">
        <w:rPr>
          <w:rtl/>
        </w:rPr>
        <w:t>ا</w:t>
      </w:r>
      <w:r w:rsidRPr="003A6BF1">
        <w:rPr>
          <w:rtl/>
        </w:rPr>
        <w:t xml:space="preserve">طر یہ علم </w:t>
      </w:r>
      <w:r w:rsidR="002760BC">
        <w:rPr>
          <w:rtl/>
        </w:rPr>
        <w:t>ا</w:t>
      </w:r>
      <w:r w:rsidRPr="003A6BF1">
        <w:rPr>
          <w:rtl/>
        </w:rPr>
        <w:t>یج</w:t>
      </w:r>
      <w:r w:rsidR="002760BC">
        <w:rPr>
          <w:rtl/>
        </w:rPr>
        <w:t>ا</w:t>
      </w:r>
      <w:r w:rsidRPr="003A6BF1">
        <w:rPr>
          <w:rtl/>
        </w:rPr>
        <w:t>د کی</w:t>
      </w:r>
      <w:r w:rsidR="002760BC">
        <w:rPr>
          <w:rtl/>
        </w:rPr>
        <w:t>ا</w:t>
      </w:r>
      <w:r w:rsidRPr="003A6BF1">
        <w:rPr>
          <w:rtl/>
        </w:rPr>
        <w:t xml:space="preserve"> تھ</w:t>
      </w:r>
      <w:r w:rsidR="002760BC">
        <w:rPr>
          <w:rtl/>
        </w:rPr>
        <w:t>ا</w:t>
      </w:r>
      <w:r w:rsidRPr="003A6BF1">
        <w:rPr>
          <w:rtl/>
        </w:rPr>
        <w:t>۔ مغربی ملوکیت ک</w:t>
      </w:r>
      <w:r w:rsidR="002760BC">
        <w:rPr>
          <w:rtl/>
        </w:rPr>
        <w:t>ا</w:t>
      </w:r>
      <w:r w:rsidRPr="003A6BF1">
        <w:rPr>
          <w:rtl/>
        </w:rPr>
        <w:t xml:space="preserve"> </w:t>
      </w:r>
      <w:r w:rsidR="002760BC">
        <w:rPr>
          <w:rFonts w:hint="cs"/>
          <w:rtl/>
        </w:rPr>
        <w:t>ا</w:t>
      </w:r>
      <w:r w:rsidRPr="003A6BF1">
        <w:rPr>
          <w:rFonts w:hint="cs"/>
          <w:rtl/>
        </w:rPr>
        <w:t>ٓلہ ک</w:t>
      </w:r>
      <w:r w:rsidR="002760BC">
        <w:rPr>
          <w:rFonts w:hint="cs"/>
          <w:rtl/>
        </w:rPr>
        <w:t>ا</w:t>
      </w:r>
      <w:r w:rsidRPr="003A6BF1">
        <w:rPr>
          <w:rFonts w:hint="cs"/>
          <w:rtl/>
        </w:rPr>
        <w:t xml:space="preserve">ر </w:t>
      </w:r>
      <w:r w:rsidRPr="003A6BF1">
        <w:rPr>
          <w:rtl/>
        </w:rPr>
        <w:t>یہ علم مشرقی قوموں کے م</w:t>
      </w:r>
      <w:r w:rsidR="002760BC">
        <w:rPr>
          <w:rtl/>
        </w:rPr>
        <w:t>ا</w:t>
      </w:r>
      <w:r w:rsidRPr="003A6BF1">
        <w:rPr>
          <w:rtl/>
        </w:rPr>
        <w:t xml:space="preserve">ضی </w:t>
      </w:r>
      <w:r w:rsidR="002760BC">
        <w:rPr>
          <w:rtl/>
        </w:rPr>
        <w:t>ا</w:t>
      </w:r>
      <w:r w:rsidRPr="003A6BF1">
        <w:rPr>
          <w:rtl/>
        </w:rPr>
        <w:t>ور ح</w:t>
      </w:r>
      <w:r w:rsidR="002760BC">
        <w:rPr>
          <w:rtl/>
        </w:rPr>
        <w:t>ا</w:t>
      </w:r>
      <w:r w:rsidRPr="003A6BF1">
        <w:rPr>
          <w:rtl/>
        </w:rPr>
        <w:t>ل کی روشنی میں</w:t>
      </w:r>
      <w:r w:rsidRPr="003A6BF1">
        <w:rPr>
          <w:rFonts w:hint="cs"/>
          <w:rtl/>
        </w:rPr>
        <w:t xml:space="preserve"> </w:t>
      </w:r>
      <w:r w:rsidR="002760BC">
        <w:rPr>
          <w:rFonts w:hint="cs"/>
          <w:rtl/>
        </w:rPr>
        <w:t>ا</w:t>
      </w:r>
      <w:r w:rsidRPr="003A6BF1">
        <w:rPr>
          <w:rFonts w:hint="cs"/>
          <w:rtl/>
        </w:rPr>
        <w:t xml:space="preserve">ن کے مستقبل </w:t>
      </w:r>
      <w:r w:rsidRPr="003A6BF1">
        <w:rPr>
          <w:rtl/>
        </w:rPr>
        <w:t xml:space="preserve"> </w:t>
      </w:r>
      <w:r w:rsidRPr="003A6BF1">
        <w:rPr>
          <w:rFonts w:hint="cs"/>
          <w:rtl/>
        </w:rPr>
        <w:t xml:space="preserve"> کی </w:t>
      </w:r>
      <w:r w:rsidRPr="003A6BF1">
        <w:rPr>
          <w:rtl/>
        </w:rPr>
        <w:t xml:space="preserve">نئی تعبیر </w:t>
      </w:r>
      <w:r w:rsidR="002760BC">
        <w:rPr>
          <w:rtl/>
        </w:rPr>
        <w:t>ا</w:t>
      </w:r>
      <w:r w:rsidRPr="003A6BF1">
        <w:rPr>
          <w:rtl/>
        </w:rPr>
        <w:t xml:space="preserve">ور </w:t>
      </w:r>
      <w:r w:rsidR="002760BC">
        <w:rPr>
          <w:rFonts w:hint="cs"/>
          <w:rtl/>
        </w:rPr>
        <w:t>ا</w:t>
      </w:r>
      <w:r w:rsidRPr="003A6BF1">
        <w:rPr>
          <w:rFonts w:hint="cs"/>
          <w:rtl/>
        </w:rPr>
        <w:t xml:space="preserve">نہیں </w:t>
      </w:r>
      <w:r w:rsidRPr="003A6BF1">
        <w:rPr>
          <w:rtl/>
        </w:rPr>
        <w:t xml:space="preserve"> غل</w:t>
      </w:r>
      <w:r w:rsidR="002760BC">
        <w:rPr>
          <w:rtl/>
        </w:rPr>
        <w:t>ا</w:t>
      </w:r>
      <w:r w:rsidRPr="003A6BF1">
        <w:rPr>
          <w:rtl/>
        </w:rPr>
        <w:t>می پر رض</w:t>
      </w:r>
      <w:r w:rsidR="002760BC">
        <w:rPr>
          <w:rtl/>
        </w:rPr>
        <w:t>ا</w:t>
      </w:r>
      <w:r w:rsidRPr="003A6BF1">
        <w:rPr>
          <w:rtl/>
        </w:rPr>
        <w:t>مند رکھنے کی تدبیر کرت</w:t>
      </w:r>
      <w:r w:rsidR="002760BC">
        <w:rPr>
          <w:rtl/>
        </w:rPr>
        <w:t>ا</w:t>
      </w:r>
      <w:r w:rsidRPr="003A6BF1">
        <w:rPr>
          <w:rtl/>
        </w:rPr>
        <w:t xml:space="preserve"> ہے۔ </w:t>
      </w:r>
      <w:r w:rsidR="002760BC">
        <w:rPr>
          <w:rtl/>
        </w:rPr>
        <w:t>ا</w:t>
      </w:r>
      <w:r w:rsidRPr="003A6BF1">
        <w:rPr>
          <w:rtl/>
        </w:rPr>
        <w:t>یڈورڈ سعید مشرق</w:t>
      </w:r>
      <w:r w:rsidRPr="003A6BF1">
        <w:rPr>
          <w:rFonts w:hint="cs"/>
          <w:rtl/>
        </w:rPr>
        <w:t xml:space="preserve">ی </w:t>
      </w:r>
      <w:r w:rsidRPr="003A6BF1">
        <w:rPr>
          <w:rtl/>
        </w:rPr>
        <w:t xml:space="preserve"> قوموں کو یہ </w:t>
      </w:r>
      <w:r w:rsidRPr="003A6BF1">
        <w:rPr>
          <w:rFonts w:hint="cs"/>
          <w:rtl/>
        </w:rPr>
        <w:t>سمجھ</w:t>
      </w:r>
      <w:r w:rsidR="002760BC">
        <w:rPr>
          <w:rFonts w:hint="cs"/>
          <w:rtl/>
        </w:rPr>
        <w:t>ا</w:t>
      </w:r>
      <w:r w:rsidRPr="003A6BF1">
        <w:rPr>
          <w:rFonts w:hint="cs"/>
          <w:rtl/>
        </w:rPr>
        <w:t xml:space="preserve">نے کی کوشش کرتے </w:t>
      </w:r>
      <w:r w:rsidRPr="003A6BF1">
        <w:rPr>
          <w:rtl/>
        </w:rPr>
        <w:t xml:space="preserve">ہیں کہ وہ </w:t>
      </w:r>
      <w:r w:rsidR="002760BC">
        <w:rPr>
          <w:rtl/>
        </w:rPr>
        <w:t>ا</w:t>
      </w:r>
      <w:r w:rsidRPr="003A6BF1">
        <w:rPr>
          <w:rtl/>
        </w:rPr>
        <w:t>س س</w:t>
      </w:r>
      <w:r w:rsidR="002760BC">
        <w:rPr>
          <w:rtl/>
        </w:rPr>
        <w:t>ا</w:t>
      </w:r>
      <w:r w:rsidRPr="003A6BF1">
        <w:rPr>
          <w:rtl/>
        </w:rPr>
        <w:t>مر</w:t>
      </w:r>
      <w:r w:rsidR="002760BC">
        <w:rPr>
          <w:rtl/>
        </w:rPr>
        <w:t>ا</w:t>
      </w:r>
      <w:r w:rsidRPr="003A6BF1">
        <w:rPr>
          <w:rtl/>
        </w:rPr>
        <w:t xml:space="preserve">جی </w:t>
      </w:r>
      <w:r w:rsidR="002760BC">
        <w:rPr>
          <w:rtl/>
        </w:rPr>
        <w:t>ا</w:t>
      </w:r>
      <w:r w:rsidRPr="003A6BF1">
        <w:rPr>
          <w:rtl/>
        </w:rPr>
        <w:t>ئیڈی</w:t>
      </w:r>
      <w:r w:rsidR="002760BC">
        <w:rPr>
          <w:rtl/>
        </w:rPr>
        <w:t>ا</w:t>
      </w:r>
      <w:r w:rsidRPr="003A6BF1">
        <w:rPr>
          <w:rtl/>
        </w:rPr>
        <w:t xml:space="preserve">لوجی کو رد کر دیں، </w:t>
      </w:r>
      <w:r w:rsidR="002760BC">
        <w:rPr>
          <w:rtl/>
        </w:rPr>
        <w:t>ا</w:t>
      </w:r>
      <w:r w:rsidRPr="003A6BF1">
        <w:rPr>
          <w:rtl/>
        </w:rPr>
        <w:t>پنے م</w:t>
      </w:r>
      <w:r w:rsidR="002760BC">
        <w:rPr>
          <w:rtl/>
        </w:rPr>
        <w:t>ا</w:t>
      </w:r>
      <w:r w:rsidRPr="003A6BF1">
        <w:rPr>
          <w:rtl/>
        </w:rPr>
        <w:t xml:space="preserve">ضی کی مسخ شدہ تصویروں کو قبول نہ کریں </w:t>
      </w:r>
      <w:r w:rsidR="002760BC">
        <w:rPr>
          <w:rtl/>
        </w:rPr>
        <w:t>ا</w:t>
      </w:r>
      <w:r w:rsidRPr="003A6BF1">
        <w:rPr>
          <w:rtl/>
        </w:rPr>
        <w:t xml:space="preserve">ور </w:t>
      </w:r>
      <w:r w:rsidR="002760BC">
        <w:rPr>
          <w:rtl/>
        </w:rPr>
        <w:t>ا</w:t>
      </w:r>
      <w:r w:rsidRPr="003A6BF1">
        <w:rPr>
          <w:rtl/>
        </w:rPr>
        <w:t xml:space="preserve">پنے </w:t>
      </w:r>
      <w:r w:rsidRPr="003A6BF1">
        <w:rPr>
          <w:rFonts w:hint="cs"/>
          <w:rtl/>
        </w:rPr>
        <w:t>ش</w:t>
      </w:r>
      <w:r w:rsidR="002760BC">
        <w:rPr>
          <w:rFonts w:hint="cs"/>
          <w:rtl/>
        </w:rPr>
        <w:t>ا</w:t>
      </w:r>
      <w:r w:rsidRPr="003A6BF1">
        <w:rPr>
          <w:rFonts w:hint="cs"/>
          <w:rtl/>
        </w:rPr>
        <w:t>ند</w:t>
      </w:r>
      <w:r w:rsidR="002760BC">
        <w:rPr>
          <w:rFonts w:hint="cs"/>
          <w:rtl/>
        </w:rPr>
        <w:t>ا</w:t>
      </w:r>
      <w:r w:rsidRPr="003A6BF1">
        <w:rPr>
          <w:rFonts w:hint="cs"/>
          <w:rtl/>
        </w:rPr>
        <w:t xml:space="preserve">ر </w:t>
      </w:r>
      <w:r w:rsidRPr="003A6BF1">
        <w:rPr>
          <w:rtl/>
        </w:rPr>
        <w:t>م</w:t>
      </w:r>
      <w:r w:rsidR="002760BC">
        <w:rPr>
          <w:rtl/>
        </w:rPr>
        <w:t>ا</w:t>
      </w:r>
      <w:r w:rsidRPr="003A6BF1">
        <w:rPr>
          <w:rtl/>
        </w:rPr>
        <w:t>ضی کی ب</w:t>
      </w:r>
      <w:r w:rsidR="002760BC">
        <w:rPr>
          <w:rtl/>
        </w:rPr>
        <w:t>ا</w:t>
      </w:r>
      <w:r w:rsidRPr="003A6BF1">
        <w:rPr>
          <w:rtl/>
        </w:rPr>
        <w:t>زی</w:t>
      </w:r>
      <w:r w:rsidR="002760BC">
        <w:rPr>
          <w:rtl/>
        </w:rPr>
        <w:t>ا</w:t>
      </w:r>
      <w:r w:rsidRPr="003A6BF1">
        <w:rPr>
          <w:rtl/>
        </w:rPr>
        <w:t>فت خود کریں۔</w:t>
      </w:r>
    </w:p>
    <w:p w:rsidR="003132D5" w:rsidRPr="00187277" w:rsidRDefault="003132D5" w:rsidP="00187277">
      <w:pPr>
        <w:pStyle w:val="englishfootnotes"/>
      </w:pPr>
      <w:r w:rsidRPr="00187277">
        <w:rPr>
          <w:rStyle w:val="Hyperlink"/>
          <w:color w:val="auto"/>
          <w:u w:val="none"/>
        </w:rPr>
        <w:t>www.britannica.com/biography/Edward-Said#ref661781</w:t>
      </w:r>
    </w:p>
  </w:endnote>
  <w:endnote w:id="3">
    <w:p w:rsidR="003132D5" w:rsidRPr="00A91B6E" w:rsidRDefault="003132D5" w:rsidP="00187277">
      <w:pPr>
        <w:pStyle w:val="UrduFootnotes"/>
        <w:rPr>
          <w:sz w:val="22"/>
          <w:szCs w:val="22"/>
        </w:rPr>
      </w:pPr>
      <w:r w:rsidRPr="00187277">
        <w:rPr>
          <w:vertAlign w:val="superscript"/>
        </w:rPr>
        <w:endnoteRef/>
      </w:r>
      <w:r>
        <w:rPr>
          <w:rFonts w:hint="cs"/>
          <w:rtl/>
        </w:rPr>
        <w:t xml:space="preserve"> </w:t>
      </w:r>
      <w:r w:rsidR="002760BC">
        <w:rPr>
          <w:rFonts w:hint="cs"/>
          <w:rtl/>
          <w:lang w:bidi="fa-IR"/>
        </w:rPr>
        <w:t>ا</w:t>
      </w:r>
      <w:r w:rsidRPr="00D36BEB">
        <w:rPr>
          <w:rFonts w:hint="cs"/>
          <w:rtl/>
          <w:lang w:bidi="fa-IR"/>
        </w:rPr>
        <w:t>لمنجد،</w:t>
      </w:r>
      <w:r w:rsidRPr="00D36BEB">
        <w:rPr>
          <w:rFonts w:ascii="Book Antiqua" w:hAnsi="Book Antiqua" w:cs="Book Antiqua" w:hint="cs"/>
          <w:rtl/>
          <w:lang w:bidi="fa-IR"/>
        </w:rPr>
        <w:t xml:space="preserve"> </w:t>
      </w:r>
      <w:r w:rsidRPr="00D36BEB">
        <w:rPr>
          <w:rFonts w:hint="cs"/>
          <w:rtl/>
          <w:lang w:bidi="fa-IR"/>
        </w:rPr>
        <w:t>صل</w:t>
      </w:r>
      <w:r w:rsidR="002760BC">
        <w:rPr>
          <w:rFonts w:hint="cs"/>
          <w:rtl/>
          <w:lang w:bidi="fa-IR"/>
        </w:rPr>
        <w:t>ا</w:t>
      </w:r>
      <w:r w:rsidRPr="00D36BEB">
        <w:rPr>
          <w:rFonts w:hint="cs"/>
          <w:rtl/>
          <w:lang w:bidi="fa-IR"/>
        </w:rPr>
        <w:t>ح</w:t>
      </w:r>
      <w:r w:rsidRPr="00D36BEB">
        <w:rPr>
          <w:rFonts w:ascii="Book Antiqua" w:hAnsi="Book Antiqua" w:cs="Book Antiqua" w:hint="cs"/>
          <w:rtl/>
          <w:lang w:bidi="fa-IR"/>
        </w:rPr>
        <w:t xml:space="preserve"> </w:t>
      </w:r>
      <w:r w:rsidR="002760BC">
        <w:rPr>
          <w:rFonts w:hint="cs"/>
          <w:rtl/>
          <w:lang w:bidi="fa-IR"/>
        </w:rPr>
        <w:t>ا</w:t>
      </w:r>
      <w:r w:rsidRPr="00D36BEB">
        <w:rPr>
          <w:rFonts w:hint="cs"/>
          <w:rtl/>
          <w:lang w:bidi="fa-IR"/>
        </w:rPr>
        <w:t>لدین</w:t>
      </w:r>
      <w:r w:rsidRPr="00D36BEB">
        <w:rPr>
          <w:rFonts w:ascii="Book Antiqua" w:hAnsi="Book Antiqua" w:cs="Book Antiqua" w:hint="cs"/>
          <w:rtl/>
          <w:lang w:bidi="fa-IR"/>
        </w:rPr>
        <w:t xml:space="preserve"> </w:t>
      </w:r>
      <w:r>
        <w:rPr>
          <w:rFonts w:hint="cs"/>
          <w:rtl/>
          <w:lang w:bidi="fa-IR"/>
        </w:rPr>
        <w:t>،</w:t>
      </w:r>
      <w:r>
        <w:rPr>
          <w:rFonts w:ascii="Book Antiqua" w:hAnsi="Book Antiqua" w:cs="Book Antiqua" w:hint="cs"/>
          <w:rtl/>
          <w:lang w:bidi="fa-IR"/>
        </w:rPr>
        <w:t xml:space="preserve"> </w:t>
      </w:r>
      <w:r w:rsidR="002760BC">
        <w:rPr>
          <w:rFonts w:hint="cs"/>
          <w:rtl/>
          <w:lang w:bidi="fa-IR"/>
        </w:rPr>
        <w:t>ا</w:t>
      </w:r>
      <w:r w:rsidRPr="00D36BEB">
        <w:rPr>
          <w:rFonts w:hint="cs"/>
          <w:rtl/>
          <w:lang w:bidi="fa-IR"/>
        </w:rPr>
        <w:t>لمستشرقون</w:t>
      </w:r>
      <w:r w:rsidRPr="00D36BEB">
        <w:rPr>
          <w:rFonts w:ascii="Book Antiqua" w:hAnsi="Book Antiqua" w:cs="Book Antiqua" w:hint="cs"/>
          <w:rtl/>
          <w:lang w:bidi="fa-IR"/>
        </w:rPr>
        <w:t xml:space="preserve"> </w:t>
      </w:r>
      <w:r w:rsidR="002760BC">
        <w:rPr>
          <w:rFonts w:hint="cs"/>
          <w:rtl/>
          <w:lang w:bidi="fa-IR"/>
        </w:rPr>
        <w:t>ا</w:t>
      </w:r>
      <w:r w:rsidRPr="00D36BEB">
        <w:rPr>
          <w:rFonts w:hint="cs"/>
          <w:rtl/>
          <w:lang w:bidi="fa-IR"/>
        </w:rPr>
        <w:t>ل</w:t>
      </w:r>
      <w:r w:rsidR="002760BC">
        <w:rPr>
          <w:rFonts w:hint="cs"/>
          <w:rtl/>
          <w:lang w:bidi="fa-IR"/>
        </w:rPr>
        <w:t>ا</w:t>
      </w:r>
      <w:r w:rsidRPr="00D36BEB">
        <w:rPr>
          <w:rFonts w:hint="cs"/>
          <w:rtl/>
          <w:lang w:bidi="fa-IR"/>
        </w:rPr>
        <w:t>لم</w:t>
      </w:r>
      <w:r w:rsidR="002760BC">
        <w:rPr>
          <w:rFonts w:hint="cs"/>
          <w:rtl/>
          <w:lang w:bidi="fa-IR"/>
        </w:rPr>
        <w:t>ا</w:t>
      </w:r>
      <w:r w:rsidRPr="00D36BEB">
        <w:rPr>
          <w:rFonts w:hint="cs"/>
          <w:rtl/>
          <w:lang w:bidi="fa-IR"/>
        </w:rPr>
        <w:t>ن</w:t>
      </w:r>
      <w:r>
        <w:rPr>
          <w:rFonts w:hint="cs"/>
          <w:rtl/>
          <w:lang w:bidi="fa-IR"/>
        </w:rPr>
        <w:t>،</w:t>
      </w:r>
      <w:r w:rsidRPr="00D36BEB">
        <w:rPr>
          <w:rtl/>
          <w:lang w:bidi="fa-IR"/>
        </w:rPr>
        <w:t xml:space="preserve"> </w:t>
      </w:r>
      <w:r w:rsidRPr="00D36BEB">
        <w:rPr>
          <w:rFonts w:hint="cs"/>
          <w:rtl/>
          <w:lang w:bidi="fa-IR"/>
        </w:rPr>
        <w:t>د</w:t>
      </w:r>
      <w:r w:rsidR="002760BC">
        <w:rPr>
          <w:rFonts w:hint="cs"/>
          <w:rtl/>
          <w:lang w:bidi="fa-IR"/>
        </w:rPr>
        <w:t>ا</w:t>
      </w:r>
      <w:r w:rsidRPr="00D36BEB">
        <w:rPr>
          <w:rFonts w:hint="cs"/>
          <w:rtl/>
          <w:lang w:bidi="fa-IR"/>
        </w:rPr>
        <w:t>ر</w:t>
      </w:r>
      <w:r w:rsidR="002760BC">
        <w:rPr>
          <w:rFonts w:hint="cs"/>
          <w:rtl/>
          <w:lang w:bidi="fa-IR"/>
        </w:rPr>
        <w:t>ا</w:t>
      </w:r>
      <w:r w:rsidRPr="00D36BEB">
        <w:rPr>
          <w:rFonts w:hint="cs"/>
          <w:rtl/>
          <w:lang w:bidi="fa-IR"/>
        </w:rPr>
        <w:t>لكت</w:t>
      </w:r>
      <w:r w:rsidR="002760BC">
        <w:rPr>
          <w:rFonts w:hint="cs"/>
          <w:rtl/>
          <w:lang w:bidi="fa-IR"/>
        </w:rPr>
        <w:t>ا</w:t>
      </w:r>
      <w:r w:rsidRPr="00D36BEB">
        <w:rPr>
          <w:rFonts w:hint="cs"/>
          <w:rtl/>
          <w:lang w:bidi="fa-IR"/>
        </w:rPr>
        <w:t>ب</w:t>
      </w:r>
      <w:r w:rsidRPr="00D36BEB">
        <w:rPr>
          <w:rFonts w:ascii="Book Antiqua" w:hAnsi="Book Antiqua" w:cs="Book Antiqua" w:hint="cs"/>
          <w:rtl/>
          <w:lang w:bidi="fa-IR"/>
        </w:rPr>
        <w:t xml:space="preserve"> </w:t>
      </w:r>
      <w:r w:rsidR="002760BC">
        <w:rPr>
          <w:rFonts w:hint="cs"/>
          <w:rtl/>
          <w:lang w:bidi="fa-IR"/>
        </w:rPr>
        <w:t>ا</w:t>
      </w:r>
      <w:r w:rsidRPr="00D36BEB">
        <w:rPr>
          <w:rFonts w:hint="cs"/>
          <w:rtl/>
          <w:lang w:bidi="fa-IR"/>
        </w:rPr>
        <w:t>لجدید،</w:t>
      </w:r>
      <w:r w:rsidRPr="00D36BEB">
        <w:rPr>
          <w:rtl/>
          <w:lang w:bidi="fa-IR"/>
        </w:rPr>
        <w:t xml:space="preserve"> </w:t>
      </w:r>
      <w:r>
        <w:rPr>
          <w:rFonts w:hint="cs"/>
          <w:rtl/>
          <w:lang w:bidi="fa-IR"/>
        </w:rPr>
        <w:t>بیروت،</w:t>
      </w:r>
      <w:r w:rsidRPr="00D36BEB">
        <w:rPr>
          <w:rFonts w:hint="cs"/>
          <w:rtl/>
          <w:lang w:bidi="fa-IR"/>
        </w:rPr>
        <w:t>۱۹۸۲ء،ص</w:t>
      </w:r>
      <w:r>
        <w:rPr>
          <w:rFonts w:hint="cs"/>
          <w:rtl/>
          <w:lang w:bidi="fa-IR"/>
        </w:rPr>
        <w:t>:</w:t>
      </w:r>
      <w:r w:rsidRPr="00D36BEB">
        <w:rPr>
          <w:rtl/>
          <w:lang w:bidi="fa-IR"/>
        </w:rPr>
        <w:t xml:space="preserve"> </w:t>
      </w:r>
      <w:r w:rsidRPr="00D36BEB">
        <w:rPr>
          <w:rFonts w:hint="cs"/>
          <w:rtl/>
          <w:lang w:bidi="fa-IR"/>
        </w:rPr>
        <w:t>۷</w:t>
      </w:r>
    </w:p>
    <w:p w:rsidR="003132D5" w:rsidRPr="001F4871" w:rsidRDefault="003132D5" w:rsidP="00187277">
      <w:pPr>
        <w:pStyle w:val="englishfootnotes"/>
        <w:rPr>
          <w:rtl/>
          <w:lang w:bidi="fa-IR"/>
        </w:rPr>
      </w:pPr>
      <w:r>
        <w:rPr>
          <w:lang w:bidi="fa-IR"/>
        </w:rPr>
        <w:t>Al-Munjid</w:t>
      </w:r>
      <w:r w:rsidRPr="001F4871">
        <w:rPr>
          <w:lang w:bidi="fa-IR"/>
        </w:rPr>
        <w:t xml:space="preserve">, </w:t>
      </w:r>
      <w:r>
        <w:rPr>
          <w:rFonts w:ascii="Times New Roman" w:hAnsi="Times New Roman" w:cs="Times New Roman"/>
          <w:lang w:bidi="fa-IR"/>
        </w:rPr>
        <w:t>Ṣ</w:t>
      </w:r>
      <w:r w:rsidRPr="001F4871">
        <w:rPr>
          <w:lang w:bidi="fa-IR"/>
        </w:rPr>
        <w:t>ala</w:t>
      </w:r>
      <w:r>
        <w:rPr>
          <w:rFonts w:ascii="Times New Roman" w:hAnsi="Times New Roman" w:cs="Times New Roman"/>
          <w:lang w:bidi="fa-IR"/>
        </w:rPr>
        <w:t>ḥ</w:t>
      </w:r>
      <w:r w:rsidRPr="001F4871">
        <w:rPr>
          <w:lang w:bidi="fa-IR"/>
        </w:rPr>
        <w:t>udd</w:t>
      </w:r>
      <w:r>
        <w:rPr>
          <w:lang w:bidi="fa-IR"/>
        </w:rPr>
        <w:t>ī</w:t>
      </w:r>
      <w:r w:rsidRPr="001F4871">
        <w:rPr>
          <w:lang w:bidi="fa-IR"/>
        </w:rPr>
        <w:t xml:space="preserve">n, </w:t>
      </w:r>
      <w:r w:rsidRPr="001F4871">
        <w:rPr>
          <w:i/>
          <w:iCs/>
          <w:lang w:bidi="fa-IR"/>
        </w:rPr>
        <w:t>Al</w:t>
      </w:r>
      <w:r>
        <w:rPr>
          <w:i/>
          <w:iCs/>
          <w:lang w:bidi="fa-IR"/>
        </w:rPr>
        <w:t xml:space="preserve"> Mustash</w:t>
      </w:r>
      <w:r w:rsidRPr="001F4871">
        <w:rPr>
          <w:i/>
          <w:iCs/>
          <w:lang w:bidi="fa-IR"/>
        </w:rPr>
        <w:t>riq</w:t>
      </w:r>
      <w:r>
        <w:rPr>
          <w:i/>
          <w:iCs/>
          <w:lang w:bidi="fa-IR"/>
        </w:rPr>
        <w:t>ū</w:t>
      </w:r>
      <w:r w:rsidRPr="001F4871">
        <w:rPr>
          <w:i/>
          <w:iCs/>
          <w:lang w:bidi="fa-IR"/>
        </w:rPr>
        <w:t>n al</w:t>
      </w:r>
      <w:r>
        <w:rPr>
          <w:i/>
          <w:iCs/>
          <w:lang w:bidi="fa-IR"/>
        </w:rPr>
        <w:t xml:space="preserve"> Ā</w:t>
      </w:r>
      <w:r w:rsidRPr="001F4871">
        <w:rPr>
          <w:i/>
          <w:iCs/>
          <w:lang w:bidi="fa-IR"/>
        </w:rPr>
        <w:t>lmān</w:t>
      </w:r>
      <w:r>
        <w:rPr>
          <w:i/>
          <w:iCs/>
          <w:lang w:bidi="fa-IR"/>
        </w:rPr>
        <w:t xml:space="preserve">, </w:t>
      </w:r>
      <w:r>
        <w:rPr>
          <w:lang w:bidi="fa-IR"/>
        </w:rPr>
        <w:t>(</w:t>
      </w:r>
      <w:r w:rsidRPr="001F4871">
        <w:rPr>
          <w:lang w:bidi="fa-IR"/>
        </w:rPr>
        <w:t>Beruit: D</w:t>
      </w:r>
      <w:r>
        <w:rPr>
          <w:lang w:bidi="fa-IR"/>
        </w:rPr>
        <w:t>ā</w:t>
      </w:r>
      <w:r w:rsidRPr="001F4871">
        <w:rPr>
          <w:lang w:bidi="fa-IR"/>
        </w:rPr>
        <w:t xml:space="preserve">r </w:t>
      </w:r>
      <w:r>
        <w:rPr>
          <w:lang w:bidi="fa-IR"/>
        </w:rPr>
        <w:t>a</w:t>
      </w:r>
      <w:r w:rsidRPr="001F4871">
        <w:rPr>
          <w:lang w:bidi="fa-IR"/>
        </w:rPr>
        <w:t>l Kutub al</w:t>
      </w:r>
      <w:r>
        <w:rPr>
          <w:lang w:bidi="fa-IR"/>
        </w:rPr>
        <w:t xml:space="preserve"> </w:t>
      </w:r>
      <w:r w:rsidRPr="001F4871">
        <w:rPr>
          <w:lang w:bidi="fa-IR"/>
        </w:rPr>
        <w:t>Jad</w:t>
      </w:r>
      <w:r>
        <w:rPr>
          <w:lang w:bidi="fa-IR"/>
        </w:rPr>
        <w:t>ī</w:t>
      </w:r>
      <w:r w:rsidRPr="001F4871">
        <w:rPr>
          <w:lang w:bidi="fa-IR"/>
        </w:rPr>
        <w:t>d, 19820)</w:t>
      </w:r>
      <w:r>
        <w:rPr>
          <w:lang w:bidi="fa-IR"/>
        </w:rPr>
        <w:t>, p:</w:t>
      </w:r>
      <w:r>
        <w:rPr>
          <w:rFonts w:hint="cs"/>
          <w:rtl/>
          <w:lang w:bidi="fa-IR"/>
        </w:rPr>
        <w:t xml:space="preserve"> </w:t>
      </w:r>
      <w:r>
        <w:rPr>
          <w:lang w:bidi="fa-IR"/>
        </w:rPr>
        <w:t>7</w:t>
      </w:r>
    </w:p>
  </w:endnote>
  <w:endnote w:id="4">
    <w:p w:rsidR="003132D5" w:rsidRPr="00D36BEB" w:rsidRDefault="003132D5" w:rsidP="00187277">
      <w:pPr>
        <w:pStyle w:val="UrduFootnotes"/>
        <w:rPr>
          <w:lang w:bidi="fa-IR"/>
        </w:rPr>
      </w:pPr>
      <w:r w:rsidRPr="00187277">
        <w:rPr>
          <w:vertAlign w:val="superscript"/>
        </w:rPr>
        <w:endnoteRef/>
      </w:r>
      <w:r w:rsidRPr="00D36BEB">
        <w:t xml:space="preserve"> </w:t>
      </w:r>
      <w:r w:rsidRPr="00D36BEB">
        <w:rPr>
          <w:rtl/>
          <w:lang w:bidi="fa-IR"/>
        </w:rPr>
        <w:t>فیتش،</w:t>
      </w:r>
      <w:r>
        <w:rPr>
          <w:rFonts w:hint="cs"/>
          <w:rtl/>
          <w:lang w:bidi="fa-IR"/>
        </w:rPr>
        <w:t xml:space="preserve"> </w:t>
      </w:r>
      <w:r w:rsidR="002760BC">
        <w:rPr>
          <w:rtl/>
          <w:lang w:bidi="fa-IR"/>
        </w:rPr>
        <w:t>ا</w:t>
      </w:r>
      <w:r w:rsidRPr="00D36BEB">
        <w:rPr>
          <w:rtl/>
          <w:lang w:bidi="fa-IR"/>
        </w:rPr>
        <w:t>حمد</w:t>
      </w:r>
      <w:r w:rsidR="002760BC">
        <w:rPr>
          <w:rtl/>
          <w:lang w:bidi="fa-IR"/>
        </w:rPr>
        <w:t>ا</w:t>
      </w:r>
      <w:r w:rsidRPr="00D36BEB">
        <w:rPr>
          <w:rtl/>
          <w:lang w:bidi="fa-IR"/>
        </w:rPr>
        <w:t>سم</w:t>
      </w:r>
      <w:r w:rsidR="002760BC">
        <w:rPr>
          <w:rtl/>
          <w:lang w:bidi="fa-IR"/>
        </w:rPr>
        <w:t>ا</w:t>
      </w:r>
      <w:r w:rsidRPr="00D36BEB">
        <w:rPr>
          <w:rtl/>
          <w:lang w:bidi="fa-IR"/>
        </w:rPr>
        <w:t>عیل</w:t>
      </w:r>
      <w:r>
        <w:rPr>
          <w:rFonts w:hint="cs"/>
          <w:rtl/>
          <w:lang w:bidi="fa-IR"/>
        </w:rPr>
        <w:t>،</w:t>
      </w:r>
      <w:r w:rsidRPr="00D36BEB">
        <w:rPr>
          <w:rtl/>
          <w:lang w:bidi="fa-IR"/>
        </w:rPr>
        <w:t xml:space="preserve"> فلس</w:t>
      </w:r>
      <w:r>
        <w:rPr>
          <w:rtl/>
          <w:lang w:bidi="fa-IR"/>
        </w:rPr>
        <w:t>ف</w:t>
      </w:r>
      <w:r>
        <w:rPr>
          <w:rFonts w:hint="cs"/>
          <w:rtl/>
          <w:lang w:bidi="fa-IR"/>
        </w:rPr>
        <w:t>ہ</w:t>
      </w:r>
      <w:r w:rsidRPr="00D36BEB">
        <w:rPr>
          <w:rtl/>
          <w:lang w:bidi="fa-IR"/>
        </w:rPr>
        <w:t xml:space="preserve"> </w:t>
      </w:r>
      <w:r w:rsidR="002760BC">
        <w:rPr>
          <w:rtl/>
          <w:lang w:bidi="fa-IR"/>
        </w:rPr>
        <w:t>ا</w:t>
      </w:r>
      <w:r w:rsidRPr="00D36BEB">
        <w:rPr>
          <w:rtl/>
          <w:lang w:bidi="fa-IR"/>
        </w:rPr>
        <w:t>ل</w:t>
      </w:r>
      <w:r w:rsidR="002760BC">
        <w:rPr>
          <w:rtl/>
          <w:lang w:bidi="fa-IR"/>
        </w:rPr>
        <w:t>ا</w:t>
      </w:r>
      <w:r w:rsidRPr="00D36BEB">
        <w:rPr>
          <w:rtl/>
          <w:lang w:bidi="fa-IR"/>
        </w:rPr>
        <w:t>ستشر</w:t>
      </w:r>
      <w:r w:rsidR="002760BC">
        <w:rPr>
          <w:rtl/>
          <w:lang w:bidi="fa-IR"/>
        </w:rPr>
        <w:t>ا</w:t>
      </w:r>
      <w:r w:rsidRPr="00D36BEB">
        <w:rPr>
          <w:rtl/>
          <w:lang w:bidi="fa-IR"/>
        </w:rPr>
        <w:t xml:space="preserve">ق و </w:t>
      </w:r>
      <w:r w:rsidR="002760BC">
        <w:rPr>
          <w:rtl/>
          <w:lang w:bidi="fa-IR"/>
        </w:rPr>
        <w:t>ا</w:t>
      </w:r>
      <w:r w:rsidRPr="00D36BEB">
        <w:rPr>
          <w:rtl/>
          <w:lang w:bidi="fa-IR"/>
        </w:rPr>
        <w:t>ثره</w:t>
      </w:r>
      <w:r w:rsidR="002760BC">
        <w:rPr>
          <w:rtl/>
          <w:lang w:bidi="fa-IR"/>
        </w:rPr>
        <w:t>ا</w:t>
      </w:r>
      <w:r w:rsidRPr="00D36BEB">
        <w:rPr>
          <w:rtl/>
          <w:lang w:bidi="fa-IR"/>
        </w:rPr>
        <w:t xml:space="preserve"> فی </w:t>
      </w:r>
      <w:r w:rsidR="002760BC">
        <w:rPr>
          <w:rtl/>
          <w:lang w:bidi="fa-IR"/>
        </w:rPr>
        <w:t>ا</w:t>
      </w:r>
      <w:r w:rsidRPr="00D36BEB">
        <w:rPr>
          <w:rtl/>
          <w:lang w:bidi="fa-IR"/>
        </w:rPr>
        <w:t>ل</w:t>
      </w:r>
      <w:r w:rsidR="002760BC">
        <w:rPr>
          <w:rtl/>
          <w:lang w:bidi="fa-IR"/>
        </w:rPr>
        <w:t>ا</w:t>
      </w:r>
      <w:r w:rsidRPr="00D36BEB">
        <w:rPr>
          <w:rtl/>
          <w:lang w:bidi="fa-IR"/>
        </w:rPr>
        <w:t xml:space="preserve">دب </w:t>
      </w:r>
      <w:r w:rsidR="002760BC">
        <w:rPr>
          <w:rtl/>
          <w:lang w:bidi="fa-IR"/>
        </w:rPr>
        <w:t>ا</w:t>
      </w:r>
      <w:r w:rsidRPr="00D36BEB">
        <w:rPr>
          <w:rtl/>
          <w:lang w:bidi="fa-IR"/>
        </w:rPr>
        <w:t>لعرب</w:t>
      </w:r>
      <w:r>
        <w:rPr>
          <w:rFonts w:hint="cs"/>
          <w:rtl/>
          <w:lang w:bidi="fa-IR"/>
        </w:rPr>
        <w:t xml:space="preserve">، </w:t>
      </w:r>
      <w:r w:rsidRPr="00D36BEB">
        <w:rPr>
          <w:rtl/>
          <w:lang w:bidi="fa-IR"/>
        </w:rPr>
        <w:t>د</w:t>
      </w:r>
      <w:r w:rsidR="002760BC">
        <w:rPr>
          <w:rtl/>
          <w:lang w:bidi="fa-IR"/>
        </w:rPr>
        <w:t>ا</w:t>
      </w:r>
      <w:r w:rsidRPr="00D36BEB">
        <w:rPr>
          <w:rtl/>
          <w:lang w:bidi="fa-IR"/>
        </w:rPr>
        <w:t xml:space="preserve">ر </w:t>
      </w:r>
      <w:r w:rsidR="002760BC">
        <w:rPr>
          <w:rtl/>
          <w:lang w:bidi="fa-IR"/>
        </w:rPr>
        <w:t>ا</w:t>
      </w:r>
      <w:r w:rsidRPr="00D36BEB">
        <w:rPr>
          <w:rtl/>
          <w:lang w:bidi="fa-IR"/>
        </w:rPr>
        <w:t xml:space="preserve">لفکر </w:t>
      </w:r>
      <w:r w:rsidR="002760BC">
        <w:rPr>
          <w:rtl/>
          <w:lang w:bidi="fa-IR"/>
        </w:rPr>
        <w:t>ا</w:t>
      </w:r>
      <w:r w:rsidRPr="00D36BEB">
        <w:rPr>
          <w:rtl/>
          <w:lang w:bidi="fa-IR"/>
        </w:rPr>
        <w:t>لعربی،</w:t>
      </w:r>
      <w:r>
        <w:rPr>
          <w:rFonts w:hint="cs"/>
          <w:rtl/>
          <w:lang w:bidi="fa-IR"/>
        </w:rPr>
        <w:t xml:space="preserve"> بیروت،</w:t>
      </w:r>
      <w:r w:rsidRPr="00D36BEB">
        <w:rPr>
          <w:rtl/>
          <w:lang w:bidi="fa-IR"/>
        </w:rPr>
        <w:t xml:space="preserve"> ۱۹۹۸ء، ص</w:t>
      </w:r>
      <w:r>
        <w:rPr>
          <w:rFonts w:hint="cs"/>
          <w:rtl/>
          <w:lang w:bidi="fa-IR"/>
        </w:rPr>
        <w:t>:</w:t>
      </w:r>
      <w:r w:rsidRPr="00D36BEB">
        <w:rPr>
          <w:rtl/>
          <w:lang w:bidi="fa-IR"/>
        </w:rPr>
        <w:t xml:space="preserve"> ۲۱۹</w:t>
      </w:r>
    </w:p>
    <w:p w:rsidR="003132D5" w:rsidRPr="001F4871" w:rsidRDefault="003132D5" w:rsidP="00187277">
      <w:pPr>
        <w:pStyle w:val="englishfootnotes"/>
        <w:rPr>
          <w:rtl/>
          <w:lang w:bidi="fa-IR"/>
        </w:rPr>
      </w:pPr>
      <w:r w:rsidRPr="001F4871">
        <w:rPr>
          <w:lang w:bidi="fa-IR"/>
        </w:rPr>
        <w:t xml:space="preserve">Fitish, </w:t>
      </w:r>
      <w:r>
        <w:rPr>
          <w:lang w:bidi="fa-IR"/>
        </w:rPr>
        <w:t>A</w:t>
      </w:r>
      <w:r>
        <w:rPr>
          <w:rFonts w:ascii="Times New Roman" w:hAnsi="Times New Roman" w:cs="Times New Roman"/>
          <w:lang w:bidi="fa-IR"/>
        </w:rPr>
        <w:t>ḥ</w:t>
      </w:r>
      <w:r>
        <w:rPr>
          <w:lang w:bidi="fa-IR"/>
        </w:rPr>
        <w:t>mad</w:t>
      </w:r>
      <w:r w:rsidRPr="001F4871">
        <w:rPr>
          <w:lang w:bidi="fa-IR"/>
        </w:rPr>
        <w:t xml:space="preserve"> Ism</w:t>
      </w:r>
      <w:r>
        <w:rPr>
          <w:lang w:bidi="fa-IR"/>
        </w:rPr>
        <w:t>ā‘ī</w:t>
      </w:r>
      <w:r w:rsidRPr="001F4871">
        <w:rPr>
          <w:lang w:bidi="fa-IR"/>
        </w:rPr>
        <w:t xml:space="preserve">l,  </w:t>
      </w:r>
      <w:r w:rsidRPr="001F4871">
        <w:rPr>
          <w:i/>
          <w:iCs/>
          <w:lang w:bidi="fa-IR"/>
        </w:rPr>
        <w:t>Falsafa</w:t>
      </w:r>
      <w:r>
        <w:rPr>
          <w:i/>
          <w:iCs/>
          <w:lang w:bidi="fa-IR"/>
        </w:rPr>
        <w:t>h</w:t>
      </w:r>
      <w:r w:rsidRPr="001F4871">
        <w:rPr>
          <w:i/>
          <w:iCs/>
          <w:lang w:bidi="fa-IR"/>
        </w:rPr>
        <w:t xml:space="preserve"> al</w:t>
      </w:r>
      <w:r>
        <w:rPr>
          <w:i/>
          <w:iCs/>
          <w:lang w:bidi="fa-IR"/>
        </w:rPr>
        <w:t xml:space="preserve"> </w:t>
      </w:r>
      <w:r w:rsidRPr="001F4871">
        <w:rPr>
          <w:i/>
          <w:iCs/>
          <w:lang w:bidi="fa-IR"/>
        </w:rPr>
        <w:t>Istishr</w:t>
      </w:r>
      <w:r>
        <w:rPr>
          <w:i/>
          <w:iCs/>
          <w:lang w:bidi="fa-IR"/>
        </w:rPr>
        <w:t>ā</w:t>
      </w:r>
      <w:r w:rsidRPr="001F4871">
        <w:rPr>
          <w:i/>
          <w:iCs/>
          <w:lang w:bidi="fa-IR"/>
        </w:rPr>
        <w:t>q wa Athar</w:t>
      </w:r>
      <w:r>
        <w:rPr>
          <w:i/>
          <w:iCs/>
          <w:lang w:bidi="fa-IR"/>
        </w:rPr>
        <w:t>u</w:t>
      </w:r>
      <w:r w:rsidRPr="001F4871">
        <w:rPr>
          <w:i/>
          <w:iCs/>
          <w:lang w:bidi="fa-IR"/>
        </w:rPr>
        <w:t>ha fil</w:t>
      </w:r>
      <w:r>
        <w:rPr>
          <w:i/>
          <w:iCs/>
          <w:lang w:bidi="fa-IR"/>
        </w:rPr>
        <w:t xml:space="preserve"> </w:t>
      </w:r>
      <w:r w:rsidRPr="001F4871">
        <w:rPr>
          <w:i/>
          <w:iCs/>
          <w:lang w:bidi="fa-IR"/>
        </w:rPr>
        <w:t>A</w:t>
      </w:r>
      <w:r>
        <w:rPr>
          <w:i/>
          <w:iCs/>
          <w:lang w:bidi="fa-IR"/>
        </w:rPr>
        <w:t>’</w:t>
      </w:r>
      <w:r w:rsidRPr="001F4871">
        <w:rPr>
          <w:i/>
          <w:iCs/>
          <w:lang w:bidi="fa-IR"/>
        </w:rPr>
        <w:t>dab al</w:t>
      </w:r>
      <w:r>
        <w:rPr>
          <w:i/>
          <w:iCs/>
          <w:lang w:bidi="fa-IR"/>
        </w:rPr>
        <w:t xml:space="preserve"> ‘</w:t>
      </w:r>
      <w:r w:rsidRPr="001F4871">
        <w:rPr>
          <w:i/>
          <w:iCs/>
          <w:lang w:bidi="fa-IR"/>
        </w:rPr>
        <w:t>Arab</w:t>
      </w:r>
      <w:r>
        <w:rPr>
          <w:i/>
          <w:iCs/>
          <w:lang w:bidi="fa-IR"/>
        </w:rPr>
        <w:t xml:space="preserve">, </w:t>
      </w:r>
      <w:r w:rsidRPr="001F4871">
        <w:rPr>
          <w:lang w:bidi="fa-IR"/>
        </w:rPr>
        <w:t xml:space="preserve">(Beruit: </w:t>
      </w:r>
      <w:r>
        <w:rPr>
          <w:lang w:bidi="fa-IR"/>
        </w:rPr>
        <w:t>Dār al Fikr Al ‘Arabī, 1998), p:</w:t>
      </w:r>
      <w:r>
        <w:rPr>
          <w:rFonts w:hint="cs"/>
          <w:rtl/>
          <w:lang w:bidi="fa-IR"/>
        </w:rPr>
        <w:t xml:space="preserve"> </w:t>
      </w:r>
      <w:r>
        <w:rPr>
          <w:lang w:bidi="fa-IR"/>
        </w:rPr>
        <w:t>219</w:t>
      </w:r>
    </w:p>
  </w:endnote>
  <w:endnote w:id="5">
    <w:p w:rsidR="003132D5" w:rsidRDefault="003132D5" w:rsidP="00187277">
      <w:pPr>
        <w:pStyle w:val="UrduFootnotes"/>
        <w:rPr>
          <w:lang w:bidi="fa-IR"/>
        </w:rPr>
      </w:pPr>
      <w:r w:rsidRPr="00187277">
        <w:rPr>
          <w:vertAlign w:val="superscript"/>
        </w:rPr>
        <w:endnoteRef/>
      </w:r>
      <w:r w:rsidRPr="003A6BF1">
        <w:t xml:space="preserve"> </w:t>
      </w:r>
      <w:r w:rsidRPr="003A6BF1">
        <w:rPr>
          <w:rtl/>
        </w:rPr>
        <w:t xml:space="preserve"> </w:t>
      </w:r>
      <w:r w:rsidR="002760BC">
        <w:rPr>
          <w:rtl/>
        </w:rPr>
        <w:t>ا</w:t>
      </w:r>
      <w:r w:rsidRPr="003A6BF1">
        <w:rPr>
          <w:rtl/>
        </w:rPr>
        <w:t>لزی</w:t>
      </w:r>
      <w:r w:rsidR="002760BC">
        <w:rPr>
          <w:rtl/>
        </w:rPr>
        <w:t>ا</w:t>
      </w:r>
      <w:r w:rsidRPr="003A6BF1">
        <w:rPr>
          <w:rtl/>
        </w:rPr>
        <w:t xml:space="preserve">دی، فتح </w:t>
      </w:r>
      <w:r w:rsidR="002760BC">
        <w:rPr>
          <w:rtl/>
        </w:rPr>
        <w:t>ا</w:t>
      </w:r>
      <w:r w:rsidRPr="003A6BF1">
        <w:rPr>
          <w:rtl/>
        </w:rPr>
        <w:t xml:space="preserve">لله </w:t>
      </w:r>
      <w:r>
        <w:rPr>
          <w:rFonts w:hint="cs"/>
          <w:rtl/>
        </w:rPr>
        <w:t xml:space="preserve">، </w:t>
      </w:r>
      <w:r w:rsidRPr="003A6BF1">
        <w:rPr>
          <w:rtl/>
        </w:rPr>
        <w:t>نگ</w:t>
      </w:r>
      <w:r w:rsidR="002760BC">
        <w:rPr>
          <w:rtl/>
        </w:rPr>
        <w:t>ا</w:t>
      </w:r>
      <w:r w:rsidRPr="003A6BF1">
        <w:rPr>
          <w:rFonts w:hint="cs"/>
          <w:rtl/>
        </w:rPr>
        <w:t>ہی</w:t>
      </w:r>
      <w:r w:rsidRPr="003A6BF1">
        <w:rPr>
          <w:rtl/>
        </w:rPr>
        <w:t xml:space="preserve"> بمک</w:t>
      </w:r>
      <w:r w:rsidR="002760BC">
        <w:rPr>
          <w:rtl/>
        </w:rPr>
        <w:t>ا</w:t>
      </w:r>
      <w:r w:rsidRPr="003A6BF1">
        <w:rPr>
          <w:rtl/>
        </w:rPr>
        <w:t>تب شرق شن</w:t>
      </w:r>
      <w:r w:rsidR="002760BC">
        <w:rPr>
          <w:rtl/>
        </w:rPr>
        <w:t>ا</w:t>
      </w:r>
      <w:r w:rsidRPr="003A6BF1">
        <w:rPr>
          <w:rtl/>
        </w:rPr>
        <w:t xml:space="preserve">سی در </w:t>
      </w:r>
      <w:r w:rsidR="002760BC">
        <w:rPr>
          <w:rtl/>
        </w:rPr>
        <w:t>ا</w:t>
      </w:r>
      <w:r w:rsidRPr="003A6BF1">
        <w:rPr>
          <w:rtl/>
        </w:rPr>
        <w:t>روپ</w:t>
      </w:r>
      <w:r w:rsidR="002760BC">
        <w:rPr>
          <w:rtl/>
        </w:rPr>
        <w:t>ا</w:t>
      </w:r>
      <w:r w:rsidRPr="003A6BF1">
        <w:rPr>
          <w:rtl/>
        </w:rPr>
        <w:t xml:space="preserve">، </w:t>
      </w:r>
      <w:r w:rsidRPr="003A6BF1">
        <w:rPr>
          <w:rFonts w:hint="cs"/>
          <w:rtl/>
        </w:rPr>
        <w:t>مترجم</w:t>
      </w:r>
      <w:r w:rsidRPr="003A6BF1">
        <w:rPr>
          <w:rtl/>
        </w:rPr>
        <w:t>: دکت</w:t>
      </w:r>
      <w:r w:rsidRPr="003A6BF1">
        <w:rPr>
          <w:rFonts w:hint="cs"/>
          <w:rtl/>
        </w:rPr>
        <w:t>و</w:t>
      </w:r>
      <w:r w:rsidRPr="003A6BF1">
        <w:rPr>
          <w:rtl/>
        </w:rPr>
        <w:t>ر حسن حسین ز</w:t>
      </w:r>
      <w:r w:rsidR="002760BC">
        <w:rPr>
          <w:rtl/>
        </w:rPr>
        <w:t>ا</w:t>
      </w:r>
      <w:r w:rsidRPr="003A6BF1">
        <w:rPr>
          <w:rtl/>
        </w:rPr>
        <w:t>ده ش</w:t>
      </w:r>
      <w:r w:rsidR="002760BC">
        <w:rPr>
          <w:rtl/>
        </w:rPr>
        <w:t>ا</w:t>
      </w:r>
      <w:r w:rsidRPr="003A6BF1">
        <w:rPr>
          <w:rFonts w:hint="cs"/>
          <w:rtl/>
        </w:rPr>
        <w:t>نہ</w:t>
      </w:r>
      <w:r w:rsidRPr="003A6BF1">
        <w:rPr>
          <w:rtl/>
        </w:rPr>
        <w:t xml:space="preserve"> چی ،</w:t>
      </w:r>
      <w:r>
        <w:rPr>
          <w:rFonts w:hint="cs"/>
          <w:rtl/>
        </w:rPr>
        <w:t xml:space="preserve">مجلہ </w:t>
      </w:r>
      <w:r w:rsidRPr="003A6BF1">
        <w:rPr>
          <w:rtl/>
          <w:lang w:bidi="fa-IR"/>
        </w:rPr>
        <w:t>ت</w:t>
      </w:r>
      <w:r w:rsidR="002760BC">
        <w:rPr>
          <w:rtl/>
          <w:lang w:bidi="fa-IR"/>
        </w:rPr>
        <w:t>ا</w:t>
      </w:r>
      <w:r w:rsidRPr="003A6BF1">
        <w:rPr>
          <w:rtl/>
          <w:lang w:bidi="fa-IR"/>
        </w:rPr>
        <w:t xml:space="preserve">ریخ </w:t>
      </w:r>
      <w:r w:rsidR="002760BC">
        <w:rPr>
          <w:rtl/>
          <w:lang w:bidi="fa-IR"/>
        </w:rPr>
        <w:t>ا</w:t>
      </w:r>
      <w:r w:rsidRPr="003A6BF1">
        <w:rPr>
          <w:rtl/>
          <w:lang w:bidi="fa-IR"/>
        </w:rPr>
        <w:t>سل</w:t>
      </w:r>
      <w:r w:rsidR="002760BC">
        <w:rPr>
          <w:rtl/>
          <w:lang w:bidi="fa-IR"/>
        </w:rPr>
        <w:t>ا</w:t>
      </w:r>
      <w:r w:rsidRPr="003A6BF1">
        <w:rPr>
          <w:rtl/>
          <w:lang w:bidi="fa-IR"/>
        </w:rPr>
        <w:t>م، ۲۰</w:t>
      </w:r>
      <w:r>
        <w:rPr>
          <w:rFonts w:hint="cs"/>
          <w:rtl/>
          <w:lang w:bidi="fa-IR"/>
        </w:rPr>
        <w:t xml:space="preserve">: </w:t>
      </w:r>
      <w:r w:rsidRPr="003A6BF1">
        <w:rPr>
          <w:rFonts w:hint="cs"/>
          <w:rtl/>
          <w:lang w:bidi="fa-IR"/>
        </w:rPr>
        <w:t>۱۳</w:t>
      </w:r>
    </w:p>
    <w:p w:rsidR="003132D5" w:rsidRPr="001F4871" w:rsidRDefault="003132D5" w:rsidP="00187277">
      <w:pPr>
        <w:pStyle w:val="englishfootnotes"/>
        <w:rPr>
          <w:rtl/>
          <w:lang w:bidi="fa-IR"/>
        </w:rPr>
      </w:pPr>
      <w:r>
        <w:rPr>
          <w:lang w:bidi="fa-IR"/>
        </w:rPr>
        <w:t>Al Ziyādī, Fat</w:t>
      </w:r>
      <w:r>
        <w:rPr>
          <w:rFonts w:ascii="Times New Roman" w:hAnsi="Times New Roman" w:cs="Times New Roman"/>
          <w:lang w:bidi="fa-IR"/>
        </w:rPr>
        <w:t>ḥ</w:t>
      </w:r>
      <w:r>
        <w:rPr>
          <w:lang w:bidi="fa-IR"/>
        </w:rPr>
        <w:t>ullah,</w:t>
      </w:r>
      <w:r w:rsidRPr="001F4871">
        <w:rPr>
          <w:lang w:bidi="fa-IR"/>
        </w:rPr>
        <w:t xml:space="preserve"> </w:t>
      </w:r>
      <w:r w:rsidRPr="00187277">
        <w:rPr>
          <w:lang w:bidi="fa-IR"/>
        </w:rPr>
        <w:t>“Sharaq Shanāsī”,</w:t>
      </w:r>
      <w:r>
        <w:rPr>
          <w:i/>
          <w:iCs/>
          <w:lang w:bidi="fa-IR"/>
        </w:rPr>
        <w:t xml:space="preserve"> </w:t>
      </w:r>
      <w:r>
        <w:rPr>
          <w:lang w:bidi="fa-IR"/>
        </w:rPr>
        <w:t xml:space="preserve">(Translated by </w:t>
      </w:r>
      <w:r>
        <w:rPr>
          <w:rFonts w:ascii="Times New Roman" w:hAnsi="Times New Roman" w:cs="Times New Roman"/>
          <w:lang w:bidi="fa-IR"/>
        </w:rPr>
        <w:t>Ḥ</w:t>
      </w:r>
      <w:r>
        <w:rPr>
          <w:lang w:bidi="fa-IR"/>
        </w:rPr>
        <w:t>as</w:t>
      </w:r>
      <w:r w:rsidRPr="001F4871">
        <w:rPr>
          <w:lang w:bidi="fa-IR"/>
        </w:rPr>
        <w:t xml:space="preserve">an </w:t>
      </w:r>
      <w:r>
        <w:rPr>
          <w:rFonts w:ascii="Times New Roman" w:hAnsi="Times New Roman" w:cs="Times New Roman"/>
          <w:lang w:bidi="fa-IR"/>
        </w:rPr>
        <w:t>Ḥ</w:t>
      </w:r>
      <w:r>
        <w:rPr>
          <w:lang w:bidi="fa-IR"/>
        </w:rPr>
        <w:t xml:space="preserve">usayn), </w:t>
      </w:r>
      <w:r w:rsidRPr="001F4871">
        <w:rPr>
          <w:i/>
          <w:iCs/>
          <w:lang w:bidi="fa-IR"/>
        </w:rPr>
        <w:t>Mujallah T</w:t>
      </w:r>
      <w:r>
        <w:rPr>
          <w:i/>
          <w:iCs/>
          <w:lang w:bidi="fa-IR"/>
        </w:rPr>
        <w:t>ā</w:t>
      </w:r>
      <w:r w:rsidRPr="001F4871">
        <w:rPr>
          <w:i/>
          <w:iCs/>
          <w:lang w:bidi="fa-IR"/>
        </w:rPr>
        <w:t>r</w:t>
      </w:r>
      <w:r>
        <w:rPr>
          <w:i/>
          <w:iCs/>
          <w:lang w:bidi="fa-IR"/>
        </w:rPr>
        <w:t>ī</w:t>
      </w:r>
      <w:r w:rsidRPr="001F4871">
        <w:rPr>
          <w:i/>
          <w:iCs/>
          <w:lang w:bidi="fa-IR"/>
        </w:rPr>
        <w:t>kh-</w:t>
      </w:r>
      <w:r>
        <w:rPr>
          <w:i/>
          <w:iCs/>
          <w:lang w:bidi="fa-IR"/>
        </w:rPr>
        <w:t>e-</w:t>
      </w:r>
      <w:r w:rsidRPr="001F4871">
        <w:rPr>
          <w:i/>
          <w:iCs/>
          <w:lang w:bidi="fa-IR"/>
        </w:rPr>
        <w:t>Isl</w:t>
      </w:r>
      <w:r>
        <w:rPr>
          <w:i/>
          <w:iCs/>
          <w:lang w:bidi="fa-IR"/>
        </w:rPr>
        <w:t>ā</w:t>
      </w:r>
      <w:r w:rsidRPr="001F4871">
        <w:rPr>
          <w:i/>
          <w:iCs/>
          <w:lang w:bidi="fa-IR"/>
        </w:rPr>
        <w:t>m,</w:t>
      </w:r>
      <w:r w:rsidRPr="001F4871">
        <w:rPr>
          <w:lang w:bidi="fa-IR"/>
        </w:rPr>
        <w:t xml:space="preserve">  20</w:t>
      </w:r>
      <w:r>
        <w:rPr>
          <w:rFonts w:hint="cs"/>
          <w:rtl/>
          <w:lang w:bidi="fa-IR"/>
        </w:rPr>
        <w:t xml:space="preserve">: </w:t>
      </w:r>
      <w:r>
        <w:rPr>
          <w:lang w:bidi="fa-IR"/>
        </w:rPr>
        <w:t>13</w:t>
      </w:r>
    </w:p>
  </w:endnote>
  <w:endnote w:id="6">
    <w:p w:rsidR="003132D5" w:rsidRPr="001F4871" w:rsidRDefault="003132D5" w:rsidP="00DC037C">
      <w:pPr>
        <w:pStyle w:val="englishfootnotes"/>
        <w:rPr>
          <w:rtl/>
        </w:rPr>
      </w:pPr>
      <w:r w:rsidRPr="001F4871">
        <w:rPr>
          <w:rStyle w:val="EndnoteReference"/>
          <w:rFonts w:cstheme="majorBidi"/>
        </w:rPr>
        <w:endnoteRef/>
      </w:r>
      <w:r w:rsidRPr="001F4871">
        <w:t xml:space="preserve">Edwered Said, </w:t>
      </w:r>
      <w:r w:rsidRPr="00962837">
        <w:rPr>
          <w:i/>
          <w:iCs/>
        </w:rPr>
        <w:t>Orientalism</w:t>
      </w:r>
      <w:r>
        <w:rPr>
          <w:i/>
          <w:iCs/>
        </w:rPr>
        <w:t>,</w:t>
      </w:r>
      <w:r w:rsidRPr="001F4871">
        <w:t xml:space="preserve"> (New York : Vintage Books, 1978), </w:t>
      </w:r>
      <w:r>
        <w:t>p:</w:t>
      </w:r>
      <w:r>
        <w:rPr>
          <w:rFonts w:hint="cs"/>
          <w:rtl/>
        </w:rPr>
        <w:t xml:space="preserve"> </w:t>
      </w:r>
      <w:r w:rsidRPr="001F4871">
        <w:t>219</w:t>
      </w:r>
    </w:p>
  </w:endnote>
  <w:endnote w:id="7">
    <w:p w:rsidR="003132D5" w:rsidRDefault="003132D5" w:rsidP="00DC037C">
      <w:pPr>
        <w:pStyle w:val="UrduFootnotes"/>
        <w:rPr>
          <w:rtl/>
          <w:lang w:bidi="fa-IR"/>
        </w:rPr>
      </w:pPr>
      <w:r w:rsidRPr="00DC037C">
        <w:rPr>
          <w:vertAlign w:val="superscript"/>
        </w:rPr>
        <w:endnoteRef/>
      </w:r>
      <w:r w:rsidRPr="006B6D9E">
        <w:rPr>
          <w:rFonts w:ascii="Traditional Arabic" w:hAnsi="Traditional Arabic"/>
        </w:rPr>
        <w:t xml:space="preserve"> </w:t>
      </w:r>
      <w:r w:rsidRPr="006B6D9E">
        <w:rPr>
          <w:rFonts w:ascii="Traditional Arabic" w:hAnsi="Traditional Arabic"/>
          <w:rtl/>
          <w:lang w:bidi="fa-IR"/>
        </w:rPr>
        <w:t xml:space="preserve"> </w:t>
      </w:r>
      <w:r>
        <w:rPr>
          <w:rtl/>
        </w:rPr>
        <w:t>عبد</w:t>
      </w:r>
      <w:r w:rsidR="002760BC">
        <w:rPr>
          <w:rtl/>
        </w:rPr>
        <w:t>ا</w:t>
      </w:r>
      <w:r>
        <w:rPr>
          <w:rtl/>
        </w:rPr>
        <w:t>لرؤف ظفر، ڈ</w:t>
      </w:r>
      <w:r w:rsidR="002760BC">
        <w:rPr>
          <w:rtl/>
        </w:rPr>
        <w:t>ا</w:t>
      </w:r>
      <w:r>
        <w:rPr>
          <w:rtl/>
        </w:rPr>
        <w:t xml:space="preserve">کٹر، پروفیسر، علوم </w:t>
      </w:r>
      <w:r w:rsidR="002760BC">
        <w:rPr>
          <w:rtl/>
        </w:rPr>
        <w:t>ا</w:t>
      </w:r>
      <w:r>
        <w:rPr>
          <w:rtl/>
        </w:rPr>
        <w:t>لقر</w:t>
      </w:r>
      <w:r w:rsidR="002760BC">
        <w:rPr>
          <w:rtl/>
        </w:rPr>
        <w:t>ا</w:t>
      </w:r>
      <w:r>
        <w:rPr>
          <w:rtl/>
        </w:rPr>
        <w:t xml:space="preserve">ٓن: فنی، فکری </w:t>
      </w:r>
      <w:r w:rsidR="002760BC">
        <w:rPr>
          <w:rtl/>
        </w:rPr>
        <w:t>ا</w:t>
      </w:r>
      <w:r>
        <w:rPr>
          <w:rtl/>
        </w:rPr>
        <w:t>ور ت</w:t>
      </w:r>
      <w:r w:rsidR="002760BC">
        <w:rPr>
          <w:rtl/>
        </w:rPr>
        <w:t>ا</w:t>
      </w:r>
      <w:r>
        <w:rPr>
          <w:rtl/>
        </w:rPr>
        <w:t>ریخی مط</w:t>
      </w:r>
      <w:r w:rsidR="002760BC">
        <w:rPr>
          <w:rtl/>
        </w:rPr>
        <w:t>ا</w:t>
      </w:r>
      <w:r>
        <w:rPr>
          <w:rtl/>
        </w:rPr>
        <w:t>لعہ</w:t>
      </w:r>
      <w:r>
        <w:rPr>
          <w:rFonts w:hint="cs"/>
          <w:rtl/>
        </w:rPr>
        <w:t>،</w:t>
      </w:r>
      <w:r>
        <w:rPr>
          <w:rtl/>
        </w:rPr>
        <w:t xml:space="preserve"> نشری</w:t>
      </w:r>
      <w:r w:rsidR="002760BC">
        <w:rPr>
          <w:rtl/>
        </w:rPr>
        <w:t>ا</w:t>
      </w:r>
      <w:r>
        <w:rPr>
          <w:rtl/>
        </w:rPr>
        <w:t>ت</w:t>
      </w:r>
      <w:r>
        <w:rPr>
          <w:rFonts w:hint="cs"/>
          <w:rtl/>
        </w:rPr>
        <w:t>،</w:t>
      </w:r>
      <w:r w:rsidRPr="00814027">
        <w:rPr>
          <w:rtl/>
        </w:rPr>
        <w:t xml:space="preserve"> </w:t>
      </w:r>
      <w:r>
        <w:rPr>
          <w:rtl/>
        </w:rPr>
        <w:t>ل</w:t>
      </w:r>
      <w:r w:rsidR="002760BC">
        <w:rPr>
          <w:rtl/>
        </w:rPr>
        <w:t>ا</w:t>
      </w:r>
      <w:r>
        <w:rPr>
          <w:rtl/>
        </w:rPr>
        <w:t xml:space="preserve">ہور، </w:t>
      </w:r>
      <w:r>
        <w:rPr>
          <w:rtl/>
          <w:lang w:bidi="fa-IR"/>
        </w:rPr>
        <w:t>۲۰۱۷</w:t>
      </w:r>
      <w:r>
        <w:rPr>
          <w:rtl/>
        </w:rPr>
        <w:t>ء، ص</w:t>
      </w:r>
      <w:r>
        <w:rPr>
          <w:rFonts w:hint="cs"/>
          <w:rtl/>
        </w:rPr>
        <w:t xml:space="preserve">: </w:t>
      </w:r>
      <w:r>
        <w:rPr>
          <w:rtl/>
          <w:lang w:bidi="fa-IR"/>
        </w:rPr>
        <w:t>۶۵۵</w:t>
      </w:r>
    </w:p>
    <w:p w:rsidR="003132D5" w:rsidRPr="00BA4EF1" w:rsidRDefault="003132D5" w:rsidP="00DC037C">
      <w:pPr>
        <w:pStyle w:val="englishfootnotes"/>
        <w:rPr>
          <w:rtl/>
          <w:lang w:bidi="fa-IR"/>
        </w:rPr>
      </w:pPr>
      <w:r>
        <w:t>‘Abdul Ra’ūf Zafar</w:t>
      </w:r>
      <w:r w:rsidRPr="001F4871">
        <w:t xml:space="preserve">, </w:t>
      </w:r>
      <w:r>
        <w:t>‘</w:t>
      </w:r>
      <w:r w:rsidRPr="00BA4EF1">
        <w:rPr>
          <w:i/>
          <w:iCs/>
        </w:rPr>
        <w:t>Ul</w:t>
      </w:r>
      <w:r>
        <w:rPr>
          <w:i/>
          <w:iCs/>
        </w:rPr>
        <w:t>ū</w:t>
      </w:r>
      <w:r w:rsidRPr="00BA4EF1">
        <w:rPr>
          <w:i/>
          <w:iCs/>
        </w:rPr>
        <w:t xml:space="preserve">m </w:t>
      </w:r>
      <w:r>
        <w:rPr>
          <w:i/>
          <w:iCs/>
        </w:rPr>
        <w:t>a</w:t>
      </w:r>
      <w:r w:rsidRPr="00BA4EF1">
        <w:rPr>
          <w:i/>
          <w:iCs/>
        </w:rPr>
        <w:t xml:space="preserve">l </w:t>
      </w:r>
      <w:r w:rsidRPr="001F4871">
        <w:rPr>
          <w:i/>
          <w:iCs/>
        </w:rPr>
        <w:t>Qur</w:t>
      </w:r>
      <w:r>
        <w:rPr>
          <w:i/>
          <w:iCs/>
        </w:rPr>
        <w:t>’</w:t>
      </w:r>
      <w:r w:rsidRPr="001F4871">
        <w:rPr>
          <w:i/>
          <w:iCs/>
        </w:rPr>
        <w:t>ān</w:t>
      </w:r>
      <w:r w:rsidRPr="00BA4EF1">
        <w:rPr>
          <w:i/>
          <w:iCs/>
        </w:rPr>
        <w:t>: Fann</w:t>
      </w:r>
      <w:r>
        <w:rPr>
          <w:i/>
          <w:iCs/>
        </w:rPr>
        <w:t>ī</w:t>
      </w:r>
      <w:r w:rsidRPr="00BA4EF1">
        <w:rPr>
          <w:i/>
          <w:iCs/>
        </w:rPr>
        <w:t xml:space="preserve">, </w:t>
      </w:r>
      <w:r>
        <w:rPr>
          <w:i/>
          <w:iCs/>
        </w:rPr>
        <w:t>Beirut: Dār al Fikrī</w:t>
      </w:r>
      <w:r w:rsidRPr="00BA4EF1">
        <w:rPr>
          <w:i/>
          <w:iCs/>
        </w:rPr>
        <w:t xml:space="preserve"> or T</w:t>
      </w:r>
      <w:r w:rsidRPr="001F4871">
        <w:rPr>
          <w:i/>
          <w:iCs/>
        </w:rPr>
        <w:t>ā</w:t>
      </w:r>
      <w:r w:rsidRPr="00BA4EF1">
        <w:rPr>
          <w:i/>
          <w:iCs/>
        </w:rPr>
        <w:t>r</w:t>
      </w:r>
      <w:r w:rsidRPr="001F4871">
        <w:rPr>
          <w:i/>
          <w:iCs/>
        </w:rPr>
        <w:t>ī</w:t>
      </w:r>
      <w:r w:rsidRPr="00BA4EF1">
        <w:rPr>
          <w:i/>
          <w:iCs/>
        </w:rPr>
        <w:t>kh</w:t>
      </w:r>
      <w:r>
        <w:rPr>
          <w:i/>
          <w:iCs/>
        </w:rPr>
        <w:t>ī</w:t>
      </w:r>
      <w:r w:rsidRPr="00BA4EF1">
        <w:rPr>
          <w:i/>
          <w:iCs/>
        </w:rPr>
        <w:t xml:space="preserve"> Mu</w:t>
      </w:r>
      <w:r>
        <w:rPr>
          <w:rFonts w:ascii="Times New Roman" w:hAnsi="Times New Roman" w:cs="Times New Roman"/>
          <w:i/>
          <w:iCs/>
        </w:rPr>
        <w:t>ṭ</w:t>
      </w:r>
      <w:r>
        <w:rPr>
          <w:i/>
          <w:iCs/>
        </w:rPr>
        <w:t>ā</w:t>
      </w:r>
      <w:r w:rsidRPr="00BA4EF1">
        <w:rPr>
          <w:i/>
          <w:iCs/>
        </w:rPr>
        <w:t>la</w:t>
      </w:r>
      <w:r>
        <w:rPr>
          <w:i/>
          <w:iCs/>
        </w:rPr>
        <w:t xml:space="preserve">’ah, </w:t>
      </w:r>
      <w:r>
        <w:t xml:space="preserve"> </w:t>
      </w:r>
      <w:r w:rsidRPr="001F4871">
        <w:t>(</w:t>
      </w:r>
      <w:r>
        <w:t>Lahore</w:t>
      </w:r>
      <w:r w:rsidRPr="001F4871">
        <w:t xml:space="preserve">: </w:t>
      </w:r>
      <w:r>
        <w:t>Nashriyat, 2017),</w:t>
      </w:r>
      <w:r>
        <w:rPr>
          <w:rFonts w:hint="cs"/>
          <w:rtl/>
        </w:rPr>
        <w:t xml:space="preserve"> </w:t>
      </w:r>
      <w:r>
        <w:t>p: 255</w:t>
      </w:r>
    </w:p>
  </w:endnote>
  <w:endnote w:id="8">
    <w:p w:rsidR="003132D5" w:rsidRPr="001F4871" w:rsidRDefault="003132D5" w:rsidP="00DC037C">
      <w:pPr>
        <w:pStyle w:val="englishfootnotes"/>
      </w:pPr>
      <w:r w:rsidRPr="00371A29">
        <w:rPr>
          <w:vertAlign w:val="superscript"/>
        </w:rPr>
        <w:endnoteRef/>
      </w:r>
      <w:r w:rsidRPr="001F4871">
        <w:t xml:space="preserve">Theodore  Noldeke, </w:t>
      </w:r>
      <w:r w:rsidRPr="001F4871">
        <w:rPr>
          <w:i/>
          <w:iCs/>
        </w:rPr>
        <w:t xml:space="preserve">The  Quran :An </w:t>
      </w:r>
      <w:r>
        <w:rPr>
          <w:i/>
          <w:iCs/>
        </w:rPr>
        <w:t>I</w:t>
      </w:r>
      <w:r w:rsidRPr="001F4871">
        <w:rPr>
          <w:i/>
          <w:iCs/>
        </w:rPr>
        <w:t>ntroductory Eassy</w:t>
      </w:r>
      <w:r>
        <w:rPr>
          <w:i/>
          <w:iCs/>
        </w:rPr>
        <w:t>,</w:t>
      </w:r>
      <w:r w:rsidRPr="001F4871">
        <w:t xml:space="preserve"> (USA :Interdisciplinary Biblic</w:t>
      </w:r>
      <w:r>
        <w:t>al Research  Institute,1992), p:</w:t>
      </w:r>
      <w:r>
        <w:rPr>
          <w:rFonts w:hint="cs"/>
          <w:rtl/>
        </w:rPr>
        <w:t xml:space="preserve"> </w:t>
      </w:r>
      <w:r w:rsidRPr="001F4871">
        <w:t>5</w:t>
      </w:r>
    </w:p>
  </w:endnote>
  <w:endnote w:id="9">
    <w:p w:rsidR="003132D5" w:rsidRPr="001F4871" w:rsidRDefault="003132D5" w:rsidP="00DC037C">
      <w:pPr>
        <w:pStyle w:val="EndnoteText"/>
        <w:bidi w:val="0"/>
        <w:rPr>
          <w:rFonts w:ascii="Book Antiqua" w:hAnsi="Book Antiqua" w:cstheme="majorBidi"/>
        </w:rPr>
      </w:pPr>
      <w:r w:rsidRPr="00371A29">
        <w:rPr>
          <w:rStyle w:val="englishfootnotesChar"/>
          <w:vertAlign w:val="superscript"/>
        </w:rPr>
        <w:endnoteRef/>
      </w:r>
      <w:r w:rsidRPr="001F4871">
        <w:rPr>
          <w:rFonts w:ascii="Book Antiqua" w:hAnsi="Book Antiqua" w:cstheme="majorBidi"/>
        </w:rPr>
        <w:t xml:space="preserve"> Noldeke, </w:t>
      </w:r>
      <w:r w:rsidRPr="00962837">
        <w:rPr>
          <w:rFonts w:ascii="Book Antiqua" w:hAnsi="Book Antiqua" w:cstheme="majorBidi"/>
          <w:i/>
          <w:iCs/>
        </w:rPr>
        <w:t>The  Quran :An introductory Eassy</w:t>
      </w:r>
      <w:r w:rsidRPr="001F4871">
        <w:rPr>
          <w:rFonts w:ascii="Book Antiqua" w:hAnsi="Book Antiqua" w:cstheme="majorBidi"/>
        </w:rPr>
        <w:t>,</w:t>
      </w:r>
      <w:r>
        <w:rPr>
          <w:rFonts w:ascii="Book Antiqua" w:hAnsi="Book Antiqua" w:cstheme="majorBidi"/>
        </w:rPr>
        <w:t xml:space="preserve"> p:</w:t>
      </w:r>
      <w:r>
        <w:rPr>
          <w:rFonts w:ascii="Book Antiqua" w:hAnsi="Book Antiqua" w:cstheme="majorBidi" w:hint="cs"/>
          <w:rtl/>
        </w:rPr>
        <w:t xml:space="preserve"> </w:t>
      </w:r>
      <w:r w:rsidRPr="001F4871">
        <w:rPr>
          <w:rFonts w:ascii="Book Antiqua" w:hAnsi="Book Antiqua" w:cstheme="majorBidi"/>
        </w:rPr>
        <w:t>23</w:t>
      </w:r>
    </w:p>
  </w:endnote>
  <w:endnote w:id="10">
    <w:p w:rsidR="003132D5" w:rsidRPr="001F4871" w:rsidRDefault="003132D5" w:rsidP="007E0180">
      <w:pPr>
        <w:pStyle w:val="EndnoteText"/>
        <w:bidi w:val="0"/>
        <w:rPr>
          <w:rFonts w:ascii="Book Antiqua" w:hAnsi="Book Antiqua" w:cstheme="majorBidi"/>
        </w:rPr>
      </w:pPr>
      <w:r w:rsidRPr="00371A29">
        <w:rPr>
          <w:rStyle w:val="englishfootnotesChar"/>
          <w:vertAlign w:val="superscript"/>
        </w:rPr>
        <w:endnoteRef/>
      </w:r>
      <w:r w:rsidRPr="001F4871">
        <w:rPr>
          <w:rFonts w:ascii="Book Antiqua" w:hAnsi="Book Antiqua" w:cstheme="majorBidi"/>
          <w:rtl/>
        </w:rPr>
        <w:t xml:space="preserve"> </w:t>
      </w:r>
      <w:r w:rsidRPr="001F4871">
        <w:rPr>
          <w:rFonts w:ascii="Book Antiqua" w:hAnsi="Book Antiqua" w:cstheme="majorBidi"/>
          <w:lang w:bidi="fa-IR"/>
        </w:rPr>
        <w:t xml:space="preserve">Theodor Noldeke, </w:t>
      </w:r>
      <w:r w:rsidRPr="00962837">
        <w:rPr>
          <w:rFonts w:ascii="Book Antiqua" w:hAnsi="Book Antiqua" w:cstheme="majorBidi"/>
          <w:i/>
          <w:iCs/>
          <w:lang w:bidi="fa-IR"/>
        </w:rPr>
        <w:t>The History of the Quran</w:t>
      </w:r>
      <w:r>
        <w:rPr>
          <w:rFonts w:ascii="Book Antiqua" w:hAnsi="Book Antiqua" w:cstheme="majorBidi"/>
          <w:i/>
          <w:iCs/>
          <w:lang w:bidi="fa-IR"/>
        </w:rPr>
        <w:t>,</w:t>
      </w:r>
      <w:r w:rsidRPr="001F4871">
        <w:rPr>
          <w:rFonts w:ascii="Book Antiqua" w:hAnsi="Book Antiqua" w:cstheme="majorBidi"/>
          <w:lang w:bidi="fa-IR"/>
        </w:rPr>
        <w:t xml:space="preserve"> (Boston: Brill, 2013)</w:t>
      </w:r>
    </w:p>
  </w:endnote>
  <w:endnote w:id="11">
    <w:p w:rsidR="003132D5" w:rsidRPr="001F4871" w:rsidRDefault="003132D5" w:rsidP="00DC037C">
      <w:pPr>
        <w:pStyle w:val="EndnoteText"/>
        <w:bidi w:val="0"/>
        <w:rPr>
          <w:rFonts w:ascii="Book Antiqua" w:hAnsi="Book Antiqua" w:cstheme="majorBidi"/>
        </w:rPr>
      </w:pPr>
      <w:r w:rsidRPr="00371A29">
        <w:rPr>
          <w:rStyle w:val="englishfootnotesChar"/>
          <w:vertAlign w:val="superscript"/>
        </w:rPr>
        <w:endnoteRef/>
      </w:r>
      <w:r w:rsidRPr="001F4871">
        <w:rPr>
          <w:rFonts w:ascii="Book Antiqua" w:hAnsi="Book Antiqua" w:cstheme="majorBidi"/>
        </w:rPr>
        <w:t xml:space="preserve"> Theodore Noldeke, </w:t>
      </w:r>
      <w:r w:rsidRPr="00DC037C">
        <w:rPr>
          <w:rFonts w:ascii="Book Antiqua" w:hAnsi="Book Antiqua" w:cstheme="majorBidi"/>
          <w:i/>
          <w:iCs/>
        </w:rPr>
        <w:t>“</w:t>
      </w:r>
      <w:r w:rsidRPr="00DC037C">
        <w:rPr>
          <w:rStyle w:val="Emphasis"/>
          <w:rFonts w:ascii="Book Antiqua" w:hAnsi="Book Antiqua" w:cstheme="majorBidi"/>
          <w:i w:val="0"/>
          <w:iCs w:val="0"/>
        </w:rPr>
        <w:t>Hatte Mohammad Christliche Lehrer?”,</w:t>
      </w:r>
      <w:r w:rsidRPr="001F4871">
        <w:rPr>
          <w:rStyle w:val="Emphasis"/>
          <w:rFonts w:ascii="Book Antiqua" w:hAnsi="Book Antiqua" w:cstheme="majorBidi"/>
        </w:rPr>
        <w:t xml:space="preserve"> (ZDMG</w:t>
      </w:r>
      <w:r w:rsidRPr="001F4871">
        <w:rPr>
          <w:rStyle w:val="st"/>
          <w:rFonts w:ascii="Book Antiqua" w:hAnsi="Book Antiqua" w:cstheme="majorBidi"/>
        </w:rPr>
        <w:t xml:space="preserve"> </w:t>
      </w:r>
      <w:r w:rsidRPr="001F4871">
        <w:rPr>
          <w:rStyle w:val="st"/>
          <w:rFonts w:ascii="Book Antiqua" w:hAnsi="Book Antiqua" w:cstheme="majorBidi"/>
          <w:rtl/>
        </w:rPr>
        <w:t xml:space="preserve"> </w:t>
      </w:r>
      <w:r w:rsidRPr="001F4871">
        <w:rPr>
          <w:rStyle w:val="st"/>
          <w:rFonts w:ascii="Book Antiqua" w:hAnsi="Book Antiqua" w:cstheme="majorBidi"/>
        </w:rPr>
        <w:t xml:space="preserve">12, </w:t>
      </w:r>
      <w:r w:rsidRPr="001F4871">
        <w:rPr>
          <w:rStyle w:val="Emphasis"/>
          <w:rFonts w:ascii="Book Antiqua" w:hAnsi="Book Antiqua" w:cstheme="majorBidi"/>
        </w:rPr>
        <w:t>1958)</w:t>
      </w:r>
      <w:r>
        <w:rPr>
          <w:rStyle w:val="st"/>
          <w:rFonts w:ascii="Book Antiqua" w:hAnsi="Book Antiqua" w:cstheme="majorBidi"/>
        </w:rPr>
        <w:t>, pp:</w:t>
      </w:r>
      <w:r>
        <w:rPr>
          <w:rStyle w:val="st"/>
          <w:rFonts w:ascii="Book Antiqua" w:hAnsi="Book Antiqua" w:cstheme="majorBidi" w:hint="cs"/>
          <w:rtl/>
        </w:rPr>
        <w:t xml:space="preserve"> </w:t>
      </w:r>
      <w:r w:rsidRPr="001F4871">
        <w:rPr>
          <w:rStyle w:val="st"/>
          <w:rFonts w:ascii="Book Antiqua" w:hAnsi="Book Antiqua" w:cstheme="majorBidi"/>
        </w:rPr>
        <w:t>699 -708</w:t>
      </w:r>
    </w:p>
  </w:endnote>
  <w:endnote w:id="12">
    <w:p w:rsidR="003132D5" w:rsidRPr="003A6BF1" w:rsidRDefault="003132D5" w:rsidP="007E0180">
      <w:pPr>
        <w:pStyle w:val="EndnoteText"/>
        <w:bidi w:val="0"/>
        <w:rPr>
          <w:rFonts w:asciiTheme="majorBidi" w:hAnsiTheme="majorBidi" w:cstheme="majorBidi"/>
          <w:rtl/>
        </w:rPr>
      </w:pPr>
      <w:r w:rsidRPr="00371A29">
        <w:rPr>
          <w:rStyle w:val="englishfootnotesChar"/>
          <w:vertAlign w:val="superscript"/>
        </w:rPr>
        <w:endnoteRef/>
      </w:r>
      <w:r w:rsidRPr="001F4871">
        <w:rPr>
          <w:rFonts w:ascii="Book Antiqua" w:hAnsi="Book Antiqua" w:cstheme="majorBidi"/>
        </w:rPr>
        <w:t xml:space="preserve"> </w:t>
      </w:r>
      <w:r w:rsidRPr="001F4871">
        <w:rPr>
          <w:rFonts w:ascii="Book Antiqua" w:hAnsi="Book Antiqua" w:cstheme="majorBidi"/>
          <w:lang w:bidi="fa-IR"/>
        </w:rPr>
        <w:t xml:space="preserve">Theodor Noldeke, </w:t>
      </w:r>
      <w:r w:rsidRPr="00962837">
        <w:rPr>
          <w:rFonts w:ascii="Book Antiqua" w:hAnsi="Book Antiqua" w:cstheme="majorBidi"/>
          <w:i/>
          <w:iCs/>
          <w:lang w:bidi="fa-IR"/>
        </w:rPr>
        <w:t>The History of the Quran</w:t>
      </w:r>
      <w:r>
        <w:rPr>
          <w:rFonts w:ascii="Book Antiqua" w:hAnsi="Book Antiqua" w:cstheme="majorBidi"/>
          <w:i/>
          <w:iCs/>
          <w:lang w:bidi="fa-IR"/>
        </w:rPr>
        <w:t>,</w:t>
      </w:r>
      <w:r w:rsidRPr="001F4871">
        <w:rPr>
          <w:rFonts w:ascii="Book Antiqua" w:hAnsi="Book Antiqua" w:cstheme="majorBidi"/>
          <w:lang w:bidi="fa-IR"/>
        </w:rPr>
        <w:t xml:space="preserve"> (Boston: Brill, 2013)</w:t>
      </w:r>
    </w:p>
  </w:endnote>
  <w:endnote w:id="13">
    <w:p w:rsidR="003132D5" w:rsidRPr="00814027" w:rsidRDefault="003132D5" w:rsidP="00DC037C">
      <w:pPr>
        <w:pStyle w:val="UrduFootnotes"/>
      </w:pPr>
      <w:r w:rsidRPr="00DC037C">
        <w:rPr>
          <w:vertAlign w:val="superscript"/>
        </w:rPr>
        <w:endnoteRef/>
      </w:r>
      <w:r w:rsidRPr="00814027">
        <w:t xml:space="preserve"> </w:t>
      </w:r>
      <w:r w:rsidRPr="00814027">
        <w:rPr>
          <w:rtl/>
        </w:rPr>
        <w:t>زنج</w:t>
      </w:r>
      <w:r w:rsidR="002760BC">
        <w:rPr>
          <w:rtl/>
        </w:rPr>
        <w:t>ا</w:t>
      </w:r>
      <w:r w:rsidRPr="00814027">
        <w:rPr>
          <w:rtl/>
        </w:rPr>
        <w:t>نی</w:t>
      </w:r>
      <w:r>
        <w:rPr>
          <w:rFonts w:hint="cs"/>
          <w:rtl/>
        </w:rPr>
        <w:t xml:space="preserve">، </w:t>
      </w:r>
      <w:r w:rsidRPr="00814027">
        <w:rPr>
          <w:rtl/>
        </w:rPr>
        <w:t xml:space="preserve"> عبد </w:t>
      </w:r>
      <w:r w:rsidR="002760BC">
        <w:rPr>
          <w:rtl/>
        </w:rPr>
        <w:t>ا</w:t>
      </w:r>
      <w:r w:rsidRPr="00814027">
        <w:rPr>
          <w:rtl/>
        </w:rPr>
        <w:t>ﷲ، ت</w:t>
      </w:r>
      <w:r w:rsidR="002760BC">
        <w:rPr>
          <w:rtl/>
        </w:rPr>
        <w:t>ا</w:t>
      </w:r>
      <w:r w:rsidRPr="00814027">
        <w:rPr>
          <w:rtl/>
        </w:rPr>
        <w:t xml:space="preserve">ریخ </w:t>
      </w:r>
      <w:r w:rsidR="002760BC">
        <w:rPr>
          <w:rtl/>
        </w:rPr>
        <w:t>ا</w:t>
      </w:r>
      <w:r w:rsidRPr="00814027">
        <w:rPr>
          <w:rtl/>
        </w:rPr>
        <w:t>لقر</w:t>
      </w:r>
      <w:r w:rsidR="002760BC">
        <w:rPr>
          <w:rtl/>
        </w:rPr>
        <w:t>ا</w:t>
      </w:r>
      <w:r w:rsidRPr="00814027">
        <w:rPr>
          <w:rtl/>
        </w:rPr>
        <w:t>ن</w:t>
      </w:r>
      <w:r>
        <w:rPr>
          <w:rFonts w:hint="cs"/>
          <w:rtl/>
        </w:rPr>
        <w:t xml:space="preserve">، </w:t>
      </w:r>
      <w:r w:rsidRPr="00814027">
        <w:rPr>
          <w:rtl/>
        </w:rPr>
        <w:t>مکت</w:t>
      </w:r>
      <w:r>
        <w:rPr>
          <w:rtl/>
        </w:rPr>
        <w:t>ب</w:t>
      </w:r>
      <w:r>
        <w:rPr>
          <w:rFonts w:hint="cs"/>
          <w:rtl/>
        </w:rPr>
        <w:t>ہ</w:t>
      </w:r>
      <w:r w:rsidRPr="00814027">
        <w:rPr>
          <w:rtl/>
        </w:rPr>
        <w:t xml:space="preserve"> </w:t>
      </w:r>
      <w:r w:rsidR="002760BC">
        <w:rPr>
          <w:rtl/>
        </w:rPr>
        <w:t>ا</w:t>
      </w:r>
      <w:r w:rsidRPr="00814027">
        <w:rPr>
          <w:rtl/>
        </w:rPr>
        <w:t>لصدر</w:t>
      </w:r>
      <w:r>
        <w:rPr>
          <w:rFonts w:hint="cs"/>
          <w:rtl/>
        </w:rPr>
        <w:t>، طبر</w:t>
      </w:r>
      <w:r w:rsidR="002760BC">
        <w:rPr>
          <w:rFonts w:hint="cs"/>
          <w:rtl/>
        </w:rPr>
        <w:t>ا</w:t>
      </w:r>
      <w:r>
        <w:rPr>
          <w:rFonts w:hint="cs"/>
          <w:rtl/>
        </w:rPr>
        <w:t>ن</w:t>
      </w:r>
      <w:r w:rsidRPr="00814027">
        <w:rPr>
          <w:rtl/>
        </w:rPr>
        <w:t xml:space="preserve">، </w:t>
      </w:r>
      <w:r>
        <w:rPr>
          <w:rFonts w:hint="cs"/>
          <w:rtl/>
        </w:rPr>
        <w:t>۴: ۲۰</w:t>
      </w:r>
    </w:p>
    <w:p w:rsidR="003132D5" w:rsidRPr="001F4871" w:rsidRDefault="003132D5" w:rsidP="00DC037C">
      <w:pPr>
        <w:pStyle w:val="EndnoteText"/>
        <w:bidi w:val="0"/>
        <w:rPr>
          <w:rFonts w:ascii="Book Antiqua" w:hAnsi="Book Antiqua" w:cstheme="majorBidi"/>
          <w:rtl/>
        </w:rPr>
      </w:pPr>
      <w:r w:rsidRPr="001F4871">
        <w:rPr>
          <w:rFonts w:ascii="Book Antiqua" w:hAnsi="Book Antiqua" w:cstheme="majorBidi"/>
        </w:rPr>
        <w:t xml:space="preserve">Zanjānī, </w:t>
      </w:r>
      <w:r>
        <w:rPr>
          <w:rFonts w:ascii="Book Antiqua" w:hAnsi="Book Antiqua" w:cstheme="majorBidi"/>
        </w:rPr>
        <w:t>‘</w:t>
      </w:r>
      <w:r w:rsidRPr="001F4871">
        <w:rPr>
          <w:rFonts w:ascii="Book Antiqua" w:hAnsi="Book Antiqua" w:cstheme="majorBidi"/>
        </w:rPr>
        <w:t xml:space="preserve">Abdullah, </w:t>
      </w:r>
      <w:r w:rsidRPr="00962837">
        <w:rPr>
          <w:rFonts w:ascii="Book Antiqua" w:hAnsi="Book Antiqua" w:cstheme="majorBidi"/>
          <w:i/>
          <w:iCs/>
        </w:rPr>
        <w:t>T</w:t>
      </w:r>
      <w:r>
        <w:rPr>
          <w:rFonts w:ascii="Book Antiqua" w:hAnsi="Book Antiqua" w:cstheme="majorBidi"/>
          <w:i/>
          <w:iCs/>
        </w:rPr>
        <w:t>ā</w:t>
      </w:r>
      <w:r w:rsidRPr="00962837">
        <w:rPr>
          <w:rFonts w:ascii="Book Antiqua" w:hAnsi="Book Antiqua" w:cstheme="majorBidi"/>
          <w:i/>
          <w:iCs/>
        </w:rPr>
        <w:t>rīkh al</w:t>
      </w:r>
      <w:r>
        <w:rPr>
          <w:rFonts w:ascii="Book Antiqua" w:hAnsi="Book Antiqua" w:cstheme="majorBidi"/>
          <w:i/>
          <w:iCs/>
        </w:rPr>
        <w:t xml:space="preserve"> </w:t>
      </w:r>
      <w:r w:rsidRPr="00962837">
        <w:rPr>
          <w:rFonts w:ascii="Book Antiqua" w:hAnsi="Book Antiqua" w:cstheme="majorBidi"/>
          <w:i/>
          <w:iCs/>
        </w:rPr>
        <w:t>Qur</w:t>
      </w:r>
      <w:r>
        <w:rPr>
          <w:rFonts w:ascii="Book Antiqua" w:hAnsi="Book Antiqua" w:cstheme="majorBidi"/>
          <w:i/>
          <w:iCs/>
        </w:rPr>
        <w:t>’ā</w:t>
      </w:r>
      <w:r w:rsidRPr="00962837">
        <w:rPr>
          <w:rFonts w:ascii="Book Antiqua" w:hAnsi="Book Antiqua" w:cstheme="majorBidi"/>
          <w:i/>
          <w:iCs/>
        </w:rPr>
        <w:t>n</w:t>
      </w:r>
      <w:r>
        <w:rPr>
          <w:rFonts w:ascii="Book Antiqua" w:hAnsi="Book Antiqua" w:cstheme="majorBidi"/>
          <w:i/>
          <w:iCs/>
        </w:rPr>
        <w:t xml:space="preserve">, </w:t>
      </w:r>
      <w:r>
        <w:rPr>
          <w:rFonts w:ascii="Book Antiqua" w:hAnsi="Book Antiqua" w:cstheme="majorBidi"/>
        </w:rPr>
        <w:t>(</w:t>
      </w:r>
      <w:r w:rsidRPr="001F4871">
        <w:rPr>
          <w:rFonts w:ascii="Book Antiqua" w:hAnsi="Book Antiqua" w:cstheme="majorBidi"/>
        </w:rPr>
        <w:t>Tibran: Makt</w:t>
      </w:r>
      <w:r>
        <w:rPr>
          <w:rFonts w:ascii="Book Antiqua" w:hAnsi="Book Antiqua" w:cstheme="majorBidi"/>
        </w:rPr>
        <w:t>a</w:t>
      </w:r>
      <w:r w:rsidRPr="001F4871">
        <w:rPr>
          <w:rFonts w:ascii="Book Antiqua" w:hAnsi="Book Antiqua" w:cstheme="majorBidi"/>
        </w:rPr>
        <w:t>ba</w:t>
      </w:r>
      <w:r>
        <w:rPr>
          <w:rFonts w:ascii="Book Antiqua" w:hAnsi="Book Antiqua" w:cstheme="majorBidi"/>
        </w:rPr>
        <w:t>h</w:t>
      </w:r>
      <w:r w:rsidRPr="001F4871">
        <w:rPr>
          <w:rFonts w:ascii="Book Antiqua" w:hAnsi="Book Antiqua" w:cstheme="majorBidi"/>
        </w:rPr>
        <w:t xml:space="preserve"> al</w:t>
      </w:r>
      <w:r>
        <w:rPr>
          <w:rFonts w:ascii="Book Antiqua" w:hAnsi="Book Antiqua" w:cstheme="majorBidi"/>
        </w:rPr>
        <w:t xml:space="preserve"> </w:t>
      </w:r>
      <w:r>
        <w:rPr>
          <w:rFonts w:ascii="Times New Roman" w:hAnsi="Times New Roman" w:cs="Times New Roman"/>
        </w:rPr>
        <w:t>Ṣ</w:t>
      </w:r>
      <w:r>
        <w:rPr>
          <w:rFonts w:ascii="Book Antiqua" w:hAnsi="Book Antiqua" w:cstheme="majorBidi"/>
        </w:rPr>
        <w:t>adr</w:t>
      </w:r>
      <w:r w:rsidRPr="001F4871">
        <w:rPr>
          <w:rFonts w:ascii="Book Antiqua" w:hAnsi="Book Antiqua" w:cstheme="majorBidi"/>
        </w:rPr>
        <w:t xml:space="preserve">, nd), </w:t>
      </w:r>
      <w:r>
        <w:rPr>
          <w:rFonts w:ascii="Book Antiqua" w:hAnsi="Book Antiqua"/>
          <w:lang w:bidi="fa-IR"/>
        </w:rPr>
        <w:t>4:</w:t>
      </w:r>
      <w:r>
        <w:rPr>
          <w:rFonts w:ascii="Book Antiqua" w:hAnsi="Book Antiqua" w:hint="cs"/>
          <w:rtl/>
          <w:lang w:bidi="fa-IR"/>
        </w:rPr>
        <w:t xml:space="preserve"> </w:t>
      </w:r>
      <w:r>
        <w:rPr>
          <w:rFonts w:ascii="Book Antiqua" w:hAnsi="Book Antiqua"/>
          <w:lang w:bidi="fa-IR"/>
        </w:rPr>
        <w:t>21</w:t>
      </w:r>
    </w:p>
  </w:endnote>
  <w:endnote w:id="14">
    <w:p w:rsidR="003132D5" w:rsidRPr="001F4871" w:rsidRDefault="003132D5" w:rsidP="00DC037C">
      <w:pPr>
        <w:pStyle w:val="EndnoteText"/>
        <w:bidi w:val="0"/>
        <w:rPr>
          <w:rFonts w:ascii="Book Antiqua" w:hAnsi="Book Antiqua" w:cstheme="majorBidi"/>
        </w:rPr>
      </w:pPr>
      <w:r w:rsidRPr="001F4871">
        <w:rPr>
          <w:rFonts w:ascii="Book Antiqua" w:hAnsi="Book Antiqua"/>
          <w:sz w:val="24"/>
          <w:szCs w:val="24"/>
        </w:rPr>
        <w:t xml:space="preserve"> </w:t>
      </w:r>
      <w:r w:rsidRPr="00371A29">
        <w:rPr>
          <w:rStyle w:val="englishfootnotesChar"/>
          <w:vertAlign w:val="superscript"/>
        </w:rPr>
        <w:endnoteRef/>
      </w:r>
      <w:r w:rsidRPr="001F4871">
        <w:rPr>
          <w:rFonts w:ascii="Book Antiqua" w:hAnsi="Book Antiqua" w:cstheme="majorBidi"/>
        </w:rPr>
        <w:t xml:space="preserve">Theodore  Noldeke, </w:t>
      </w:r>
      <w:r w:rsidRPr="00AE01A2">
        <w:rPr>
          <w:rFonts w:ascii="Book Antiqua" w:hAnsi="Book Antiqua" w:cstheme="majorBidi"/>
          <w:i/>
          <w:iCs/>
        </w:rPr>
        <w:t>Sketches from Eastern History</w:t>
      </w:r>
      <w:r w:rsidRPr="001F4871">
        <w:rPr>
          <w:rFonts w:ascii="Book Antiqua" w:hAnsi="Book Antiqua" w:cstheme="majorBidi"/>
        </w:rPr>
        <w:t xml:space="preserve">, </w:t>
      </w:r>
      <w:r w:rsidRPr="001F4871">
        <w:rPr>
          <w:rFonts w:ascii="Book Antiqua" w:hAnsi="Book Antiqua" w:cstheme="majorBidi"/>
          <w:rtl/>
        </w:rPr>
        <w:t>)</w:t>
      </w:r>
      <w:r w:rsidRPr="001F4871">
        <w:rPr>
          <w:rFonts w:ascii="Book Antiqua" w:hAnsi="Book Antiqua" w:cstheme="majorBidi"/>
        </w:rPr>
        <w:t xml:space="preserve">Landon: Adam and Charles Black, 1892), </w:t>
      </w:r>
      <w:r>
        <w:rPr>
          <w:rFonts w:ascii="Book Antiqua" w:hAnsi="Book Antiqua" w:cstheme="majorBidi"/>
        </w:rPr>
        <w:t xml:space="preserve">p: </w:t>
      </w:r>
      <w:r w:rsidRPr="001F4871">
        <w:rPr>
          <w:rFonts w:ascii="Book Antiqua" w:hAnsi="Book Antiqua" w:cstheme="majorBidi"/>
        </w:rPr>
        <w:t>49</w:t>
      </w:r>
    </w:p>
  </w:endnote>
  <w:endnote w:id="15">
    <w:p w:rsidR="003132D5" w:rsidRPr="001F4871" w:rsidRDefault="003132D5" w:rsidP="00DC037C">
      <w:pPr>
        <w:pStyle w:val="EndnoteText"/>
        <w:bidi w:val="0"/>
        <w:rPr>
          <w:rFonts w:ascii="Book Antiqua" w:hAnsi="Book Antiqua"/>
        </w:rPr>
      </w:pPr>
      <w:r w:rsidRPr="00371A29">
        <w:rPr>
          <w:rStyle w:val="englishfootnotesChar"/>
          <w:vertAlign w:val="superscript"/>
        </w:rPr>
        <w:endnoteRef/>
      </w:r>
      <w:r w:rsidRPr="001F4871">
        <w:rPr>
          <w:rFonts w:ascii="Book Antiqua" w:hAnsi="Book Antiqua"/>
        </w:rPr>
        <w:t xml:space="preserve"> </w:t>
      </w:r>
      <w:r w:rsidRPr="001F4871">
        <w:rPr>
          <w:rFonts w:ascii="Book Antiqua" w:hAnsi="Book Antiqua" w:cstheme="majorBidi"/>
        </w:rPr>
        <w:t xml:space="preserve">Noldeke, </w:t>
      </w:r>
      <w:r w:rsidRPr="00AE01A2">
        <w:rPr>
          <w:rFonts w:ascii="Book Antiqua" w:hAnsi="Book Antiqua" w:cstheme="majorBidi"/>
          <w:i/>
          <w:iCs/>
        </w:rPr>
        <w:t>Sketches from Eastern History</w:t>
      </w:r>
      <w:r w:rsidRPr="001F4871">
        <w:rPr>
          <w:rFonts w:ascii="Book Antiqua" w:hAnsi="Book Antiqua" w:cstheme="majorBidi"/>
        </w:rPr>
        <w:t xml:space="preserve">, </w:t>
      </w:r>
      <w:r>
        <w:rPr>
          <w:rFonts w:ascii="Book Antiqua" w:hAnsi="Book Antiqua" w:cstheme="majorBidi"/>
        </w:rPr>
        <w:t xml:space="preserve">p: </w:t>
      </w:r>
      <w:r w:rsidRPr="001F4871">
        <w:rPr>
          <w:rFonts w:ascii="Book Antiqua" w:hAnsi="Book Antiqua" w:cstheme="majorBidi"/>
        </w:rPr>
        <w:t>51</w:t>
      </w:r>
    </w:p>
  </w:endnote>
  <w:endnote w:id="16">
    <w:p w:rsidR="003132D5" w:rsidRPr="001F4871" w:rsidRDefault="003132D5" w:rsidP="00DC037C">
      <w:pPr>
        <w:pStyle w:val="EndnoteText"/>
        <w:bidi w:val="0"/>
        <w:rPr>
          <w:rFonts w:ascii="Book Antiqua" w:hAnsi="Book Antiqua"/>
        </w:rPr>
      </w:pPr>
      <w:r w:rsidRPr="00371A29">
        <w:rPr>
          <w:rStyle w:val="englishfootnotesChar"/>
          <w:vertAlign w:val="superscript"/>
        </w:rPr>
        <w:endnoteRef/>
      </w:r>
      <w:r w:rsidRPr="001F4871">
        <w:rPr>
          <w:rFonts w:ascii="Book Antiqua" w:hAnsi="Book Antiqua"/>
        </w:rPr>
        <w:t xml:space="preserve"> </w:t>
      </w:r>
      <w:r>
        <w:rPr>
          <w:rFonts w:ascii="Book Antiqua" w:hAnsi="Book Antiqua" w:cstheme="majorBidi"/>
        </w:rPr>
        <w:t xml:space="preserve">Ibid., p: </w:t>
      </w:r>
      <w:r w:rsidRPr="001F4871">
        <w:rPr>
          <w:rFonts w:ascii="Book Antiqua" w:hAnsi="Book Antiqua" w:cstheme="majorBidi"/>
        </w:rPr>
        <w:t>50</w:t>
      </w:r>
    </w:p>
  </w:endnote>
  <w:endnote w:id="17">
    <w:p w:rsidR="003132D5" w:rsidRPr="001F4871" w:rsidRDefault="003132D5" w:rsidP="00DC037C">
      <w:pPr>
        <w:pStyle w:val="EndnoteText"/>
        <w:bidi w:val="0"/>
        <w:rPr>
          <w:rFonts w:ascii="Book Antiqua" w:hAnsi="Book Antiqua" w:cstheme="majorBidi"/>
          <w:rtl/>
        </w:rPr>
      </w:pPr>
      <w:r w:rsidRPr="00371A29">
        <w:rPr>
          <w:rStyle w:val="englishfootnotesChar"/>
          <w:vertAlign w:val="superscript"/>
        </w:rPr>
        <w:endnoteRef/>
      </w:r>
      <w:r w:rsidRPr="001F4871">
        <w:rPr>
          <w:rFonts w:ascii="Book Antiqua" w:hAnsi="Book Antiqua" w:cstheme="majorBidi"/>
        </w:rPr>
        <w:t xml:space="preserve"> </w:t>
      </w:r>
      <w:r>
        <w:rPr>
          <w:rFonts w:ascii="Book Antiqua" w:hAnsi="Book Antiqua" w:cstheme="majorBidi"/>
        </w:rPr>
        <w:t xml:space="preserve">Ibid., pp: </w:t>
      </w:r>
      <w:r w:rsidRPr="001F4871">
        <w:rPr>
          <w:rFonts w:ascii="Book Antiqua" w:hAnsi="Book Antiqua" w:cstheme="majorBidi"/>
        </w:rPr>
        <w:t>50-51</w:t>
      </w:r>
    </w:p>
  </w:endnote>
  <w:endnote w:id="18">
    <w:p w:rsidR="003132D5" w:rsidRPr="006B6D9E" w:rsidRDefault="003132D5" w:rsidP="00DC037C">
      <w:pPr>
        <w:pStyle w:val="EndnoteText"/>
        <w:bidi w:val="0"/>
        <w:rPr>
          <w:rFonts w:ascii="Traditional Arabic" w:hAnsi="Traditional Arabic"/>
        </w:rPr>
      </w:pPr>
      <w:r w:rsidRPr="00371A29">
        <w:rPr>
          <w:rStyle w:val="englishfootnotesChar"/>
          <w:vertAlign w:val="superscript"/>
        </w:rPr>
        <w:endnoteRef/>
      </w:r>
      <w:r w:rsidRPr="001F4871">
        <w:rPr>
          <w:rFonts w:ascii="Book Antiqua" w:hAnsi="Book Antiqua"/>
        </w:rPr>
        <w:t xml:space="preserve"> </w:t>
      </w:r>
      <w:r>
        <w:rPr>
          <w:rFonts w:ascii="Book Antiqua" w:hAnsi="Book Antiqua" w:cstheme="majorBidi"/>
        </w:rPr>
        <w:t xml:space="preserve">Ibid., p: </w:t>
      </w:r>
      <w:r w:rsidRPr="001F4871">
        <w:rPr>
          <w:rFonts w:ascii="Book Antiqua" w:hAnsi="Book Antiqua" w:cstheme="majorBidi"/>
        </w:rPr>
        <w:t>53</w:t>
      </w:r>
    </w:p>
  </w:endnote>
  <w:endnote w:id="19">
    <w:p w:rsidR="003132D5" w:rsidRPr="00814027" w:rsidRDefault="003132D5" w:rsidP="00DC037C">
      <w:pPr>
        <w:pStyle w:val="UrduFootnotes"/>
        <w:rPr>
          <w:rtl/>
        </w:rPr>
      </w:pPr>
      <w:r w:rsidRPr="00DC037C">
        <w:rPr>
          <w:vertAlign w:val="superscript"/>
        </w:rPr>
        <w:endnoteRef/>
      </w:r>
      <w:r w:rsidRPr="00814027">
        <w:t xml:space="preserve"> </w:t>
      </w:r>
      <w:r w:rsidRPr="00814027">
        <w:rPr>
          <w:rtl/>
          <w:lang w:bidi="fa-IR"/>
        </w:rPr>
        <w:t xml:space="preserve"> </w:t>
      </w:r>
      <w:r>
        <w:rPr>
          <w:rFonts w:hint="cs"/>
          <w:rtl/>
          <w:lang w:bidi="fa-IR"/>
        </w:rPr>
        <w:t xml:space="preserve">سورۃ </w:t>
      </w:r>
      <w:r w:rsidR="002760BC">
        <w:rPr>
          <w:rFonts w:hint="cs"/>
          <w:rtl/>
          <w:lang w:bidi="fa-IR"/>
        </w:rPr>
        <w:t>ا</w:t>
      </w:r>
      <w:r>
        <w:rPr>
          <w:rFonts w:hint="cs"/>
          <w:rtl/>
          <w:lang w:bidi="fa-IR"/>
        </w:rPr>
        <w:t>لعنکبوت: ۴۹</w:t>
      </w:r>
    </w:p>
    <w:p w:rsidR="003132D5" w:rsidRPr="005327F7" w:rsidRDefault="003132D5" w:rsidP="00DC037C">
      <w:pPr>
        <w:pStyle w:val="EndnoteText"/>
        <w:bidi w:val="0"/>
        <w:rPr>
          <w:rFonts w:ascii="Book Antiqua" w:hAnsi="Book Antiqua" w:cs="Sakkal Majalla"/>
          <w:sz w:val="24"/>
          <w:szCs w:val="24"/>
          <w:rtl/>
          <w:lang w:bidi="fa-IR"/>
        </w:rPr>
      </w:pPr>
      <w:r>
        <w:rPr>
          <w:rFonts w:ascii="Book Antiqua" w:hAnsi="Book Antiqua" w:cs="Sakkal Majalla"/>
        </w:rPr>
        <w:t>Sūrah Al ‘Ankabūt, 49</w:t>
      </w:r>
    </w:p>
  </w:endnote>
  <w:endnote w:id="20">
    <w:p w:rsidR="003132D5" w:rsidRPr="009C253D" w:rsidRDefault="003132D5" w:rsidP="00DC037C">
      <w:pPr>
        <w:pStyle w:val="UrduFootnotes"/>
      </w:pPr>
      <w:r w:rsidRPr="00DC037C">
        <w:rPr>
          <w:vertAlign w:val="superscript"/>
        </w:rPr>
        <w:endnoteRef/>
      </w:r>
      <w:r w:rsidR="002760BC">
        <w:rPr>
          <w:rtl/>
        </w:rPr>
        <w:t>ا</w:t>
      </w:r>
      <w:r>
        <w:rPr>
          <w:rtl/>
        </w:rPr>
        <w:t>لترمذ</w:t>
      </w:r>
      <w:r>
        <w:rPr>
          <w:rFonts w:hint="cs"/>
          <w:rtl/>
        </w:rPr>
        <w:t>ی</w:t>
      </w:r>
      <w:r>
        <w:rPr>
          <w:rtl/>
        </w:rPr>
        <w:t>، محمد بن عيس</w:t>
      </w:r>
      <w:r>
        <w:rPr>
          <w:rFonts w:hint="cs"/>
          <w:rtl/>
        </w:rPr>
        <w:t>ی</w:t>
      </w:r>
      <w:r w:rsidRPr="009C253D">
        <w:rPr>
          <w:rtl/>
        </w:rPr>
        <w:t xml:space="preserve">، </w:t>
      </w:r>
      <w:r>
        <w:rPr>
          <w:rtl/>
        </w:rPr>
        <w:t xml:space="preserve">سنن </w:t>
      </w:r>
      <w:r w:rsidR="002760BC">
        <w:rPr>
          <w:rtl/>
        </w:rPr>
        <w:t>ا</w:t>
      </w:r>
      <w:r>
        <w:rPr>
          <w:rtl/>
        </w:rPr>
        <w:t>لترمذ</w:t>
      </w:r>
      <w:r>
        <w:rPr>
          <w:rFonts w:hint="cs"/>
          <w:rtl/>
        </w:rPr>
        <w:t>ی</w:t>
      </w:r>
      <w:r w:rsidRPr="009C253D">
        <w:rPr>
          <w:rtl/>
        </w:rPr>
        <w:t>،</w:t>
      </w:r>
      <w:r>
        <w:rPr>
          <w:rFonts w:hint="cs"/>
          <w:rtl/>
        </w:rPr>
        <w:t xml:space="preserve"> شرکۃ مکتبۃ و مطبعۃ مصطفی </w:t>
      </w:r>
      <w:r w:rsidR="002760BC">
        <w:rPr>
          <w:rFonts w:hint="cs"/>
          <w:rtl/>
        </w:rPr>
        <w:t>ا</w:t>
      </w:r>
      <w:r>
        <w:rPr>
          <w:rFonts w:hint="cs"/>
          <w:rtl/>
        </w:rPr>
        <w:t>لب</w:t>
      </w:r>
      <w:r w:rsidR="002760BC">
        <w:rPr>
          <w:rFonts w:hint="cs"/>
          <w:rtl/>
        </w:rPr>
        <w:t>ا</w:t>
      </w:r>
      <w:r>
        <w:rPr>
          <w:rFonts w:hint="cs"/>
          <w:rtl/>
        </w:rPr>
        <w:t xml:space="preserve">بی </w:t>
      </w:r>
      <w:r w:rsidR="002760BC">
        <w:rPr>
          <w:rFonts w:hint="cs"/>
          <w:rtl/>
        </w:rPr>
        <w:t>ا</w:t>
      </w:r>
      <w:r>
        <w:rPr>
          <w:rFonts w:hint="cs"/>
          <w:rtl/>
        </w:rPr>
        <w:t xml:space="preserve">لحلبی، مصر، ۱۹۷۵ء، </w:t>
      </w:r>
      <w:r w:rsidR="002760BC">
        <w:rPr>
          <w:rFonts w:hint="cs"/>
          <w:rtl/>
        </w:rPr>
        <w:t>ا</w:t>
      </w:r>
      <w:r>
        <w:rPr>
          <w:rFonts w:hint="cs"/>
          <w:rtl/>
        </w:rPr>
        <w:t>بو</w:t>
      </w:r>
      <w:r w:rsidR="002760BC">
        <w:rPr>
          <w:rFonts w:hint="cs"/>
          <w:rtl/>
        </w:rPr>
        <w:t>ا</w:t>
      </w:r>
      <w:r>
        <w:rPr>
          <w:rFonts w:hint="cs"/>
          <w:rtl/>
        </w:rPr>
        <w:t xml:space="preserve">ب </w:t>
      </w:r>
      <w:r w:rsidR="002760BC">
        <w:rPr>
          <w:rFonts w:hint="cs"/>
          <w:rtl/>
        </w:rPr>
        <w:t>ا</w:t>
      </w:r>
      <w:r>
        <w:rPr>
          <w:rFonts w:hint="cs"/>
          <w:rtl/>
        </w:rPr>
        <w:t>لجن</w:t>
      </w:r>
      <w:r w:rsidR="002760BC">
        <w:rPr>
          <w:rFonts w:hint="cs"/>
          <w:rtl/>
        </w:rPr>
        <w:t>ا</w:t>
      </w:r>
      <w:r>
        <w:rPr>
          <w:rFonts w:hint="cs"/>
          <w:rtl/>
        </w:rPr>
        <w:t>ئز</w:t>
      </w:r>
      <w:r w:rsidRPr="009C253D">
        <w:rPr>
          <w:rtl/>
        </w:rPr>
        <w:t>، ب</w:t>
      </w:r>
      <w:r w:rsidR="002760BC">
        <w:rPr>
          <w:rFonts w:hint="cs"/>
          <w:rtl/>
        </w:rPr>
        <w:t>ا</w:t>
      </w:r>
      <w:r>
        <w:rPr>
          <w:rFonts w:hint="cs"/>
          <w:rtl/>
        </w:rPr>
        <w:t>ب م</w:t>
      </w:r>
      <w:r w:rsidR="002760BC">
        <w:rPr>
          <w:rFonts w:hint="cs"/>
          <w:rtl/>
        </w:rPr>
        <w:t>ا</w:t>
      </w:r>
      <w:r>
        <w:rPr>
          <w:rFonts w:hint="cs"/>
          <w:rtl/>
        </w:rPr>
        <w:t xml:space="preserve"> ج</w:t>
      </w:r>
      <w:r w:rsidR="002760BC">
        <w:rPr>
          <w:rFonts w:hint="cs"/>
          <w:rtl/>
        </w:rPr>
        <w:t>ا</w:t>
      </w:r>
      <w:r>
        <w:rPr>
          <w:rFonts w:hint="cs"/>
          <w:rtl/>
        </w:rPr>
        <w:t xml:space="preserve">ء فی قتلی </w:t>
      </w:r>
      <w:r w:rsidR="002760BC">
        <w:rPr>
          <w:rFonts w:hint="cs"/>
          <w:rtl/>
        </w:rPr>
        <w:t>ا</w:t>
      </w:r>
      <w:r>
        <w:rPr>
          <w:rFonts w:hint="cs"/>
          <w:rtl/>
        </w:rPr>
        <w:t xml:space="preserve">حد و ذکر حمزۃ، </w:t>
      </w:r>
      <w:r w:rsidR="002760BC">
        <w:rPr>
          <w:rFonts w:hint="cs"/>
          <w:rtl/>
        </w:rPr>
        <w:t>حدیث رقم:</w:t>
      </w:r>
      <w:r>
        <w:rPr>
          <w:rFonts w:hint="cs"/>
          <w:rtl/>
        </w:rPr>
        <w:t xml:space="preserve"> ۱۰۱۶</w:t>
      </w:r>
    </w:p>
    <w:p w:rsidR="003132D5" w:rsidRPr="000C6984" w:rsidRDefault="003132D5" w:rsidP="00DC037C">
      <w:pPr>
        <w:pStyle w:val="englishfootnotes"/>
        <w:rPr>
          <w:rFonts w:ascii="Jameel Noori Nastaleeq" w:hAnsi="Jameel Noori Nastaleeq" w:cs="Jameel Noori Nastaleeq"/>
          <w:sz w:val="26"/>
          <w:szCs w:val="26"/>
          <w:rtl/>
        </w:rPr>
      </w:pPr>
      <w:r w:rsidRPr="00DC037C">
        <w:t>Al</w:t>
      </w:r>
      <w:r>
        <w:t xml:space="preserve"> </w:t>
      </w:r>
      <w:r w:rsidRPr="00DC037C">
        <w:t>Tirm</w:t>
      </w:r>
      <w:r>
        <w:t>i</w:t>
      </w:r>
      <w:r w:rsidRPr="00DC037C">
        <w:t>dhī</w:t>
      </w:r>
      <w:r w:rsidRPr="001F4871">
        <w:rPr>
          <w:rFonts w:cs="Times New Roman"/>
        </w:rPr>
        <w:t>, Mu</w:t>
      </w:r>
      <w:r w:rsidRPr="001F4871">
        <w:rPr>
          <w:rFonts w:ascii="Times New Roman" w:hAnsi="Times New Roman" w:cs="Times New Roman"/>
        </w:rPr>
        <w:t>ḥ</w:t>
      </w:r>
      <w:r>
        <w:rPr>
          <w:rFonts w:cs="Times New Roman"/>
        </w:rPr>
        <w:t xml:space="preserve">ammad bin </w:t>
      </w:r>
      <w:r w:rsidRPr="001F4871">
        <w:rPr>
          <w:rFonts w:cs="Times New Roman"/>
        </w:rPr>
        <w:t xml:space="preserve">Isa. </w:t>
      </w:r>
      <w:r>
        <w:rPr>
          <w:rFonts w:cs="Times New Roman"/>
          <w:i/>
          <w:iCs/>
        </w:rPr>
        <w:t>Sunan</w:t>
      </w:r>
      <w:r w:rsidRPr="001F4871">
        <w:rPr>
          <w:rFonts w:cs="Times New Roman"/>
          <w:i/>
          <w:iCs/>
        </w:rPr>
        <w:t xml:space="preserve"> a</w:t>
      </w:r>
      <w:r>
        <w:rPr>
          <w:rFonts w:cs="Times New Roman"/>
          <w:i/>
          <w:iCs/>
        </w:rPr>
        <w:t xml:space="preserve">l </w:t>
      </w:r>
      <w:r w:rsidRPr="001F4871">
        <w:rPr>
          <w:rFonts w:cs="Times New Roman"/>
          <w:i/>
          <w:iCs/>
        </w:rPr>
        <w:t>Tirm</w:t>
      </w:r>
      <w:r>
        <w:rPr>
          <w:rFonts w:cs="Times New Roman"/>
          <w:i/>
          <w:iCs/>
        </w:rPr>
        <w:t>i</w:t>
      </w:r>
      <w:r w:rsidRPr="001F4871">
        <w:rPr>
          <w:rFonts w:cs="Times New Roman"/>
          <w:i/>
          <w:iCs/>
        </w:rPr>
        <w:t>dhī</w:t>
      </w:r>
      <w:r>
        <w:rPr>
          <w:rFonts w:cs="Times New Roman"/>
          <w:i/>
          <w:iCs/>
        </w:rPr>
        <w:t>,</w:t>
      </w:r>
      <w:r w:rsidRPr="001F4871">
        <w:rPr>
          <w:rFonts w:cs="Times New Roman"/>
          <w:i/>
          <w:iCs/>
        </w:rPr>
        <w:t xml:space="preserve"> </w:t>
      </w:r>
      <w:r w:rsidRPr="00882599">
        <w:rPr>
          <w:rFonts w:cs="Times New Roman"/>
        </w:rPr>
        <w:t>(Egypt</w:t>
      </w:r>
      <w:r w:rsidRPr="001F4871">
        <w:rPr>
          <w:rFonts w:cs="Times New Roman"/>
        </w:rPr>
        <w:t>: Shirka</w:t>
      </w:r>
      <w:r>
        <w:rPr>
          <w:rFonts w:cs="Times New Roman"/>
        </w:rPr>
        <w:t>h</w:t>
      </w:r>
      <w:r w:rsidRPr="001F4871">
        <w:rPr>
          <w:rFonts w:cs="Times New Roman"/>
        </w:rPr>
        <w:t xml:space="preserve"> Maktaba</w:t>
      </w:r>
      <w:r>
        <w:rPr>
          <w:rFonts w:cs="Times New Roman"/>
        </w:rPr>
        <w:t>h</w:t>
      </w:r>
      <w:r w:rsidRPr="001F4871">
        <w:rPr>
          <w:rFonts w:cs="Times New Roman"/>
        </w:rPr>
        <w:t xml:space="preserve"> wa Ma</w:t>
      </w:r>
      <w:r>
        <w:rPr>
          <w:rFonts w:ascii="Times New Roman" w:hAnsi="Times New Roman" w:cs="Times New Roman"/>
        </w:rPr>
        <w:t>ṭ</w:t>
      </w:r>
      <w:r w:rsidRPr="001F4871">
        <w:rPr>
          <w:rFonts w:cs="Times New Roman"/>
        </w:rPr>
        <w:t>ba’</w:t>
      </w:r>
      <w:r>
        <w:rPr>
          <w:rFonts w:cs="Times New Roman"/>
        </w:rPr>
        <w:t xml:space="preserve"> </w:t>
      </w:r>
      <w:r w:rsidRPr="001F4871">
        <w:rPr>
          <w:rFonts w:cs="Times New Roman"/>
        </w:rPr>
        <w:t>tu</w:t>
      </w:r>
      <w:r>
        <w:rPr>
          <w:rFonts w:cs="Times New Roman"/>
        </w:rPr>
        <w:t>l</w:t>
      </w:r>
      <w:r w:rsidRPr="001F4871">
        <w:rPr>
          <w:rFonts w:cs="Times New Roman"/>
        </w:rPr>
        <w:t xml:space="preserve"> Mu</w:t>
      </w:r>
      <w:r>
        <w:rPr>
          <w:rFonts w:ascii="Times New Roman" w:hAnsi="Times New Roman" w:cs="Times New Roman"/>
        </w:rPr>
        <w:t>ṣṭ</w:t>
      </w:r>
      <w:r w:rsidRPr="001F4871">
        <w:rPr>
          <w:rFonts w:cs="Times New Roman"/>
        </w:rPr>
        <w:t xml:space="preserve">afa al Bābī al </w:t>
      </w:r>
      <w:r w:rsidRPr="001F4871">
        <w:rPr>
          <w:rFonts w:ascii="Times New Roman" w:hAnsi="Times New Roman" w:cs="Times New Roman"/>
        </w:rPr>
        <w:t>Ḥ</w:t>
      </w:r>
      <w:r w:rsidRPr="001F4871">
        <w:rPr>
          <w:rFonts w:cs="Times New Roman"/>
        </w:rPr>
        <w:t>albī, 1975),</w:t>
      </w:r>
      <w:r>
        <w:rPr>
          <w:rFonts w:cstheme="majorBidi"/>
        </w:rPr>
        <w:t xml:space="preserve"> </w:t>
      </w:r>
      <w:r>
        <w:rPr>
          <w:rFonts w:ascii="Times New Roman" w:hAnsi="Times New Roman" w:cs="Times New Roman"/>
        </w:rPr>
        <w:t>Ḥ</w:t>
      </w:r>
      <w:r>
        <w:rPr>
          <w:rFonts w:cstheme="majorBidi"/>
        </w:rPr>
        <w:t>adīth # 1016</w:t>
      </w:r>
    </w:p>
  </w:endnote>
  <w:endnote w:id="21">
    <w:p w:rsidR="003132D5" w:rsidRPr="00BB7474" w:rsidRDefault="003132D5" w:rsidP="0042560D">
      <w:pPr>
        <w:pStyle w:val="UrduFootnotes"/>
      </w:pPr>
      <w:r w:rsidRPr="00DC037C">
        <w:rPr>
          <w:vertAlign w:val="superscript"/>
        </w:rPr>
        <w:endnoteRef/>
      </w:r>
      <w:r w:rsidRPr="00BB7474">
        <w:t xml:space="preserve"> </w:t>
      </w:r>
      <w:r w:rsidRPr="00BB7474">
        <w:rPr>
          <w:rtl/>
          <w:lang w:bidi="fa-IR"/>
        </w:rPr>
        <w:t xml:space="preserve"> </w:t>
      </w:r>
      <w:r>
        <w:rPr>
          <w:rFonts w:hint="cs"/>
          <w:rtl/>
          <w:lang w:bidi="fa-IR"/>
        </w:rPr>
        <w:t xml:space="preserve">سورۃ </w:t>
      </w:r>
      <w:r w:rsidR="002760BC">
        <w:rPr>
          <w:rtl/>
        </w:rPr>
        <w:t>ا</w:t>
      </w:r>
      <w:r w:rsidRPr="00BB7474">
        <w:rPr>
          <w:rtl/>
        </w:rPr>
        <w:t>لو</w:t>
      </w:r>
      <w:r w:rsidR="002760BC">
        <w:rPr>
          <w:rtl/>
        </w:rPr>
        <w:t>ا</w:t>
      </w:r>
      <w:r w:rsidRPr="00BB7474">
        <w:rPr>
          <w:rtl/>
        </w:rPr>
        <w:t>ق</w:t>
      </w:r>
      <w:r>
        <w:rPr>
          <w:rtl/>
        </w:rPr>
        <w:t>ع</w:t>
      </w:r>
      <w:r>
        <w:rPr>
          <w:rFonts w:hint="cs"/>
          <w:rtl/>
        </w:rPr>
        <w:t>ۃ</w:t>
      </w:r>
      <w:r w:rsidRPr="00BB7474">
        <w:rPr>
          <w:rtl/>
        </w:rPr>
        <w:t>: ٧٧</w:t>
      </w:r>
      <w:r>
        <w:rPr>
          <w:rFonts w:hint="cs"/>
          <w:rtl/>
        </w:rPr>
        <w:t xml:space="preserve">، </w:t>
      </w:r>
      <w:r w:rsidRPr="00BB7474">
        <w:rPr>
          <w:rtl/>
        </w:rPr>
        <w:t>۷۸</w:t>
      </w:r>
    </w:p>
    <w:p w:rsidR="003132D5" w:rsidRPr="005327F7" w:rsidRDefault="003132D5" w:rsidP="00DC037C">
      <w:pPr>
        <w:pStyle w:val="EndnoteText"/>
        <w:bidi w:val="0"/>
        <w:rPr>
          <w:rFonts w:ascii="Book Antiqua" w:hAnsi="Book Antiqua"/>
          <w:rtl/>
          <w:lang w:bidi="fa-IR"/>
        </w:rPr>
      </w:pPr>
      <w:r>
        <w:rPr>
          <w:rFonts w:ascii="Book Antiqua" w:hAnsi="Book Antiqua"/>
        </w:rPr>
        <w:t>Sūrah Al Wāqi</w:t>
      </w:r>
      <w:r w:rsidRPr="001F4871">
        <w:rPr>
          <w:rFonts w:ascii="Book Antiqua" w:hAnsi="Book Antiqua" w:cs="Times New Roman"/>
        </w:rPr>
        <w:t>’</w:t>
      </w:r>
      <w:r>
        <w:rPr>
          <w:rFonts w:ascii="Book Antiqua" w:hAnsi="Book Antiqua"/>
        </w:rPr>
        <w:t>ah, 77-78</w:t>
      </w:r>
    </w:p>
  </w:endnote>
  <w:endnote w:id="22">
    <w:p w:rsidR="003132D5" w:rsidRPr="00BB7474" w:rsidRDefault="003132D5" w:rsidP="00DC037C">
      <w:pPr>
        <w:pStyle w:val="UrduFootnotes"/>
      </w:pPr>
      <w:r w:rsidRPr="00DC037C">
        <w:rPr>
          <w:vertAlign w:val="superscript"/>
        </w:rPr>
        <w:endnoteRef/>
      </w:r>
      <w:r w:rsidRPr="00BB7474">
        <w:t xml:space="preserve"> </w:t>
      </w:r>
      <w:r w:rsidRPr="00BB7474">
        <w:rPr>
          <w:rtl/>
          <w:lang w:bidi="fa-IR"/>
        </w:rPr>
        <w:t xml:space="preserve"> </w:t>
      </w:r>
      <w:r>
        <w:rPr>
          <w:rFonts w:hint="cs"/>
          <w:rtl/>
          <w:lang w:bidi="fa-IR"/>
        </w:rPr>
        <w:t xml:space="preserve">سورۃ </w:t>
      </w:r>
      <w:r w:rsidR="002760BC">
        <w:rPr>
          <w:rtl/>
        </w:rPr>
        <w:t>ا</w:t>
      </w:r>
      <w:r w:rsidRPr="00BB7474">
        <w:rPr>
          <w:rtl/>
        </w:rPr>
        <w:t>لقی</w:t>
      </w:r>
      <w:r w:rsidR="002760BC">
        <w:rPr>
          <w:rtl/>
        </w:rPr>
        <w:t>ا</w:t>
      </w:r>
      <w:r>
        <w:rPr>
          <w:rtl/>
        </w:rPr>
        <w:t>م</w:t>
      </w:r>
      <w:r>
        <w:rPr>
          <w:rFonts w:hint="cs"/>
          <w:rtl/>
        </w:rPr>
        <w:t>ۃ</w:t>
      </w:r>
      <w:r w:rsidRPr="00BB7474">
        <w:rPr>
          <w:rtl/>
        </w:rPr>
        <w:t>:</w:t>
      </w:r>
      <w:r>
        <w:rPr>
          <w:rFonts w:hint="cs"/>
          <w:rtl/>
        </w:rPr>
        <w:t xml:space="preserve"> </w:t>
      </w:r>
      <w:r w:rsidRPr="00BB7474">
        <w:rPr>
          <w:rtl/>
        </w:rPr>
        <w:t>٧٥</w:t>
      </w:r>
    </w:p>
    <w:p w:rsidR="003132D5" w:rsidRPr="005327F7" w:rsidRDefault="003132D5" w:rsidP="00DC037C">
      <w:pPr>
        <w:pStyle w:val="EndnoteText"/>
        <w:bidi w:val="0"/>
        <w:rPr>
          <w:rFonts w:ascii="Book Antiqua" w:hAnsi="Book Antiqua"/>
          <w:rtl/>
          <w:lang w:bidi="fa-IR"/>
        </w:rPr>
      </w:pPr>
      <w:r>
        <w:rPr>
          <w:rFonts w:ascii="Book Antiqua" w:hAnsi="Book Antiqua"/>
        </w:rPr>
        <w:t>Sūrah Al Qiyāmah,</w:t>
      </w:r>
      <w:r>
        <w:rPr>
          <w:rFonts w:ascii="Book Antiqua" w:hAnsi="Book Antiqua" w:hint="cs"/>
          <w:rtl/>
        </w:rPr>
        <w:t xml:space="preserve"> </w:t>
      </w:r>
      <w:r>
        <w:rPr>
          <w:rFonts w:ascii="Book Antiqua" w:hAnsi="Book Antiqua"/>
        </w:rPr>
        <w:t>17</w:t>
      </w:r>
    </w:p>
  </w:endnote>
  <w:endnote w:id="23">
    <w:p w:rsidR="003132D5" w:rsidRPr="00BB7474" w:rsidRDefault="003132D5" w:rsidP="0042560D">
      <w:pPr>
        <w:pStyle w:val="UrduFootnotes"/>
        <w:rPr>
          <w:rtl/>
        </w:rPr>
      </w:pPr>
      <w:r w:rsidRPr="00DC037C">
        <w:rPr>
          <w:vertAlign w:val="superscript"/>
        </w:rPr>
        <w:endnoteRef/>
      </w:r>
      <w:r w:rsidRPr="00BB7474">
        <w:t xml:space="preserve"> </w:t>
      </w:r>
      <w:r w:rsidRPr="00BB7474">
        <w:rPr>
          <w:rtl/>
          <w:lang w:bidi="fa-IR"/>
        </w:rPr>
        <w:t xml:space="preserve"> </w:t>
      </w:r>
      <w:r>
        <w:rPr>
          <w:rFonts w:hint="cs"/>
          <w:rtl/>
          <w:lang w:bidi="fa-IR"/>
        </w:rPr>
        <w:t xml:space="preserve">سورۃ </w:t>
      </w:r>
      <w:r w:rsidR="002760BC">
        <w:rPr>
          <w:rtl/>
        </w:rPr>
        <w:t>ا</w:t>
      </w:r>
      <w:r w:rsidRPr="00BB7474">
        <w:rPr>
          <w:rtl/>
        </w:rPr>
        <w:t>لطور: ۱</w:t>
      </w:r>
      <w:r>
        <w:rPr>
          <w:rFonts w:hint="cs"/>
          <w:rtl/>
        </w:rPr>
        <w:t>-</w:t>
      </w:r>
      <w:r w:rsidRPr="00BB7474">
        <w:rPr>
          <w:rtl/>
        </w:rPr>
        <w:t>۳</w:t>
      </w:r>
    </w:p>
    <w:p w:rsidR="003132D5" w:rsidRPr="0001244C" w:rsidRDefault="003132D5" w:rsidP="00DC037C">
      <w:pPr>
        <w:pStyle w:val="englishfootnotes"/>
        <w:rPr>
          <w:lang w:bidi="fa-IR"/>
        </w:rPr>
      </w:pPr>
      <w:r>
        <w:t xml:space="preserve">Sūrah Al </w:t>
      </w:r>
      <w:r>
        <w:rPr>
          <w:rFonts w:ascii="Times New Roman" w:hAnsi="Times New Roman" w:cs="Times New Roman"/>
        </w:rPr>
        <w:t>Ṭ</w:t>
      </w:r>
      <w:r>
        <w:t>ūr,</w:t>
      </w:r>
      <w:r>
        <w:rPr>
          <w:rFonts w:hint="cs"/>
          <w:rtl/>
        </w:rPr>
        <w:t xml:space="preserve"> </w:t>
      </w:r>
      <w:r>
        <w:t>1-3</w:t>
      </w:r>
    </w:p>
  </w:endnote>
  <w:endnote w:id="24">
    <w:p w:rsidR="003132D5" w:rsidRPr="00BB7474" w:rsidRDefault="003132D5" w:rsidP="0042560D">
      <w:pPr>
        <w:pStyle w:val="UrduFootnotes"/>
      </w:pPr>
      <w:r w:rsidRPr="00DC037C">
        <w:rPr>
          <w:vertAlign w:val="superscript"/>
        </w:rPr>
        <w:endnoteRef/>
      </w:r>
      <w:r w:rsidRPr="00BB7474">
        <w:t xml:space="preserve"> </w:t>
      </w:r>
      <w:r w:rsidRPr="00BB7474">
        <w:rPr>
          <w:rtl/>
          <w:lang w:bidi="fa-IR"/>
        </w:rPr>
        <w:t xml:space="preserve"> </w:t>
      </w:r>
      <w:r>
        <w:rPr>
          <w:rFonts w:hint="cs"/>
          <w:rtl/>
          <w:lang w:bidi="fa-IR"/>
        </w:rPr>
        <w:t xml:space="preserve">سورۃ </w:t>
      </w:r>
      <w:r w:rsidR="002760BC">
        <w:rPr>
          <w:rtl/>
        </w:rPr>
        <w:t>ا</w:t>
      </w:r>
      <w:r w:rsidRPr="00BB7474">
        <w:rPr>
          <w:rtl/>
        </w:rPr>
        <w:t>لبروج: ۲۱</w:t>
      </w:r>
      <w:r>
        <w:rPr>
          <w:rFonts w:hint="cs"/>
          <w:rtl/>
        </w:rPr>
        <w:t xml:space="preserve">، </w:t>
      </w:r>
      <w:r w:rsidRPr="00BB7474">
        <w:rPr>
          <w:rtl/>
        </w:rPr>
        <w:t>۲۲</w:t>
      </w:r>
    </w:p>
    <w:p w:rsidR="003132D5" w:rsidRPr="00E644CC" w:rsidRDefault="003132D5" w:rsidP="00DC037C">
      <w:pPr>
        <w:pStyle w:val="EndnoteText"/>
        <w:bidi w:val="0"/>
        <w:rPr>
          <w:rFonts w:ascii="Book Antiqua" w:hAnsi="Book Antiqua"/>
          <w:sz w:val="24"/>
          <w:szCs w:val="24"/>
          <w:rtl/>
          <w:lang w:bidi="fa-IR"/>
        </w:rPr>
      </w:pPr>
      <w:r>
        <w:rPr>
          <w:rFonts w:ascii="Book Antiqua" w:hAnsi="Book Antiqua"/>
        </w:rPr>
        <w:t>Sūrah</w:t>
      </w:r>
      <w:r w:rsidRPr="00E644CC">
        <w:rPr>
          <w:rFonts w:ascii="Book Antiqua" w:hAnsi="Book Antiqua"/>
        </w:rPr>
        <w:t xml:space="preserve"> A</w:t>
      </w:r>
      <w:r>
        <w:rPr>
          <w:rFonts w:ascii="Book Antiqua" w:hAnsi="Book Antiqua"/>
        </w:rPr>
        <w:t>l Burūj,</w:t>
      </w:r>
      <w:r>
        <w:rPr>
          <w:rFonts w:ascii="Book Antiqua" w:hAnsi="Book Antiqua" w:hint="cs"/>
          <w:rtl/>
        </w:rPr>
        <w:t xml:space="preserve"> </w:t>
      </w:r>
      <w:r>
        <w:rPr>
          <w:rFonts w:ascii="Book Antiqua" w:hAnsi="Book Antiqua"/>
        </w:rPr>
        <w:t>21-22</w:t>
      </w:r>
    </w:p>
  </w:endnote>
  <w:endnote w:id="25">
    <w:p w:rsidR="005F3DE6" w:rsidRPr="00180E28" w:rsidRDefault="005F3DE6" w:rsidP="005F3DE6">
      <w:pPr>
        <w:pStyle w:val="UrduFootnotes"/>
      </w:pPr>
      <w:r w:rsidRPr="00DC037C">
        <w:rPr>
          <w:vertAlign w:val="superscript"/>
        </w:rPr>
        <w:endnoteRef/>
      </w:r>
      <w:r w:rsidRPr="00180E28">
        <w:t xml:space="preserve"> </w:t>
      </w:r>
      <w:r w:rsidRPr="00180E28">
        <w:rPr>
          <w:rtl/>
          <w:lang w:bidi="fa-IR"/>
        </w:rPr>
        <w:t xml:space="preserve"> </w:t>
      </w:r>
      <w:r w:rsidR="002760BC">
        <w:rPr>
          <w:rtl/>
        </w:rPr>
        <w:t>ا</w:t>
      </w:r>
      <w:r w:rsidRPr="00180E28">
        <w:rPr>
          <w:rtl/>
        </w:rPr>
        <w:t>لبخ</w:t>
      </w:r>
      <w:r w:rsidR="002760BC">
        <w:rPr>
          <w:rtl/>
        </w:rPr>
        <w:t>ا</w:t>
      </w:r>
      <w:r w:rsidRPr="00180E28">
        <w:rPr>
          <w:rtl/>
        </w:rPr>
        <w:t>ری،</w:t>
      </w:r>
      <w:r>
        <w:rPr>
          <w:rFonts w:hint="cs"/>
          <w:rtl/>
        </w:rPr>
        <w:t xml:space="preserve"> محمد بن </w:t>
      </w:r>
      <w:r w:rsidR="002760BC">
        <w:rPr>
          <w:rFonts w:hint="cs"/>
          <w:rtl/>
        </w:rPr>
        <w:t>ا</w:t>
      </w:r>
      <w:r>
        <w:rPr>
          <w:rFonts w:hint="cs"/>
          <w:rtl/>
        </w:rPr>
        <w:t>سم</w:t>
      </w:r>
      <w:r w:rsidR="002760BC">
        <w:rPr>
          <w:rFonts w:hint="cs"/>
          <w:rtl/>
        </w:rPr>
        <w:t>ا</w:t>
      </w:r>
      <w:r>
        <w:rPr>
          <w:rFonts w:hint="cs"/>
          <w:rtl/>
        </w:rPr>
        <w:t xml:space="preserve">عیل، </w:t>
      </w:r>
      <w:r w:rsidRPr="00180E28">
        <w:rPr>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180E28">
        <w:rPr>
          <w:rtl/>
        </w:rPr>
        <w:t>د</w:t>
      </w:r>
      <w:r w:rsidR="002760BC">
        <w:rPr>
          <w:rtl/>
        </w:rPr>
        <w:t>ا</w:t>
      </w:r>
      <w:r w:rsidRPr="00180E28">
        <w:rPr>
          <w:rtl/>
        </w:rPr>
        <w:t xml:space="preserve">ر </w:t>
      </w:r>
      <w:r>
        <w:rPr>
          <w:rFonts w:hint="cs"/>
          <w:rtl/>
        </w:rPr>
        <w:t>طوق</w:t>
      </w:r>
      <w:r w:rsidRPr="00180E28">
        <w:rPr>
          <w:rtl/>
        </w:rPr>
        <w:t xml:space="preserve"> </w:t>
      </w:r>
      <w:r w:rsidR="002760BC">
        <w:rPr>
          <w:rtl/>
        </w:rPr>
        <w:t>ا</w:t>
      </w:r>
      <w:r w:rsidRPr="00180E28">
        <w:rPr>
          <w:rtl/>
        </w:rPr>
        <w:t>لنج</w:t>
      </w:r>
      <w:r w:rsidR="002760BC">
        <w:rPr>
          <w:rtl/>
        </w:rPr>
        <w:t>ا</w:t>
      </w:r>
      <w:r>
        <w:rPr>
          <w:rFonts w:hint="cs"/>
          <w:rtl/>
        </w:rPr>
        <w:t xml:space="preserve">ۃ، بیروت، </w:t>
      </w:r>
      <w:r>
        <w:rPr>
          <w:rtl/>
        </w:rPr>
        <w:t xml:space="preserve"> کت</w:t>
      </w:r>
      <w:r w:rsidR="002760BC">
        <w:rPr>
          <w:rtl/>
        </w:rPr>
        <w:t>ا</w:t>
      </w:r>
      <w:r>
        <w:rPr>
          <w:rtl/>
        </w:rPr>
        <w:t>ب فض</w:t>
      </w:r>
      <w:r w:rsidR="002760BC">
        <w:rPr>
          <w:rtl/>
        </w:rPr>
        <w:t>ا</w:t>
      </w:r>
      <w:r>
        <w:rPr>
          <w:rtl/>
        </w:rPr>
        <w:t xml:space="preserve">ئل </w:t>
      </w:r>
      <w:r w:rsidR="002760BC">
        <w:rPr>
          <w:rtl/>
        </w:rPr>
        <w:t>ا</w:t>
      </w:r>
      <w:r>
        <w:rPr>
          <w:rtl/>
        </w:rPr>
        <w:t>لقر</w:t>
      </w:r>
      <w:r w:rsidR="002760BC">
        <w:rPr>
          <w:rtl/>
        </w:rPr>
        <w:t>ا</w:t>
      </w:r>
      <w:r>
        <w:rPr>
          <w:rtl/>
        </w:rPr>
        <w:t>ن، ب</w:t>
      </w:r>
      <w:r w:rsidR="002760BC">
        <w:rPr>
          <w:rtl/>
        </w:rPr>
        <w:t>ا</w:t>
      </w:r>
      <w:r>
        <w:rPr>
          <w:rtl/>
        </w:rPr>
        <w:t>ب ك</w:t>
      </w:r>
      <w:r w:rsidR="002760BC">
        <w:rPr>
          <w:rtl/>
        </w:rPr>
        <w:t>ا</w:t>
      </w:r>
      <w:r>
        <w:rPr>
          <w:rtl/>
        </w:rPr>
        <w:t xml:space="preserve">تب </w:t>
      </w:r>
      <w:r w:rsidR="002760BC">
        <w:rPr>
          <w:rFonts w:hint="cs"/>
          <w:rtl/>
        </w:rPr>
        <w:t>ا</w:t>
      </w:r>
      <w:r>
        <w:rPr>
          <w:rFonts w:hint="cs"/>
          <w:rtl/>
        </w:rPr>
        <w:t>لنبی ﷺ</w:t>
      </w:r>
      <w:r w:rsidRPr="00180E28">
        <w:rPr>
          <w:rtl/>
        </w:rPr>
        <w:t xml:space="preserve">، </w:t>
      </w:r>
      <w:r w:rsidR="002760BC">
        <w:rPr>
          <w:rtl/>
        </w:rPr>
        <w:t>حدیث رقم:</w:t>
      </w:r>
      <w:r>
        <w:rPr>
          <w:rFonts w:hint="cs"/>
          <w:rtl/>
        </w:rPr>
        <w:t xml:space="preserve"> </w:t>
      </w:r>
      <w:r w:rsidRPr="00180E28">
        <w:rPr>
          <w:rtl/>
        </w:rPr>
        <w:t>٤٩٩٠</w:t>
      </w:r>
    </w:p>
    <w:p w:rsidR="005F3DE6" w:rsidRPr="003B378D" w:rsidRDefault="005F3DE6" w:rsidP="005F3DE6">
      <w:pPr>
        <w:pStyle w:val="englishfootnotes"/>
        <w:rPr>
          <w:rFonts w:cs="Jameel Noori Nastaleeq"/>
          <w:rtl/>
        </w:rPr>
      </w:pPr>
      <w:r>
        <w:rPr>
          <w:rFonts w:cs="Jameel Noori Nastaleeq"/>
        </w:rPr>
        <w:t xml:space="preserve">Al </w:t>
      </w:r>
      <w:r w:rsidRPr="003B378D">
        <w:rPr>
          <w:rFonts w:cs="Jameel Noori Nastaleeq"/>
        </w:rPr>
        <w:t>B</w:t>
      </w:r>
      <w:r w:rsidRPr="003B378D">
        <w:t>ukhārī, Mu</w:t>
      </w:r>
      <w:r w:rsidRPr="003B378D">
        <w:rPr>
          <w:rFonts w:ascii="Times New Roman" w:hAnsi="Times New Roman" w:cs="Times New Roman"/>
        </w:rPr>
        <w:t>ḥ</w:t>
      </w:r>
      <w:r w:rsidRPr="003B378D">
        <w:t>ammad bin Ismaīl</w:t>
      </w:r>
      <w:r>
        <w:t>,</w:t>
      </w:r>
      <w:r w:rsidRPr="003B378D">
        <w:t xml:space="preserve"> </w:t>
      </w:r>
      <w:r w:rsidRPr="003B378D">
        <w:rPr>
          <w:i/>
          <w:iCs/>
        </w:rPr>
        <w:t>Al</w:t>
      </w:r>
      <w:r>
        <w:rPr>
          <w:i/>
          <w:iCs/>
        </w:rPr>
        <w:t xml:space="preserve"> </w:t>
      </w:r>
      <w:r w:rsidRPr="003B378D">
        <w:rPr>
          <w:rFonts w:ascii="Times New Roman" w:hAnsi="Times New Roman" w:cs="Times New Roman"/>
          <w:i/>
          <w:iCs/>
        </w:rPr>
        <w:t>Ṣ</w:t>
      </w:r>
      <w:r w:rsidRPr="003B378D">
        <w:rPr>
          <w:i/>
          <w:iCs/>
        </w:rPr>
        <w:t>a</w:t>
      </w:r>
      <w:r w:rsidRPr="003B378D">
        <w:rPr>
          <w:rFonts w:ascii="Times New Roman" w:hAnsi="Times New Roman" w:cs="Times New Roman"/>
          <w:i/>
          <w:iCs/>
        </w:rPr>
        <w:t>ḥ</w:t>
      </w:r>
      <w:r w:rsidRPr="003B378D">
        <w:rPr>
          <w:i/>
          <w:iCs/>
        </w:rPr>
        <w:t>ī</w:t>
      </w:r>
      <w:r w:rsidRPr="003B378D">
        <w:rPr>
          <w:rFonts w:ascii="Times New Roman" w:hAnsi="Times New Roman" w:cs="Times New Roman"/>
          <w:i/>
          <w:iCs/>
        </w:rPr>
        <w:t>ḥ</w:t>
      </w:r>
      <w:r w:rsidRPr="003B378D">
        <w:rPr>
          <w:i/>
          <w:iCs/>
        </w:rPr>
        <w:t xml:space="preserve"> al Jāmi’</w:t>
      </w:r>
      <w:r>
        <w:rPr>
          <w:i/>
          <w:iCs/>
        </w:rPr>
        <w:t xml:space="preserve">, </w:t>
      </w:r>
      <w:r w:rsidRPr="003B378D">
        <w:t xml:space="preserve"> (Beirut: Dār Tawq al</w:t>
      </w:r>
      <w:r>
        <w:t xml:space="preserve"> </w:t>
      </w:r>
      <w:r w:rsidRPr="003B378D">
        <w:t>Nijāh, 1422 AH</w:t>
      </w:r>
      <w:r w:rsidRPr="003B378D">
        <w:rPr>
          <w:rtl/>
        </w:rPr>
        <w:t>(</w:t>
      </w:r>
      <w:r w:rsidRPr="003B378D">
        <w:t xml:space="preserve">, </w:t>
      </w:r>
      <w:r>
        <w:rPr>
          <w:rFonts w:ascii="Times New Roman" w:hAnsi="Times New Roman" w:cs="Times New Roman"/>
        </w:rPr>
        <w:t>Ḥ</w:t>
      </w:r>
      <w:r>
        <w:t>adīth #</w:t>
      </w:r>
      <w:r w:rsidRPr="003B378D">
        <w:t xml:space="preserve"> 4990</w:t>
      </w:r>
    </w:p>
  </w:endnote>
  <w:endnote w:id="26">
    <w:p w:rsidR="003132D5" w:rsidRPr="00A51786" w:rsidRDefault="003132D5" w:rsidP="0042560D">
      <w:pPr>
        <w:pStyle w:val="UrduFootnotes"/>
      </w:pPr>
      <w:r w:rsidRPr="00DC037C">
        <w:rPr>
          <w:vertAlign w:val="superscript"/>
        </w:rPr>
        <w:endnoteRef/>
      </w:r>
      <w:r w:rsidRPr="00A51786">
        <w:t xml:space="preserve"> </w:t>
      </w:r>
      <w:r w:rsidRPr="00A51786">
        <w:rPr>
          <w:rtl/>
          <w:lang w:bidi="fa-IR"/>
        </w:rPr>
        <w:t xml:space="preserve"> </w:t>
      </w:r>
      <w:r w:rsidR="002760BC">
        <w:rPr>
          <w:rtl/>
        </w:rPr>
        <w:t>ا</w:t>
      </w:r>
      <w:r w:rsidRPr="00A51786">
        <w:rPr>
          <w:rtl/>
        </w:rPr>
        <w:t xml:space="preserve">حمد بن حنبل، </w:t>
      </w:r>
      <w:r w:rsidR="002760BC">
        <w:rPr>
          <w:rtl/>
        </w:rPr>
        <w:t>ا</w:t>
      </w:r>
      <w:r w:rsidRPr="00A51786">
        <w:rPr>
          <w:rtl/>
        </w:rPr>
        <w:t>ل</w:t>
      </w:r>
      <w:r>
        <w:rPr>
          <w:rtl/>
        </w:rPr>
        <w:t>مسند، مؤس</w:t>
      </w:r>
      <w:r>
        <w:rPr>
          <w:rFonts w:hint="cs"/>
          <w:rtl/>
        </w:rPr>
        <w:t>ۃ</w:t>
      </w:r>
      <w:r w:rsidRPr="00A51786">
        <w:rPr>
          <w:rtl/>
        </w:rPr>
        <w:t xml:space="preserve"> </w:t>
      </w:r>
      <w:r w:rsidR="002760BC">
        <w:rPr>
          <w:rtl/>
        </w:rPr>
        <w:t>ا</w:t>
      </w:r>
      <w:r w:rsidRPr="00A51786">
        <w:rPr>
          <w:rtl/>
        </w:rPr>
        <w:t>لرس</w:t>
      </w:r>
      <w:r w:rsidR="002760BC">
        <w:rPr>
          <w:rtl/>
        </w:rPr>
        <w:t>ا</w:t>
      </w:r>
      <w:r>
        <w:rPr>
          <w:rtl/>
        </w:rPr>
        <w:t>ل</w:t>
      </w:r>
      <w:r>
        <w:rPr>
          <w:rFonts w:hint="cs"/>
          <w:rtl/>
        </w:rPr>
        <w:t>ۃ</w:t>
      </w:r>
      <w:r w:rsidRPr="00A51786">
        <w:rPr>
          <w:rtl/>
        </w:rPr>
        <w:t>، بيروت، ٢٠٠١</w:t>
      </w:r>
      <w:r>
        <w:rPr>
          <w:rFonts w:hint="cs"/>
          <w:rtl/>
        </w:rPr>
        <w:t xml:space="preserve">ء، </w:t>
      </w:r>
      <w:r w:rsidR="002760BC">
        <w:rPr>
          <w:rFonts w:hint="cs"/>
          <w:rtl/>
        </w:rPr>
        <w:t>حدیث رقم:</w:t>
      </w:r>
      <w:r>
        <w:rPr>
          <w:rFonts w:hint="cs"/>
          <w:rtl/>
        </w:rPr>
        <w:t xml:space="preserve"> </w:t>
      </w:r>
      <w:r w:rsidRPr="00A51786">
        <w:rPr>
          <w:rtl/>
        </w:rPr>
        <w:t>١٧٩١٨</w:t>
      </w:r>
    </w:p>
    <w:p w:rsidR="003132D5" w:rsidRPr="00A51786" w:rsidRDefault="003132D5" w:rsidP="0042560D">
      <w:pPr>
        <w:pStyle w:val="englishfootnotes"/>
        <w:rPr>
          <w:rFonts w:ascii="Jameel Noori Nastaleeq" w:hAnsi="Jameel Noori Nastaleeq" w:cs="Jameel Noori Nastaleeq"/>
          <w:b/>
          <w:bCs/>
          <w:rtl/>
        </w:rPr>
      </w:pPr>
      <w:r w:rsidRPr="004264D1">
        <w:rPr>
          <w:rFonts w:cs="Jameel Noori Nastaleeq"/>
        </w:rPr>
        <w:t>I</w:t>
      </w:r>
      <w:r w:rsidRPr="004264D1">
        <w:t xml:space="preserve">bn </w:t>
      </w:r>
      <w:r w:rsidRPr="004264D1">
        <w:rPr>
          <w:rFonts w:ascii="Times New Roman" w:hAnsi="Times New Roman" w:cs="Times New Roman"/>
        </w:rPr>
        <w:t>Ḥ</w:t>
      </w:r>
      <w:r w:rsidRPr="004264D1">
        <w:t>ambal, A</w:t>
      </w:r>
      <w:r w:rsidRPr="004264D1">
        <w:rPr>
          <w:rFonts w:ascii="Times New Roman" w:hAnsi="Times New Roman" w:cs="Times New Roman"/>
        </w:rPr>
        <w:t>ḥ</w:t>
      </w:r>
      <w:r w:rsidRPr="004264D1">
        <w:t xml:space="preserve">mad, </w:t>
      </w:r>
      <w:r>
        <w:rPr>
          <w:i/>
          <w:iCs/>
        </w:rPr>
        <w:t xml:space="preserve">Al Musnad, </w:t>
      </w:r>
      <w:r w:rsidRPr="004264D1">
        <w:t xml:space="preserve">(Beirūt: Muassisah al-Risālah, 2001), </w:t>
      </w:r>
      <w:r>
        <w:rPr>
          <w:rFonts w:ascii="Times New Roman" w:hAnsi="Times New Roman" w:cs="Times New Roman"/>
        </w:rPr>
        <w:t>Ḥ</w:t>
      </w:r>
      <w:r>
        <w:rPr>
          <w:rFonts w:cstheme="majorBidi"/>
        </w:rPr>
        <w:t>adīth</w:t>
      </w:r>
      <w:r w:rsidRPr="003B378D">
        <w:rPr>
          <w:rFonts w:cstheme="majorBidi"/>
        </w:rPr>
        <w:t xml:space="preserve"> </w:t>
      </w:r>
      <w:r>
        <w:rPr>
          <w:rFonts w:cstheme="majorBidi"/>
        </w:rPr>
        <w:t>#</w:t>
      </w:r>
      <w:r>
        <w:rPr>
          <w:rFonts w:cstheme="majorBidi" w:hint="cs"/>
          <w:rtl/>
        </w:rPr>
        <w:t xml:space="preserve"> </w:t>
      </w:r>
      <w:r w:rsidRPr="004264D1">
        <w:t>17918</w:t>
      </w:r>
    </w:p>
  </w:endnote>
  <w:endnote w:id="27">
    <w:p w:rsidR="003132D5" w:rsidRPr="00A51786" w:rsidRDefault="003132D5" w:rsidP="00371A29">
      <w:pPr>
        <w:pStyle w:val="UrduFootnotes"/>
      </w:pPr>
      <w:r w:rsidRPr="00DC037C">
        <w:rPr>
          <w:vertAlign w:val="superscript"/>
        </w:rPr>
        <w:endnoteRef/>
      </w:r>
      <w:r w:rsidRPr="00A51786">
        <w:t xml:space="preserve"> </w:t>
      </w:r>
      <w:r w:rsidRPr="00A51786">
        <w:rPr>
          <w:rtl/>
          <w:lang w:bidi="fa-IR"/>
        </w:rPr>
        <w:t xml:space="preserve"> </w:t>
      </w:r>
      <w:r w:rsidR="002760BC">
        <w:rPr>
          <w:rtl/>
        </w:rPr>
        <w:t>ا</w:t>
      </w:r>
      <w:r w:rsidRPr="00A51786">
        <w:rPr>
          <w:rtl/>
        </w:rPr>
        <w:t xml:space="preserve">حمد بن حنبل، </w:t>
      </w:r>
      <w:r w:rsidR="002760BC">
        <w:rPr>
          <w:rtl/>
        </w:rPr>
        <w:t>ا</w:t>
      </w:r>
      <w:r w:rsidRPr="00A51786">
        <w:rPr>
          <w:rtl/>
        </w:rPr>
        <w:t>لمسند،</w:t>
      </w:r>
      <w:r>
        <w:rPr>
          <w:rFonts w:hint="cs"/>
          <w:rtl/>
        </w:rPr>
        <w:t xml:space="preserve"> </w:t>
      </w:r>
      <w:r w:rsidR="002760BC">
        <w:rPr>
          <w:rtl/>
        </w:rPr>
        <w:t>حدیث رقم:</w:t>
      </w:r>
      <w:r>
        <w:rPr>
          <w:rFonts w:hint="cs"/>
          <w:rtl/>
        </w:rPr>
        <w:t xml:space="preserve"> ۳۹۹</w:t>
      </w:r>
    </w:p>
    <w:p w:rsidR="003132D5" w:rsidRPr="00717CBC" w:rsidRDefault="003132D5" w:rsidP="00DC037C">
      <w:pPr>
        <w:pStyle w:val="englishfootnotes"/>
        <w:rPr>
          <w:rFonts w:cs="Jameel Noori Nastaleeq"/>
          <w:sz w:val="24"/>
          <w:szCs w:val="24"/>
          <w:rtl/>
          <w:lang w:bidi="fa-IR"/>
        </w:rPr>
      </w:pPr>
      <w:r w:rsidRPr="00717CBC">
        <w:rPr>
          <w:rFonts w:cs="Jameel Noori Nastaleeq"/>
        </w:rPr>
        <w:t>I</w:t>
      </w:r>
      <w:r w:rsidRPr="00717CBC">
        <w:t xml:space="preserve">bn </w:t>
      </w:r>
      <w:r w:rsidRPr="00717CBC">
        <w:rPr>
          <w:rFonts w:ascii="Times New Roman" w:hAnsi="Times New Roman" w:cs="Times New Roman"/>
        </w:rPr>
        <w:t>Ḥ</w:t>
      </w:r>
      <w:r w:rsidRPr="00717CBC">
        <w:t xml:space="preserve">ambal, </w:t>
      </w:r>
      <w:r w:rsidRPr="00DC037C">
        <w:rPr>
          <w:i/>
          <w:iCs/>
        </w:rPr>
        <w:t>Al</w:t>
      </w:r>
      <w:r>
        <w:t xml:space="preserve"> </w:t>
      </w:r>
      <w:r>
        <w:rPr>
          <w:i/>
          <w:iCs/>
        </w:rPr>
        <w:t xml:space="preserve">Musnad, </w:t>
      </w:r>
      <w:r>
        <w:rPr>
          <w:rFonts w:ascii="Times New Roman" w:hAnsi="Times New Roman" w:cs="Times New Roman"/>
        </w:rPr>
        <w:t>Ḥ</w:t>
      </w:r>
      <w:r>
        <w:rPr>
          <w:rFonts w:cstheme="majorBidi"/>
        </w:rPr>
        <w:t>adīth #</w:t>
      </w:r>
      <w:r>
        <w:rPr>
          <w:rFonts w:cstheme="majorBidi" w:hint="cs"/>
          <w:rtl/>
        </w:rPr>
        <w:t xml:space="preserve"> </w:t>
      </w:r>
      <w:r w:rsidRPr="00717CBC">
        <w:t xml:space="preserve"> 399</w:t>
      </w:r>
    </w:p>
  </w:endnote>
  <w:endnote w:id="28">
    <w:p w:rsidR="003132D5" w:rsidRPr="00A51786" w:rsidRDefault="003132D5" w:rsidP="00DC037C">
      <w:pPr>
        <w:pStyle w:val="UrduFootnotes"/>
      </w:pPr>
      <w:r w:rsidRPr="00DC037C">
        <w:rPr>
          <w:vertAlign w:val="superscript"/>
        </w:rPr>
        <w:endnoteRef/>
      </w:r>
      <w:r w:rsidRPr="00A51786">
        <w:t xml:space="preserve"> </w:t>
      </w:r>
      <w:r w:rsidRPr="00A51786">
        <w:rPr>
          <w:rtl/>
          <w:lang w:bidi="fa-IR"/>
        </w:rPr>
        <w:t xml:space="preserve"> </w:t>
      </w:r>
      <w:r w:rsidR="002760BC">
        <w:rPr>
          <w:rtl/>
        </w:rPr>
        <w:t>ا</w:t>
      </w:r>
      <w:r>
        <w:rPr>
          <w:rtl/>
        </w:rPr>
        <w:t>لقرطب</w:t>
      </w:r>
      <w:r>
        <w:rPr>
          <w:rFonts w:hint="cs"/>
          <w:rtl/>
        </w:rPr>
        <w:t>ی</w:t>
      </w:r>
      <w:r w:rsidRPr="00A51786">
        <w:rPr>
          <w:rtl/>
        </w:rPr>
        <w:t xml:space="preserve">، محمد بن </w:t>
      </w:r>
      <w:r w:rsidR="002760BC">
        <w:rPr>
          <w:rtl/>
        </w:rPr>
        <w:t>ا</w:t>
      </w:r>
      <w:r w:rsidRPr="00A51786">
        <w:rPr>
          <w:rtl/>
        </w:rPr>
        <w:t xml:space="preserve">حمد، </w:t>
      </w:r>
      <w:r w:rsidR="002760BC">
        <w:rPr>
          <w:rtl/>
        </w:rPr>
        <w:t>ا</w:t>
      </w:r>
      <w:r w:rsidRPr="00A51786">
        <w:rPr>
          <w:rtl/>
        </w:rPr>
        <w:t>لج</w:t>
      </w:r>
      <w:r w:rsidR="002760BC">
        <w:rPr>
          <w:rtl/>
        </w:rPr>
        <w:t>ا</w:t>
      </w:r>
      <w:r w:rsidRPr="00A51786">
        <w:rPr>
          <w:rtl/>
        </w:rPr>
        <w:t>مع ل</w:t>
      </w:r>
      <w:r w:rsidR="002760BC">
        <w:rPr>
          <w:rtl/>
        </w:rPr>
        <w:t>ا</w:t>
      </w:r>
      <w:r w:rsidRPr="00A51786">
        <w:rPr>
          <w:rtl/>
        </w:rPr>
        <w:t>حك</w:t>
      </w:r>
      <w:r w:rsidR="002760BC">
        <w:rPr>
          <w:rtl/>
        </w:rPr>
        <w:t>ا</w:t>
      </w:r>
      <w:r w:rsidRPr="00A51786">
        <w:rPr>
          <w:rtl/>
        </w:rPr>
        <w:t xml:space="preserve">م </w:t>
      </w:r>
      <w:r w:rsidR="002760BC">
        <w:rPr>
          <w:rtl/>
        </w:rPr>
        <w:t>ا</w:t>
      </w:r>
      <w:r w:rsidRPr="00A51786">
        <w:rPr>
          <w:rtl/>
        </w:rPr>
        <w:t>لقر</w:t>
      </w:r>
      <w:r w:rsidR="002760BC">
        <w:rPr>
          <w:rtl/>
        </w:rPr>
        <w:t>ا</w:t>
      </w:r>
      <w:r w:rsidRPr="00A51786">
        <w:rPr>
          <w:rtl/>
        </w:rPr>
        <w:t>ن،</w:t>
      </w:r>
      <w:r>
        <w:rPr>
          <w:rFonts w:hint="cs"/>
          <w:rtl/>
        </w:rPr>
        <w:t xml:space="preserve"> </w:t>
      </w:r>
      <w:r>
        <w:rPr>
          <w:rtl/>
        </w:rPr>
        <w:t>د</w:t>
      </w:r>
      <w:r w:rsidR="002760BC">
        <w:rPr>
          <w:rtl/>
        </w:rPr>
        <w:t>ا</w:t>
      </w:r>
      <w:r>
        <w:rPr>
          <w:rtl/>
        </w:rPr>
        <w:t xml:space="preserve">ر </w:t>
      </w:r>
      <w:r w:rsidR="002760BC">
        <w:rPr>
          <w:rtl/>
        </w:rPr>
        <w:t>ا</w:t>
      </w:r>
      <w:r>
        <w:rPr>
          <w:rtl/>
        </w:rPr>
        <w:t xml:space="preserve">لكتب </w:t>
      </w:r>
      <w:r w:rsidR="002760BC">
        <w:rPr>
          <w:rtl/>
        </w:rPr>
        <w:t>ا</w:t>
      </w:r>
      <w:r>
        <w:rPr>
          <w:rtl/>
        </w:rPr>
        <w:t>لمصر ي</w:t>
      </w:r>
      <w:r>
        <w:rPr>
          <w:rFonts w:hint="cs"/>
          <w:rtl/>
        </w:rPr>
        <w:t>ۃ</w:t>
      </w:r>
      <w:r>
        <w:rPr>
          <w:rtl/>
        </w:rPr>
        <w:t>،</w:t>
      </w:r>
      <w:r>
        <w:rPr>
          <w:rFonts w:hint="cs"/>
          <w:rtl/>
        </w:rPr>
        <w:t xml:space="preserve"> </w:t>
      </w:r>
      <w:r>
        <w:rPr>
          <w:rtl/>
        </w:rPr>
        <w:t>ق</w:t>
      </w:r>
      <w:r w:rsidR="002760BC">
        <w:rPr>
          <w:rtl/>
        </w:rPr>
        <w:t>ا</w:t>
      </w:r>
      <w:r>
        <w:rPr>
          <w:rFonts w:hint="cs"/>
          <w:rtl/>
        </w:rPr>
        <w:t>ہ</w:t>
      </w:r>
      <w:r w:rsidRPr="00A51786">
        <w:rPr>
          <w:rtl/>
        </w:rPr>
        <w:t>رة، ١٩٦٤</w:t>
      </w:r>
      <w:r>
        <w:rPr>
          <w:rFonts w:hint="cs"/>
          <w:rtl/>
        </w:rPr>
        <w:t>ء</w:t>
      </w:r>
      <w:r w:rsidRPr="00A51786">
        <w:rPr>
          <w:rtl/>
        </w:rPr>
        <w:t>،</w:t>
      </w:r>
      <w:r>
        <w:rPr>
          <w:rFonts w:hint="cs"/>
          <w:rtl/>
        </w:rPr>
        <w:t xml:space="preserve"> </w:t>
      </w:r>
      <w:r w:rsidRPr="00A51786">
        <w:rPr>
          <w:rtl/>
        </w:rPr>
        <w:t>٣</w:t>
      </w:r>
      <w:r>
        <w:rPr>
          <w:rFonts w:hint="cs"/>
          <w:rtl/>
        </w:rPr>
        <w:t xml:space="preserve">: </w:t>
      </w:r>
      <w:r w:rsidRPr="00A51786">
        <w:rPr>
          <w:rtl/>
        </w:rPr>
        <w:t>٣٧٥</w:t>
      </w:r>
    </w:p>
    <w:p w:rsidR="003132D5" w:rsidRPr="00717CBC" w:rsidRDefault="003132D5" w:rsidP="004954DB">
      <w:pPr>
        <w:pStyle w:val="englishfootnotes"/>
        <w:rPr>
          <w:rtl/>
          <w:lang w:bidi="fa-IR"/>
        </w:rPr>
      </w:pPr>
      <w:r w:rsidRPr="00717CBC">
        <w:rPr>
          <w:lang w:bidi="fa-IR"/>
        </w:rPr>
        <w:t>Al</w:t>
      </w:r>
      <w:r>
        <w:rPr>
          <w:lang w:bidi="fa-IR"/>
        </w:rPr>
        <w:t xml:space="preserve"> </w:t>
      </w:r>
      <w:r w:rsidRPr="00717CBC">
        <w:rPr>
          <w:lang w:bidi="fa-IR"/>
        </w:rPr>
        <w:t>Qur</w:t>
      </w:r>
      <w:r>
        <w:rPr>
          <w:rFonts w:ascii="Times New Roman" w:hAnsi="Times New Roman" w:cs="Times New Roman"/>
          <w:lang w:bidi="fa-IR"/>
        </w:rPr>
        <w:t>ṭ</w:t>
      </w:r>
      <w:r w:rsidRPr="00717CBC">
        <w:rPr>
          <w:lang w:bidi="fa-IR"/>
        </w:rPr>
        <w:t xml:space="preserve">abī, Muhammd bin </w:t>
      </w:r>
      <w:r>
        <w:rPr>
          <w:lang w:bidi="fa-IR"/>
        </w:rPr>
        <w:t>A</w:t>
      </w:r>
      <w:r>
        <w:rPr>
          <w:rFonts w:ascii="Times New Roman" w:hAnsi="Times New Roman" w:cs="Times New Roman"/>
          <w:lang w:bidi="fa-IR"/>
        </w:rPr>
        <w:t>ḥ</w:t>
      </w:r>
      <w:r>
        <w:rPr>
          <w:lang w:bidi="fa-IR"/>
        </w:rPr>
        <w:t>mad</w:t>
      </w:r>
      <w:r w:rsidRPr="00717CBC">
        <w:rPr>
          <w:lang w:bidi="fa-IR"/>
        </w:rPr>
        <w:t xml:space="preserve">,  </w:t>
      </w:r>
      <w:r>
        <w:rPr>
          <w:i/>
          <w:iCs/>
          <w:lang w:bidi="fa-IR"/>
        </w:rPr>
        <w:t>A</w:t>
      </w:r>
      <w:r w:rsidRPr="00717CBC">
        <w:rPr>
          <w:i/>
          <w:iCs/>
          <w:lang w:bidi="fa-IR"/>
        </w:rPr>
        <w:t>l</w:t>
      </w:r>
      <w:r>
        <w:rPr>
          <w:i/>
          <w:iCs/>
          <w:lang w:bidi="fa-IR"/>
        </w:rPr>
        <w:t xml:space="preserve"> </w:t>
      </w:r>
      <w:r w:rsidRPr="00717CBC">
        <w:rPr>
          <w:i/>
          <w:iCs/>
          <w:lang w:bidi="fa-IR"/>
        </w:rPr>
        <w:t>Jām’i l</w:t>
      </w:r>
      <w:r>
        <w:rPr>
          <w:i/>
          <w:iCs/>
          <w:lang w:bidi="fa-IR"/>
        </w:rPr>
        <w:t xml:space="preserve">i </w:t>
      </w:r>
      <w:r w:rsidRPr="00717CBC">
        <w:rPr>
          <w:i/>
          <w:iCs/>
          <w:lang w:bidi="fa-IR"/>
        </w:rPr>
        <w:t>A</w:t>
      </w:r>
      <w:r>
        <w:rPr>
          <w:rFonts w:ascii="Times New Roman" w:hAnsi="Times New Roman" w:cs="Times New Roman"/>
          <w:i/>
          <w:iCs/>
          <w:lang w:bidi="fa-IR"/>
        </w:rPr>
        <w:t>ḥ</w:t>
      </w:r>
      <w:r w:rsidRPr="00717CBC">
        <w:rPr>
          <w:i/>
          <w:iCs/>
          <w:lang w:bidi="fa-IR"/>
        </w:rPr>
        <w:t xml:space="preserve">kām </w:t>
      </w:r>
      <w:r w:rsidRPr="00391352">
        <w:rPr>
          <w:i/>
          <w:iCs/>
          <w:lang w:bidi="fa-IR"/>
        </w:rPr>
        <w:t>al</w:t>
      </w:r>
      <w:r w:rsidRPr="00391352">
        <w:rPr>
          <w:i/>
          <w:iCs/>
        </w:rPr>
        <w:t xml:space="preserve"> Qur</w:t>
      </w:r>
      <w:r>
        <w:rPr>
          <w:i/>
          <w:iCs/>
        </w:rPr>
        <w:t>’ā</w:t>
      </w:r>
      <w:r w:rsidRPr="00391352">
        <w:rPr>
          <w:i/>
          <w:iCs/>
        </w:rPr>
        <w:t>n</w:t>
      </w:r>
      <w:r>
        <w:rPr>
          <w:i/>
          <w:iCs/>
        </w:rPr>
        <w:t>,</w:t>
      </w:r>
      <w:r w:rsidRPr="00717CBC">
        <w:rPr>
          <w:lang w:bidi="fa-IR"/>
        </w:rPr>
        <w:t xml:space="preserve"> </w:t>
      </w:r>
      <w:r>
        <w:rPr>
          <w:lang w:bidi="fa-IR"/>
        </w:rPr>
        <w:t xml:space="preserve">(Cairo: </w:t>
      </w:r>
      <w:r w:rsidRPr="00717CBC">
        <w:rPr>
          <w:lang w:bidi="fa-IR"/>
        </w:rPr>
        <w:t xml:space="preserve">Dār </w:t>
      </w:r>
      <w:r>
        <w:rPr>
          <w:lang w:bidi="fa-IR"/>
        </w:rPr>
        <w:t>a</w:t>
      </w:r>
      <w:r w:rsidRPr="00717CBC">
        <w:rPr>
          <w:lang w:bidi="fa-IR"/>
        </w:rPr>
        <w:t>l Ku</w:t>
      </w:r>
      <w:r>
        <w:rPr>
          <w:lang w:bidi="fa-IR"/>
        </w:rPr>
        <w:t>tub Al Mi</w:t>
      </w:r>
      <w:r>
        <w:rPr>
          <w:rFonts w:ascii="Times New Roman" w:hAnsi="Times New Roman" w:cs="Times New Roman"/>
          <w:lang w:bidi="fa-IR"/>
        </w:rPr>
        <w:t>ṣ</w:t>
      </w:r>
      <w:r>
        <w:rPr>
          <w:lang w:bidi="fa-IR"/>
        </w:rPr>
        <w:t xml:space="preserve">rīyyah, 1964), </w:t>
      </w:r>
      <w:r>
        <w:rPr>
          <w:rFonts w:cs="Jameel Noori Nastaleeq"/>
          <w:lang w:bidi="fa-IR"/>
        </w:rPr>
        <w:t>3:</w:t>
      </w:r>
      <w:r>
        <w:rPr>
          <w:rFonts w:cs="Jameel Noori Nastaleeq" w:hint="cs"/>
          <w:rtl/>
          <w:lang w:bidi="fa-IR"/>
        </w:rPr>
        <w:t xml:space="preserve"> </w:t>
      </w:r>
      <w:r>
        <w:rPr>
          <w:rFonts w:cs="Jameel Noori Nastaleeq"/>
          <w:lang w:bidi="fa-IR"/>
        </w:rPr>
        <w:t>375</w:t>
      </w:r>
    </w:p>
  </w:endnote>
  <w:endnote w:id="29">
    <w:p w:rsidR="003132D5" w:rsidRPr="001F4A05" w:rsidRDefault="003132D5" w:rsidP="00371A29">
      <w:pPr>
        <w:pStyle w:val="UrduFootnotes"/>
      </w:pPr>
      <w:r w:rsidRPr="004954DB">
        <w:rPr>
          <w:vertAlign w:val="superscript"/>
        </w:rPr>
        <w:endnoteRef/>
      </w:r>
      <w:r w:rsidRPr="001F4A05">
        <w:t xml:space="preserve"> </w:t>
      </w:r>
      <w:r w:rsidRPr="001F4A05">
        <w:rPr>
          <w:rtl/>
          <w:lang w:bidi="fa-IR"/>
        </w:rPr>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1F4A05">
        <w:rPr>
          <w:rtl/>
        </w:rPr>
        <w:t>کت</w:t>
      </w:r>
      <w:r w:rsidR="002760BC">
        <w:rPr>
          <w:rtl/>
        </w:rPr>
        <w:t>ا</w:t>
      </w:r>
      <w:r w:rsidRPr="001F4A05">
        <w:rPr>
          <w:rtl/>
        </w:rPr>
        <w:t>ب فض</w:t>
      </w:r>
      <w:r w:rsidR="002760BC">
        <w:rPr>
          <w:rtl/>
        </w:rPr>
        <w:t>ا</w:t>
      </w:r>
      <w:r w:rsidRPr="001F4A05">
        <w:rPr>
          <w:rtl/>
        </w:rPr>
        <w:t xml:space="preserve">ئل </w:t>
      </w:r>
      <w:r w:rsidR="002760BC">
        <w:rPr>
          <w:rtl/>
        </w:rPr>
        <w:t>ا</w:t>
      </w:r>
      <w:r w:rsidRPr="001F4A05">
        <w:rPr>
          <w:rtl/>
        </w:rPr>
        <w:t>لقر</w:t>
      </w:r>
      <w:r w:rsidR="002760BC">
        <w:rPr>
          <w:rtl/>
        </w:rPr>
        <w:t>ا</w:t>
      </w:r>
      <w:r w:rsidRPr="001F4A05">
        <w:rPr>
          <w:rtl/>
        </w:rPr>
        <w:t>ن، ب</w:t>
      </w:r>
      <w:r w:rsidR="002760BC">
        <w:rPr>
          <w:rtl/>
        </w:rPr>
        <w:t>ا</w:t>
      </w:r>
      <w:r w:rsidRPr="001F4A05">
        <w:rPr>
          <w:rtl/>
        </w:rPr>
        <w:t>ب ت</w:t>
      </w:r>
      <w:r w:rsidR="002760BC">
        <w:rPr>
          <w:rtl/>
        </w:rPr>
        <w:t>ا</w:t>
      </w:r>
      <w:r w:rsidRPr="001F4A05">
        <w:rPr>
          <w:rtl/>
        </w:rPr>
        <w:t xml:space="preserve">ليف </w:t>
      </w:r>
      <w:r w:rsidR="002760BC">
        <w:rPr>
          <w:rtl/>
        </w:rPr>
        <w:t>ا</w:t>
      </w:r>
      <w:r w:rsidRPr="001F4A05">
        <w:rPr>
          <w:rtl/>
        </w:rPr>
        <w:t>لقر</w:t>
      </w:r>
      <w:r w:rsidR="002760BC">
        <w:rPr>
          <w:rtl/>
        </w:rPr>
        <w:t>ا</w:t>
      </w:r>
      <w:r w:rsidRPr="001F4A05">
        <w:rPr>
          <w:rtl/>
        </w:rPr>
        <w:t>ن،</w:t>
      </w:r>
      <w:r>
        <w:rPr>
          <w:rtl/>
        </w:rPr>
        <w:t xml:space="preserve"> </w:t>
      </w:r>
      <w:r w:rsidR="002760BC">
        <w:rPr>
          <w:rtl/>
        </w:rPr>
        <w:t>حدیث رقم:</w:t>
      </w:r>
      <w:r>
        <w:rPr>
          <w:rFonts w:hint="cs"/>
          <w:rtl/>
        </w:rPr>
        <w:t xml:space="preserve"> </w:t>
      </w:r>
      <w:r w:rsidRPr="001F4A05">
        <w:rPr>
          <w:rtl/>
        </w:rPr>
        <w:t>٤٩٩٣</w:t>
      </w:r>
    </w:p>
    <w:p w:rsidR="003132D5" w:rsidRPr="000274FB" w:rsidRDefault="003132D5" w:rsidP="004954DB">
      <w:pPr>
        <w:pStyle w:val="englishfootnotes"/>
        <w:rPr>
          <w:rtl/>
        </w:rPr>
      </w:pPr>
      <w:r>
        <w:t xml:space="preserve">Al </w:t>
      </w:r>
      <w:r w:rsidRPr="00717CBC">
        <w:t>B</w:t>
      </w:r>
      <w:r w:rsidRPr="00717CBC">
        <w:rPr>
          <w:rFonts w:cstheme="majorBidi"/>
        </w:rPr>
        <w:t xml:space="preserve">ukhārī, </w:t>
      </w:r>
      <w:r w:rsidRPr="00717CBC">
        <w:rPr>
          <w:rFonts w:cstheme="majorBidi"/>
          <w:i/>
          <w:iCs/>
        </w:rPr>
        <w:t xml:space="preserve">Al </w:t>
      </w:r>
      <w:r w:rsidRPr="00717CBC">
        <w:rPr>
          <w:rFonts w:ascii="Times New Roman" w:hAnsi="Times New Roman" w:cs="Times New Roman"/>
          <w:i/>
          <w:iCs/>
        </w:rPr>
        <w:t>Ṣ</w:t>
      </w:r>
      <w:r w:rsidRPr="00717CBC">
        <w:rPr>
          <w:rFonts w:cstheme="majorBidi"/>
          <w:i/>
          <w:iCs/>
        </w:rPr>
        <w:t>a</w:t>
      </w:r>
      <w:r w:rsidRPr="00717CBC">
        <w:rPr>
          <w:rFonts w:ascii="Times New Roman" w:hAnsi="Times New Roman" w:cs="Times New Roman"/>
          <w:i/>
          <w:iCs/>
        </w:rPr>
        <w:t>ḥ</w:t>
      </w:r>
      <w:r w:rsidRPr="00717CBC">
        <w:rPr>
          <w:i/>
          <w:iCs/>
        </w:rPr>
        <w:t>ī</w:t>
      </w:r>
      <w:r w:rsidRPr="00717CBC">
        <w:rPr>
          <w:rFonts w:ascii="Times New Roman" w:hAnsi="Times New Roman" w:cs="Times New Roman"/>
          <w:i/>
          <w:iCs/>
        </w:rPr>
        <w:t>ḥ</w:t>
      </w:r>
      <w:r w:rsidRPr="00717CBC">
        <w:rPr>
          <w:rFonts w:cstheme="majorBidi"/>
          <w:i/>
          <w:iCs/>
        </w:rPr>
        <w:t xml:space="preserve"> al Jāmi’</w:t>
      </w:r>
      <w:r>
        <w:rPr>
          <w:rFonts w:cstheme="majorBidi"/>
        </w:rPr>
        <w:t>,</w:t>
      </w:r>
      <w:r w:rsidRPr="003B378D">
        <w:rPr>
          <w:rFonts w:cstheme="majorBidi"/>
        </w:rPr>
        <w:t xml:space="preserve"> </w:t>
      </w:r>
      <w:r>
        <w:rPr>
          <w:rFonts w:ascii="Times New Roman" w:hAnsi="Times New Roman" w:cs="Times New Roman"/>
        </w:rPr>
        <w:t>Ḥ</w:t>
      </w:r>
      <w:r>
        <w:rPr>
          <w:rFonts w:cstheme="majorBidi"/>
        </w:rPr>
        <w:t>adīth # 4993</w:t>
      </w:r>
    </w:p>
  </w:endnote>
  <w:endnote w:id="30">
    <w:p w:rsidR="003132D5" w:rsidRPr="000274FB" w:rsidRDefault="003132D5" w:rsidP="00371A29">
      <w:pPr>
        <w:pStyle w:val="UrduFootnotes"/>
      </w:pPr>
      <w:r w:rsidRPr="004954DB">
        <w:rPr>
          <w:vertAlign w:val="superscript"/>
        </w:rPr>
        <w:endnoteRef/>
      </w:r>
      <w:r w:rsidRPr="000274FB">
        <w:t xml:space="preserve"> </w:t>
      </w:r>
      <w:r w:rsidRPr="000274FB">
        <w:rPr>
          <w:rtl/>
          <w:lang w:bidi="fa-IR"/>
        </w:rPr>
        <w:t xml:space="preserve"> </w:t>
      </w:r>
      <w:r w:rsidR="002760BC">
        <w:rPr>
          <w:rtl/>
        </w:rPr>
        <w:t>ا</w:t>
      </w:r>
      <w:r w:rsidRPr="000274FB">
        <w:rPr>
          <w:rtl/>
        </w:rPr>
        <w:t xml:space="preserve">حمد بن حنبل، </w:t>
      </w:r>
      <w:r w:rsidR="002760BC">
        <w:rPr>
          <w:rtl/>
        </w:rPr>
        <w:t>ا</w:t>
      </w:r>
      <w:r w:rsidRPr="000274FB">
        <w:rPr>
          <w:rtl/>
        </w:rPr>
        <w:t xml:space="preserve">لمسند، </w:t>
      </w:r>
      <w:r w:rsidR="002760BC">
        <w:rPr>
          <w:rtl/>
        </w:rPr>
        <w:t>حدیث رقم:</w:t>
      </w:r>
      <w:r>
        <w:rPr>
          <w:rFonts w:hint="cs"/>
          <w:rtl/>
        </w:rPr>
        <w:t xml:space="preserve"> </w:t>
      </w:r>
      <w:r w:rsidRPr="000274FB">
        <w:rPr>
          <w:rtl/>
        </w:rPr>
        <w:t>٦٥١٧</w:t>
      </w:r>
    </w:p>
    <w:p w:rsidR="003132D5" w:rsidRPr="003A6BF1" w:rsidRDefault="003132D5" w:rsidP="004954DB">
      <w:pPr>
        <w:pStyle w:val="englishfootnotes"/>
        <w:rPr>
          <w:sz w:val="24"/>
          <w:szCs w:val="24"/>
          <w:rtl/>
          <w:lang w:bidi="fa-IR"/>
        </w:rPr>
      </w:pPr>
      <w:r w:rsidRPr="00717CBC">
        <w:t xml:space="preserve">Ibn </w:t>
      </w:r>
      <w:r w:rsidRPr="00717CBC">
        <w:rPr>
          <w:rFonts w:ascii="Times New Roman" w:hAnsi="Times New Roman" w:cs="Times New Roman"/>
        </w:rPr>
        <w:t>Ḥ</w:t>
      </w:r>
      <w:r w:rsidRPr="00717CBC">
        <w:t xml:space="preserve">ambal, </w:t>
      </w:r>
      <w:r w:rsidRPr="004954DB">
        <w:rPr>
          <w:i/>
          <w:iCs/>
        </w:rPr>
        <w:t xml:space="preserve">Al </w:t>
      </w:r>
      <w:r w:rsidRPr="00717CBC">
        <w:rPr>
          <w:i/>
          <w:iCs/>
        </w:rPr>
        <w:t>Musnad</w:t>
      </w:r>
      <w:r w:rsidRPr="00717CBC">
        <w:t xml:space="preserve">, </w:t>
      </w:r>
      <w:r>
        <w:rPr>
          <w:rFonts w:ascii="Times New Roman" w:hAnsi="Times New Roman" w:cs="Times New Roman"/>
        </w:rPr>
        <w:t>Ḥ</w:t>
      </w:r>
      <w:r>
        <w:rPr>
          <w:rFonts w:cstheme="majorBidi"/>
        </w:rPr>
        <w:t>adīth #</w:t>
      </w:r>
      <w:r>
        <w:rPr>
          <w:rFonts w:hint="cs"/>
          <w:rtl/>
        </w:rPr>
        <w:t xml:space="preserve"> </w:t>
      </w:r>
      <w:r w:rsidRPr="00717CBC">
        <w:t>6518</w:t>
      </w:r>
    </w:p>
  </w:endnote>
  <w:endnote w:id="31">
    <w:p w:rsidR="003132D5" w:rsidRPr="000274FB" w:rsidRDefault="003132D5" w:rsidP="00371A29">
      <w:pPr>
        <w:pStyle w:val="UrduFootnotes"/>
      </w:pPr>
      <w:r w:rsidRPr="000274FB">
        <w:rPr>
          <w:rStyle w:val="EndnoteReference"/>
          <w:sz w:val="24"/>
          <w:szCs w:val="24"/>
        </w:rPr>
        <w:endnoteRef/>
      </w:r>
      <w:r w:rsidRPr="000274FB">
        <w:t xml:space="preserve"> </w:t>
      </w:r>
      <w:r w:rsidRPr="000274FB">
        <w:rPr>
          <w:rtl/>
          <w:lang w:bidi="fa-IR"/>
        </w:rPr>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Pr>
          <w:rtl/>
        </w:rPr>
        <w:t>کت</w:t>
      </w:r>
      <w:r w:rsidR="002760BC">
        <w:rPr>
          <w:rtl/>
        </w:rPr>
        <w:t>ا</w:t>
      </w:r>
      <w:r>
        <w:rPr>
          <w:rtl/>
        </w:rPr>
        <w:t xml:space="preserve">ب </w:t>
      </w:r>
      <w:r w:rsidR="002760BC">
        <w:rPr>
          <w:rtl/>
        </w:rPr>
        <w:t>ا</w:t>
      </w:r>
      <w:r>
        <w:rPr>
          <w:rtl/>
        </w:rPr>
        <w:t>لج</w:t>
      </w:r>
      <w:r>
        <w:rPr>
          <w:rFonts w:hint="cs"/>
          <w:rtl/>
        </w:rPr>
        <w:t>ہ</w:t>
      </w:r>
      <w:r w:rsidR="002760BC">
        <w:rPr>
          <w:rtl/>
        </w:rPr>
        <w:t>ا</w:t>
      </w:r>
      <w:r w:rsidRPr="000274FB">
        <w:rPr>
          <w:rtl/>
        </w:rPr>
        <w:t>د</w:t>
      </w:r>
      <w:r>
        <w:rPr>
          <w:rtl/>
        </w:rPr>
        <w:t xml:space="preserve"> و </w:t>
      </w:r>
      <w:r w:rsidR="002760BC">
        <w:rPr>
          <w:rtl/>
        </w:rPr>
        <w:t>ا</w:t>
      </w:r>
      <w:r>
        <w:rPr>
          <w:rtl/>
        </w:rPr>
        <w:t>لسير، ب</w:t>
      </w:r>
      <w:r w:rsidR="002760BC">
        <w:rPr>
          <w:rtl/>
        </w:rPr>
        <w:t>ا</w:t>
      </w:r>
      <w:r>
        <w:rPr>
          <w:rtl/>
        </w:rPr>
        <w:t xml:space="preserve">ب </w:t>
      </w:r>
      <w:r w:rsidR="002760BC">
        <w:rPr>
          <w:rtl/>
        </w:rPr>
        <w:t>ا</w:t>
      </w:r>
      <w:r>
        <w:rPr>
          <w:rtl/>
        </w:rPr>
        <w:t>لسفر ب</w:t>
      </w:r>
      <w:r w:rsidR="002760BC">
        <w:rPr>
          <w:rtl/>
        </w:rPr>
        <w:t>ا</w:t>
      </w:r>
      <w:r>
        <w:rPr>
          <w:rtl/>
        </w:rPr>
        <w:t>لمص</w:t>
      </w:r>
      <w:r w:rsidR="002760BC">
        <w:rPr>
          <w:rtl/>
        </w:rPr>
        <w:t>ا</w:t>
      </w:r>
      <w:r>
        <w:rPr>
          <w:rtl/>
        </w:rPr>
        <w:t xml:space="preserve">حف </w:t>
      </w:r>
      <w:r w:rsidR="002760BC">
        <w:rPr>
          <w:rtl/>
        </w:rPr>
        <w:t>ا</w:t>
      </w:r>
      <w:r>
        <w:rPr>
          <w:rtl/>
        </w:rPr>
        <w:t>ل</w:t>
      </w:r>
      <w:r>
        <w:rPr>
          <w:rFonts w:hint="cs"/>
          <w:rtl/>
        </w:rPr>
        <w:t>ی</w:t>
      </w:r>
      <w:r w:rsidRPr="000274FB">
        <w:rPr>
          <w:rtl/>
        </w:rPr>
        <w:t xml:space="preserve">ٰ </w:t>
      </w:r>
      <w:r w:rsidR="002760BC">
        <w:rPr>
          <w:rtl/>
        </w:rPr>
        <w:t>ا</w:t>
      </w:r>
      <w:r>
        <w:rPr>
          <w:rtl/>
        </w:rPr>
        <w:t xml:space="preserve">رض </w:t>
      </w:r>
      <w:r w:rsidR="002760BC">
        <w:rPr>
          <w:rtl/>
        </w:rPr>
        <w:t>ا</w:t>
      </w:r>
      <w:r>
        <w:rPr>
          <w:rtl/>
        </w:rPr>
        <w:t xml:space="preserve">لعدو، </w:t>
      </w:r>
      <w:r>
        <w:rPr>
          <w:rFonts w:hint="cs"/>
          <w:rtl/>
        </w:rPr>
        <w:t xml:space="preserve"> </w:t>
      </w:r>
      <w:r w:rsidR="002760BC">
        <w:rPr>
          <w:rtl/>
        </w:rPr>
        <w:t>حدیث رقم:</w:t>
      </w:r>
      <w:r>
        <w:rPr>
          <w:rFonts w:hint="cs"/>
          <w:rtl/>
        </w:rPr>
        <w:t xml:space="preserve"> </w:t>
      </w:r>
      <w:r w:rsidRPr="000274FB">
        <w:rPr>
          <w:rtl/>
        </w:rPr>
        <w:t>٢٩٩٠</w:t>
      </w:r>
    </w:p>
    <w:p w:rsidR="003132D5" w:rsidRPr="007E328F" w:rsidRDefault="003132D5" w:rsidP="004954DB">
      <w:pPr>
        <w:pStyle w:val="englishfootnotes"/>
        <w:rPr>
          <w:rtl/>
        </w:rPr>
      </w:pPr>
      <w:r>
        <w:t xml:space="preserve">Al </w:t>
      </w:r>
      <w:r w:rsidRPr="007E328F">
        <w:t xml:space="preserve">Bukhārī, </w:t>
      </w:r>
      <w:r w:rsidRPr="007E328F">
        <w:rPr>
          <w:i/>
          <w:iCs/>
        </w:rPr>
        <w:t>Al</w:t>
      </w:r>
      <w:r>
        <w:rPr>
          <w:i/>
          <w:iCs/>
        </w:rPr>
        <w:t xml:space="preserve"> </w:t>
      </w:r>
      <w:r w:rsidRPr="007E328F">
        <w:rPr>
          <w:rFonts w:ascii="Times New Roman" w:hAnsi="Times New Roman" w:cs="Times New Roman"/>
          <w:i/>
          <w:iCs/>
        </w:rPr>
        <w:t>Ṣ</w:t>
      </w:r>
      <w:r w:rsidRPr="007E328F">
        <w:rPr>
          <w:i/>
          <w:iCs/>
        </w:rPr>
        <w:t>a</w:t>
      </w:r>
      <w:r w:rsidRPr="007E328F">
        <w:rPr>
          <w:rFonts w:ascii="Times New Roman" w:hAnsi="Times New Roman" w:cs="Times New Roman"/>
          <w:i/>
          <w:iCs/>
        </w:rPr>
        <w:t>ḥ</w:t>
      </w:r>
      <w:r w:rsidRPr="007E328F">
        <w:rPr>
          <w:i/>
          <w:iCs/>
        </w:rPr>
        <w:t>ī</w:t>
      </w:r>
      <w:r w:rsidRPr="007E328F">
        <w:rPr>
          <w:rFonts w:ascii="Times New Roman" w:hAnsi="Times New Roman" w:cs="Times New Roman"/>
          <w:i/>
          <w:iCs/>
        </w:rPr>
        <w:t>ḥ</w:t>
      </w:r>
      <w:r w:rsidRPr="007E328F">
        <w:rPr>
          <w:i/>
          <w:iCs/>
        </w:rPr>
        <w:t xml:space="preserve"> al Jāmi’</w:t>
      </w:r>
      <w:r w:rsidRPr="007E328F">
        <w:t>,</w:t>
      </w:r>
      <w:r w:rsidRPr="004F4B20">
        <w:t xml:space="preserve"> </w:t>
      </w:r>
      <w:r>
        <w:rPr>
          <w:rFonts w:ascii="Times New Roman" w:hAnsi="Times New Roman" w:cs="Times New Roman"/>
        </w:rPr>
        <w:t>Ḥ</w:t>
      </w:r>
      <w:r>
        <w:t>adīth #</w:t>
      </w:r>
      <w:r>
        <w:rPr>
          <w:rFonts w:hint="cs"/>
          <w:rtl/>
        </w:rPr>
        <w:t xml:space="preserve"> </w:t>
      </w:r>
      <w:r w:rsidRPr="004F4B20">
        <w:t>2990</w:t>
      </w:r>
    </w:p>
  </w:endnote>
  <w:endnote w:id="32">
    <w:p w:rsidR="003132D5" w:rsidRPr="005E56C7" w:rsidRDefault="003132D5" w:rsidP="00371A29">
      <w:pPr>
        <w:pStyle w:val="UrduFootnotes"/>
      </w:pPr>
      <w:r w:rsidRPr="005E56C7">
        <w:rPr>
          <w:rStyle w:val="EndnoteReference"/>
          <w:sz w:val="24"/>
          <w:szCs w:val="24"/>
        </w:rPr>
        <w:endnoteRef/>
      </w:r>
      <w:r w:rsidRPr="005E56C7">
        <w:t xml:space="preserve"> </w:t>
      </w:r>
      <w:r w:rsidRPr="005E56C7">
        <w:rPr>
          <w:rtl/>
          <w:lang w:bidi="fa-IR"/>
        </w:rPr>
        <w:t xml:space="preserve"> </w:t>
      </w:r>
      <w:r w:rsidR="002760BC">
        <w:rPr>
          <w:rtl/>
        </w:rPr>
        <w:t>ا</w:t>
      </w:r>
      <w:r>
        <w:rPr>
          <w:rtl/>
        </w:rPr>
        <w:t>بن</w:t>
      </w:r>
      <w:r>
        <w:rPr>
          <w:rFonts w:hint="cs"/>
          <w:rtl/>
        </w:rPr>
        <w:t xml:space="preserve"> م</w:t>
      </w:r>
      <w:r w:rsidR="002760BC">
        <w:rPr>
          <w:rFonts w:hint="cs"/>
          <w:rtl/>
        </w:rPr>
        <w:t>ا</w:t>
      </w:r>
      <w:r>
        <w:rPr>
          <w:rtl/>
        </w:rPr>
        <w:t>ج</w:t>
      </w:r>
      <w:r>
        <w:rPr>
          <w:rFonts w:hint="cs"/>
          <w:rtl/>
        </w:rPr>
        <w:t>ہ</w:t>
      </w:r>
      <w:r>
        <w:rPr>
          <w:rtl/>
        </w:rPr>
        <w:t>، محمد بن</w:t>
      </w:r>
      <w:r>
        <w:rPr>
          <w:rFonts w:hint="cs"/>
          <w:rtl/>
        </w:rPr>
        <w:t xml:space="preserve"> یز</w:t>
      </w:r>
      <w:r>
        <w:rPr>
          <w:rtl/>
        </w:rPr>
        <w:t>يد</w:t>
      </w:r>
      <w:r>
        <w:rPr>
          <w:rFonts w:hint="cs"/>
          <w:rtl/>
        </w:rPr>
        <w:t>،</w:t>
      </w:r>
      <w:r>
        <w:rPr>
          <w:rtl/>
        </w:rPr>
        <w:t xml:space="preserve"> </w:t>
      </w:r>
      <w:r w:rsidR="002760BC">
        <w:rPr>
          <w:rtl/>
        </w:rPr>
        <w:t>ا</w:t>
      </w:r>
      <w:r w:rsidRPr="005E56C7">
        <w:rPr>
          <w:rtl/>
        </w:rPr>
        <w:t>لسنن،</w:t>
      </w:r>
      <w:r>
        <w:rPr>
          <w:rFonts w:hint="cs"/>
          <w:rtl/>
        </w:rPr>
        <w:t xml:space="preserve"> </w:t>
      </w:r>
      <w:r w:rsidRPr="005E56C7">
        <w:rPr>
          <w:rtl/>
        </w:rPr>
        <w:t>د</w:t>
      </w:r>
      <w:r w:rsidR="002760BC">
        <w:rPr>
          <w:rtl/>
        </w:rPr>
        <w:t>ا</w:t>
      </w:r>
      <w:r w:rsidRPr="005E56C7">
        <w:rPr>
          <w:rtl/>
        </w:rPr>
        <w:t xml:space="preserve">ر </w:t>
      </w:r>
      <w:r w:rsidR="002760BC">
        <w:rPr>
          <w:rtl/>
        </w:rPr>
        <w:t>ا</w:t>
      </w:r>
      <w:r w:rsidRPr="005E56C7">
        <w:rPr>
          <w:rtl/>
        </w:rPr>
        <w:t>حی</w:t>
      </w:r>
      <w:r w:rsidR="002760BC">
        <w:rPr>
          <w:rtl/>
        </w:rPr>
        <w:t>ا</w:t>
      </w:r>
      <w:r>
        <w:rPr>
          <w:rFonts w:hint="cs"/>
          <w:rtl/>
        </w:rPr>
        <w:t>ء</w:t>
      </w:r>
      <w:r w:rsidRPr="005E56C7">
        <w:rPr>
          <w:rtl/>
        </w:rPr>
        <w:t xml:space="preserve"> </w:t>
      </w:r>
      <w:r w:rsidR="002760BC">
        <w:rPr>
          <w:rtl/>
        </w:rPr>
        <w:t>ا</w:t>
      </w:r>
      <w:r w:rsidRPr="005E56C7">
        <w:rPr>
          <w:rtl/>
        </w:rPr>
        <w:t>لکت</w:t>
      </w:r>
      <w:r w:rsidR="002760BC">
        <w:rPr>
          <w:rtl/>
        </w:rPr>
        <w:t>ا</w:t>
      </w:r>
      <w:r w:rsidRPr="005E56C7">
        <w:rPr>
          <w:rtl/>
        </w:rPr>
        <w:t xml:space="preserve">ب </w:t>
      </w:r>
      <w:r w:rsidR="002760BC">
        <w:rPr>
          <w:rtl/>
        </w:rPr>
        <w:t>ا</w:t>
      </w:r>
      <w:r w:rsidRPr="005E56C7">
        <w:rPr>
          <w:rtl/>
        </w:rPr>
        <w:t>لعرب</w:t>
      </w:r>
      <w:r>
        <w:rPr>
          <w:rtl/>
        </w:rPr>
        <w:t>ي</w:t>
      </w:r>
      <w:r>
        <w:rPr>
          <w:rFonts w:hint="cs"/>
          <w:rtl/>
        </w:rPr>
        <w:t>ہ</w:t>
      </w:r>
      <w:r w:rsidRPr="005E56C7">
        <w:rPr>
          <w:rtl/>
        </w:rPr>
        <w:t xml:space="preserve">، بیروت ، </w:t>
      </w:r>
      <w:r>
        <w:rPr>
          <w:rtl/>
        </w:rPr>
        <w:t xml:space="preserve"> </w:t>
      </w:r>
      <w:r w:rsidRPr="005E56C7">
        <w:rPr>
          <w:rtl/>
        </w:rPr>
        <w:t xml:space="preserve"> </w:t>
      </w:r>
      <w:r w:rsidR="002760BC">
        <w:rPr>
          <w:rtl/>
        </w:rPr>
        <w:t>ا</w:t>
      </w:r>
      <w:r w:rsidRPr="005E56C7">
        <w:rPr>
          <w:rtl/>
        </w:rPr>
        <w:t>فتت</w:t>
      </w:r>
      <w:r w:rsidR="002760BC">
        <w:rPr>
          <w:rtl/>
        </w:rPr>
        <w:t>ا</w:t>
      </w:r>
      <w:r w:rsidRPr="005E56C7">
        <w:rPr>
          <w:rtl/>
        </w:rPr>
        <w:t xml:space="preserve">ح </w:t>
      </w:r>
      <w:r w:rsidR="002760BC">
        <w:rPr>
          <w:rtl/>
        </w:rPr>
        <w:t>ا</w:t>
      </w:r>
      <w:r w:rsidRPr="005E56C7">
        <w:rPr>
          <w:rtl/>
        </w:rPr>
        <w:t>لكت</w:t>
      </w:r>
      <w:r w:rsidR="002760BC">
        <w:rPr>
          <w:rtl/>
        </w:rPr>
        <w:t>ا</w:t>
      </w:r>
      <w:r w:rsidRPr="005E56C7">
        <w:rPr>
          <w:rtl/>
        </w:rPr>
        <w:t>ب، ب</w:t>
      </w:r>
      <w:r w:rsidR="002760BC">
        <w:rPr>
          <w:rtl/>
        </w:rPr>
        <w:t>ا</w:t>
      </w:r>
      <w:r w:rsidRPr="005E56C7">
        <w:rPr>
          <w:rtl/>
        </w:rPr>
        <w:t>ب ثو</w:t>
      </w:r>
      <w:r w:rsidR="002760BC">
        <w:rPr>
          <w:rtl/>
        </w:rPr>
        <w:t>ا</w:t>
      </w:r>
      <w:r w:rsidRPr="005E56C7">
        <w:rPr>
          <w:rtl/>
        </w:rPr>
        <w:t xml:space="preserve">ب </w:t>
      </w:r>
      <w:r w:rsidR="002760BC">
        <w:rPr>
          <w:rtl/>
        </w:rPr>
        <w:t>ا</w:t>
      </w:r>
      <w:r w:rsidRPr="005E56C7">
        <w:rPr>
          <w:rtl/>
        </w:rPr>
        <w:t xml:space="preserve">لمعلم </w:t>
      </w:r>
      <w:r w:rsidR="002760BC">
        <w:rPr>
          <w:rtl/>
        </w:rPr>
        <w:t>ا</w:t>
      </w:r>
      <w:r w:rsidRPr="005E56C7">
        <w:rPr>
          <w:rtl/>
        </w:rPr>
        <w:t>لن</w:t>
      </w:r>
      <w:r w:rsidR="002760BC">
        <w:rPr>
          <w:rtl/>
        </w:rPr>
        <w:t>ا</w:t>
      </w:r>
      <w:r w:rsidRPr="005E56C7">
        <w:rPr>
          <w:rtl/>
        </w:rPr>
        <w:t xml:space="preserve">س </w:t>
      </w:r>
      <w:r w:rsidR="002760BC">
        <w:rPr>
          <w:rtl/>
        </w:rPr>
        <w:t>ا</w:t>
      </w:r>
      <w:r w:rsidRPr="005E56C7">
        <w:rPr>
          <w:rtl/>
        </w:rPr>
        <w:t>لخير،</w:t>
      </w:r>
      <w:r>
        <w:rPr>
          <w:rFonts w:hint="cs"/>
          <w:rtl/>
        </w:rPr>
        <w:t xml:space="preserve"> </w:t>
      </w:r>
      <w:r w:rsidR="002760BC">
        <w:rPr>
          <w:rtl/>
        </w:rPr>
        <w:t>حدیث رقم:</w:t>
      </w:r>
      <w:r>
        <w:rPr>
          <w:rFonts w:hint="cs"/>
          <w:rtl/>
        </w:rPr>
        <w:t xml:space="preserve"> </w:t>
      </w:r>
      <w:r w:rsidRPr="005E56C7">
        <w:rPr>
          <w:rtl/>
        </w:rPr>
        <w:t>٢٤٢</w:t>
      </w:r>
    </w:p>
    <w:p w:rsidR="003132D5" w:rsidRPr="007E328F" w:rsidRDefault="003132D5" w:rsidP="002760BC">
      <w:pPr>
        <w:pStyle w:val="englishfootnotes"/>
        <w:rPr>
          <w:rtl/>
        </w:rPr>
      </w:pPr>
      <w:r w:rsidRPr="007E328F">
        <w:t xml:space="preserve">Ibn Mājah, </w:t>
      </w:r>
      <w:r w:rsidRPr="007E328F">
        <w:rPr>
          <w:i/>
          <w:iCs/>
        </w:rPr>
        <w:t>Sunan Ibn Mājah</w:t>
      </w:r>
      <w:r>
        <w:rPr>
          <w:i/>
          <w:iCs/>
        </w:rPr>
        <w:t>,</w:t>
      </w:r>
      <w:r w:rsidRPr="007E328F">
        <w:t xml:space="preserve"> </w:t>
      </w:r>
      <w:r>
        <w:t>(Beirut: Dār I</w:t>
      </w:r>
      <w:r>
        <w:rPr>
          <w:rFonts w:ascii="Times New Roman" w:hAnsi="Times New Roman" w:cs="Times New Roman"/>
        </w:rPr>
        <w:t>ḥ</w:t>
      </w:r>
      <w:r>
        <w:t xml:space="preserve">yā’ al Kitāb al ‘Arabiyyah) </w:t>
      </w:r>
      <w:r>
        <w:rPr>
          <w:rFonts w:ascii="Times New Roman" w:hAnsi="Times New Roman" w:cs="Times New Roman"/>
        </w:rPr>
        <w:t>Ḥ</w:t>
      </w:r>
      <w:r>
        <w:rPr>
          <w:rFonts w:cstheme="majorBidi"/>
        </w:rPr>
        <w:t>adīth #</w:t>
      </w:r>
      <w:r>
        <w:rPr>
          <w:rFonts w:cstheme="majorBidi" w:hint="cs"/>
          <w:rtl/>
        </w:rPr>
        <w:t xml:space="preserve"> </w:t>
      </w:r>
      <w:r>
        <w:t>242</w:t>
      </w:r>
    </w:p>
  </w:endnote>
  <w:endnote w:id="33">
    <w:p w:rsidR="003132D5" w:rsidRPr="007E328F" w:rsidRDefault="003132D5" w:rsidP="004954DB">
      <w:pPr>
        <w:pStyle w:val="englishfootnotes"/>
      </w:pPr>
      <w:r w:rsidRPr="007E328F">
        <w:rPr>
          <w:rStyle w:val="EndnoteReference"/>
          <w:rFonts w:cstheme="majorBidi"/>
        </w:rPr>
        <w:endnoteRef/>
      </w:r>
      <w:r w:rsidRPr="007E328F">
        <w:rPr>
          <w:rtl/>
        </w:rPr>
        <w:t xml:space="preserve"> </w:t>
      </w:r>
      <w:r w:rsidRPr="007E328F">
        <w:t xml:space="preserve">Theodore  Noldeke, </w:t>
      </w:r>
      <w:r w:rsidRPr="004954DB">
        <w:rPr>
          <w:i/>
          <w:iCs/>
        </w:rPr>
        <w:t>Sketches from Eastern History,</w:t>
      </w:r>
      <w:r w:rsidRPr="007E328F">
        <w:rPr>
          <w:rtl/>
        </w:rPr>
        <w:t xml:space="preserve"> </w:t>
      </w:r>
      <w:r>
        <w:t xml:space="preserve">p: </w:t>
      </w:r>
      <w:r w:rsidRPr="007E328F">
        <w:t>45</w:t>
      </w:r>
    </w:p>
  </w:endnote>
  <w:endnote w:id="34">
    <w:p w:rsidR="003132D5" w:rsidRPr="00844369" w:rsidRDefault="003132D5" w:rsidP="00371A29">
      <w:pPr>
        <w:pStyle w:val="UrduFootnotes"/>
        <w:rPr>
          <w:rtl/>
        </w:rPr>
      </w:pPr>
      <w:r w:rsidRPr="00844369">
        <w:rPr>
          <w:rStyle w:val="EndnoteReference"/>
          <w:sz w:val="24"/>
          <w:szCs w:val="24"/>
        </w:rPr>
        <w:endnoteRef/>
      </w:r>
      <w:r w:rsidRPr="00844369">
        <w:t xml:space="preserve"> </w:t>
      </w:r>
      <w:r w:rsidRPr="00844369">
        <w:rPr>
          <w:rtl/>
          <w:lang w:bidi="fa-IR"/>
        </w:rPr>
        <w:t xml:space="preserve"> </w:t>
      </w:r>
      <w:r w:rsidR="002760BC">
        <w:rPr>
          <w:rtl/>
        </w:rPr>
        <w:t>ا</w:t>
      </w:r>
      <w:r w:rsidRPr="00844369">
        <w:rPr>
          <w:rtl/>
        </w:rPr>
        <w:t>بو ش</w:t>
      </w:r>
      <w:r w:rsidR="002760BC">
        <w:rPr>
          <w:rtl/>
        </w:rPr>
        <w:t>ا</w:t>
      </w:r>
      <w:r>
        <w:rPr>
          <w:rtl/>
        </w:rPr>
        <w:t>م</w:t>
      </w:r>
      <w:r>
        <w:rPr>
          <w:rFonts w:hint="cs"/>
          <w:rtl/>
        </w:rPr>
        <w:t>ہ</w:t>
      </w:r>
      <w:r>
        <w:rPr>
          <w:rtl/>
        </w:rPr>
        <w:t xml:space="preserve">، عبد </w:t>
      </w:r>
      <w:r w:rsidR="002760BC">
        <w:rPr>
          <w:rtl/>
        </w:rPr>
        <w:t>ا</w:t>
      </w:r>
      <w:r>
        <w:rPr>
          <w:rtl/>
        </w:rPr>
        <w:t xml:space="preserve">لرحمن بن </w:t>
      </w:r>
      <w:r w:rsidR="002760BC">
        <w:rPr>
          <w:rtl/>
        </w:rPr>
        <w:t>ا</w:t>
      </w:r>
      <w:r>
        <w:rPr>
          <w:rtl/>
        </w:rPr>
        <w:t>سم</w:t>
      </w:r>
      <w:r w:rsidR="002760BC">
        <w:rPr>
          <w:rtl/>
        </w:rPr>
        <w:t>ا</w:t>
      </w:r>
      <w:r>
        <w:rPr>
          <w:rtl/>
        </w:rPr>
        <w:t xml:space="preserve">عيل، </w:t>
      </w:r>
      <w:r w:rsidR="002760BC">
        <w:rPr>
          <w:rtl/>
        </w:rPr>
        <w:t>ا</w:t>
      </w:r>
      <w:r>
        <w:rPr>
          <w:rtl/>
        </w:rPr>
        <w:t xml:space="preserve">لمرشد </w:t>
      </w:r>
      <w:r w:rsidR="002760BC">
        <w:rPr>
          <w:rtl/>
        </w:rPr>
        <w:t>ا</w:t>
      </w:r>
      <w:r>
        <w:rPr>
          <w:rtl/>
        </w:rPr>
        <w:t xml:space="preserve">لوجيز </w:t>
      </w:r>
      <w:r w:rsidR="002760BC">
        <w:rPr>
          <w:rtl/>
        </w:rPr>
        <w:t>ا</w:t>
      </w:r>
      <w:r>
        <w:rPr>
          <w:rtl/>
        </w:rPr>
        <w:t>ل</w:t>
      </w:r>
      <w:r>
        <w:rPr>
          <w:rFonts w:hint="cs"/>
          <w:rtl/>
        </w:rPr>
        <w:t>ی</w:t>
      </w:r>
      <w:r>
        <w:rPr>
          <w:rtl/>
        </w:rPr>
        <w:t xml:space="preserve"> علوم تتعلق ب</w:t>
      </w:r>
      <w:r w:rsidR="002760BC">
        <w:rPr>
          <w:rtl/>
        </w:rPr>
        <w:t>ا</w:t>
      </w:r>
      <w:r>
        <w:rPr>
          <w:rtl/>
        </w:rPr>
        <w:t>لكت</w:t>
      </w:r>
      <w:r w:rsidR="002760BC">
        <w:rPr>
          <w:rtl/>
        </w:rPr>
        <w:t>ا</w:t>
      </w:r>
      <w:r>
        <w:rPr>
          <w:rtl/>
        </w:rPr>
        <w:t xml:space="preserve">ب </w:t>
      </w:r>
      <w:r w:rsidR="002760BC">
        <w:rPr>
          <w:rtl/>
        </w:rPr>
        <w:t>ا</w:t>
      </w:r>
      <w:r>
        <w:rPr>
          <w:rtl/>
        </w:rPr>
        <w:t xml:space="preserve">لعزيز، </w:t>
      </w:r>
      <w:r w:rsidRPr="00844369">
        <w:rPr>
          <w:rtl/>
        </w:rPr>
        <w:t>د</w:t>
      </w:r>
      <w:r w:rsidR="002760BC">
        <w:rPr>
          <w:rtl/>
        </w:rPr>
        <w:t>ا</w:t>
      </w:r>
      <w:r w:rsidRPr="00844369">
        <w:rPr>
          <w:rtl/>
        </w:rPr>
        <w:t>رص</w:t>
      </w:r>
      <w:r w:rsidR="002760BC">
        <w:rPr>
          <w:rtl/>
        </w:rPr>
        <w:t>ا</w:t>
      </w:r>
      <w:r w:rsidRPr="00844369">
        <w:rPr>
          <w:rtl/>
        </w:rPr>
        <w:t>در،</w:t>
      </w:r>
      <w:r w:rsidRPr="006C01E4">
        <w:rPr>
          <w:rtl/>
        </w:rPr>
        <w:t xml:space="preserve"> </w:t>
      </w:r>
      <w:r w:rsidRPr="00844369">
        <w:rPr>
          <w:rtl/>
        </w:rPr>
        <w:t xml:space="preserve">بيروت، </w:t>
      </w:r>
      <w:r>
        <w:rPr>
          <w:rtl/>
        </w:rPr>
        <w:t xml:space="preserve"> ١٩٧٥</w:t>
      </w:r>
      <w:r>
        <w:rPr>
          <w:rFonts w:hint="cs"/>
          <w:rtl/>
        </w:rPr>
        <w:t>ء</w:t>
      </w:r>
      <w:r w:rsidRPr="00844369">
        <w:rPr>
          <w:rtl/>
        </w:rPr>
        <w:t>، ص:</w:t>
      </w:r>
      <w:r>
        <w:rPr>
          <w:rFonts w:hint="cs"/>
          <w:rtl/>
        </w:rPr>
        <w:t xml:space="preserve"> </w:t>
      </w:r>
      <w:r w:rsidRPr="00844369">
        <w:rPr>
          <w:rtl/>
        </w:rPr>
        <w:t>٦٣</w:t>
      </w:r>
    </w:p>
    <w:p w:rsidR="003132D5" w:rsidRPr="007E328F" w:rsidRDefault="003132D5" w:rsidP="002760BC">
      <w:pPr>
        <w:pStyle w:val="englishfootnotes"/>
        <w:rPr>
          <w:rtl/>
        </w:rPr>
      </w:pPr>
      <w:r w:rsidRPr="007E328F">
        <w:t>Ab</w:t>
      </w:r>
      <w:r>
        <w:t>ū</w:t>
      </w:r>
      <w:r w:rsidRPr="007E328F">
        <w:t xml:space="preserve"> Sh</w:t>
      </w:r>
      <w:r>
        <w:t>ā</w:t>
      </w:r>
      <w:r w:rsidRPr="007E328F">
        <w:t>ma</w:t>
      </w:r>
      <w:r>
        <w:t>h</w:t>
      </w:r>
      <w:r w:rsidRPr="007E328F">
        <w:t xml:space="preserve">, </w:t>
      </w:r>
      <w:r>
        <w:rPr>
          <w:i/>
          <w:iCs/>
        </w:rPr>
        <w:t>A</w:t>
      </w:r>
      <w:r w:rsidRPr="007E328F">
        <w:rPr>
          <w:i/>
          <w:iCs/>
        </w:rPr>
        <w:t>l</w:t>
      </w:r>
      <w:r>
        <w:rPr>
          <w:i/>
          <w:iCs/>
        </w:rPr>
        <w:t xml:space="preserve"> </w:t>
      </w:r>
      <w:r w:rsidRPr="007E328F">
        <w:rPr>
          <w:i/>
          <w:iCs/>
        </w:rPr>
        <w:t>Murshid al</w:t>
      </w:r>
      <w:r>
        <w:rPr>
          <w:i/>
          <w:iCs/>
        </w:rPr>
        <w:t xml:space="preserve"> </w:t>
      </w:r>
      <w:r w:rsidRPr="007E328F">
        <w:rPr>
          <w:i/>
          <w:iCs/>
        </w:rPr>
        <w:t>Wajīz</w:t>
      </w:r>
      <w:r>
        <w:rPr>
          <w:i/>
          <w:iCs/>
        </w:rPr>
        <w:t>, (</w:t>
      </w:r>
      <w:r w:rsidRPr="004954DB">
        <w:t xml:space="preserve">Beurit: Dār </w:t>
      </w:r>
      <w:r w:rsidRPr="004954DB">
        <w:rPr>
          <w:rFonts w:ascii="Times New Roman" w:hAnsi="Times New Roman" w:cs="Times New Roman"/>
        </w:rPr>
        <w:t>Ṣ</w:t>
      </w:r>
      <w:r w:rsidRPr="004954DB">
        <w:t>adir</w:t>
      </w:r>
      <w:r>
        <w:t>,</w:t>
      </w:r>
      <w:r>
        <w:rPr>
          <w:i/>
          <w:iCs/>
        </w:rPr>
        <w:t xml:space="preserve"> </w:t>
      </w:r>
      <w:r w:rsidRPr="007E328F">
        <w:t xml:space="preserve">1975), </w:t>
      </w:r>
      <w:r>
        <w:t xml:space="preserve">p: </w:t>
      </w:r>
      <w:r w:rsidRPr="007E328F">
        <w:t>63</w:t>
      </w:r>
    </w:p>
  </w:endnote>
  <w:endnote w:id="35">
    <w:p w:rsidR="003132D5" w:rsidRPr="006C01E4" w:rsidRDefault="003132D5" w:rsidP="002760BC">
      <w:pPr>
        <w:pStyle w:val="UrduFootnotes"/>
      </w:pPr>
      <w:r w:rsidRPr="006C01E4">
        <w:rPr>
          <w:rStyle w:val="EndnoteReference"/>
          <w:sz w:val="24"/>
          <w:szCs w:val="24"/>
        </w:rPr>
        <w:endnoteRef/>
      </w:r>
      <w:r w:rsidRPr="006C01E4">
        <w:t xml:space="preserve"> </w:t>
      </w:r>
      <w:r w:rsidRPr="006C01E4">
        <w:rPr>
          <w:rtl/>
          <w:lang w:bidi="fa-IR"/>
        </w:rPr>
        <w:t xml:space="preserve"> </w:t>
      </w:r>
      <w:r w:rsidR="002760BC">
        <w:rPr>
          <w:rtl/>
        </w:rPr>
        <w:t>ا</w:t>
      </w:r>
      <w:r>
        <w:rPr>
          <w:rtl/>
        </w:rPr>
        <w:t>لسيوط</w:t>
      </w:r>
      <w:r>
        <w:rPr>
          <w:rFonts w:hint="cs"/>
          <w:rtl/>
        </w:rPr>
        <w:t>ی</w:t>
      </w:r>
      <w:r>
        <w:rPr>
          <w:rtl/>
        </w:rPr>
        <w:t>، عبد</w:t>
      </w:r>
      <w:r w:rsidR="002760BC">
        <w:rPr>
          <w:rtl/>
        </w:rPr>
        <w:t>ا</w:t>
      </w:r>
      <w:r>
        <w:rPr>
          <w:rtl/>
        </w:rPr>
        <w:t xml:space="preserve">لرحمن بن </w:t>
      </w:r>
      <w:r w:rsidR="002760BC">
        <w:rPr>
          <w:rtl/>
        </w:rPr>
        <w:t>ا</w:t>
      </w:r>
      <w:r>
        <w:rPr>
          <w:rtl/>
        </w:rPr>
        <w:t>ب</w:t>
      </w:r>
      <w:r>
        <w:rPr>
          <w:rFonts w:hint="cs"/>
          <w:rtl/>
        </w:rPr>
        <w:t>ی</w:t>
      </w:r>
      <w:r>
        <w:rPr>
          <w:rtl/>
        </w:rPr>
        <w:t xml:space="preserve"> بكر، </w:t>
      </w:r>
      <w:r w:rsidR="002760BC">
        <w:rPr>
          <w:rtl/>
        </w:rPr>
        <w:t>ا</w:t>
      </w:r>
      <w:r>
        <w:rPr>
          <w:rtl/>
        </w:rPr>
        <w:t>ل</w:t>
      </w:r>
      <w:r w:rsidR="002760BC">
        <w:rPr>
          <w:rtl/>
        </w:rPr>
        <w:t>ا</w:t>
      </w:r>
      <w:r>
        <w:rPr>
          <w:rtl/>
        </w:rPr>
        <w:t>تق</w:t>
      </w:r>
      <w:r w:rsidR="002760BC">
        <w:rPr>
          <w:rtl/>
        </w:rPr>
        <w:t>ا</w:t>
      </w:r>
      <w:r>
        <w:rPr>
          <w:rtl/>
        </w:rPr>
        <w:t>ن ف</w:t>
      </w:r>
      <w:r>
        <w:rPr>
          <w:rFonts w:hint="cs"/>
          <w:rtl/>
        </w:rPr>
        <w:t>ی</w:t>
      </w:r>
      <w:r w:rsidRPr="006C01E4">
        <w:rPr>
          <w:rtl/>
        </w:rPr>
        <w:t xml:space="preserve"> علوم </w:t>
      </w:r>
      <w:r w:rsidR="002760BC">
        <w:rPr>
          <w:rtl/>
        </w:rPr>
        <w:t>ا</w:t>
      </w:r>
      <w:r w:rsidRPr="006C01E4">
        <w:rPr>
          <w:rtl/>
        </w:rPr>
        <w:t>لقر</w:t>
      </w:r>
      <w:r w:rsidR="002760BC">
        <w:rPr>
          <w:rtl/>
        </w:rPr>
        <w:t>ا</w:t>
      </w:r>
      <w:r w:rsidRPr="006C01E4">
        <w:rPr>
          <w:rtl/>
        </w:rPr>
        <w:t xml:space="preserve">ن، </w:t>
      </w:r>
      <w:r w:rsidR="002760BC">
        <w:rPr>
          <w:rtl/>
        </w:rPr>
        <w:t>ا</w:t>
      </w:r>
      <w:r w:rsidRPr="006C01E4">
        <w:rPr>
          <w:rtl/>
        </w:rPr>
        <w:t>لمصر،</w:t>
      </w:r>
      <w:r w:rsidR="002760BC">
        <w:rPr>
          <w:rFonts w:hint="cs"/>
          <w:rtl/>
        </w:rPr>
        <w:t xml:space="preserve"> الہیئۃ المصریۃ العا</w:t>
      </w:r>
      <w:r>
        <w:rPr>
          <w:rFonts w:hint="cs"/>
          <w:rtl/>
        </w:rPr>
        <w:t>مۃ</w:t>
      </w:r>
      <w:r>
        <w:rPr>
          <w:rtl/>
        </w:rPr>
        <w:t xml:space="preserve"> لكت</w:t>
      </w:r>
      <w:r w:rsidR="002760BC">
        <w:rPr>
          <w:rtl/>
        </w:rPr>
        <w:t>ا</w:t>
      </w:r>
      <w:r>
        <w:rPr>
          <w:rtl/>
        </w:rPr>
        <w:t>ب، ١٩٧٤</w:t>
      </w:r>
      <w:r>
        <w:rPr>
          <w:rFonts w:hint="cs"/>
          <w:rtl/>
        </w:rPr>
        <w:t>ء</w:t>
      </w:r>
      <w:r w:rsidRPr="006C01E4">
        <w:rPr>
          <w:rtl/>
        </w:rPr>
        <w:t>، ١</w:t>
      </w:r>
      <w:r>
        <w:rPr>
          <w:rFonts w:hint="cs"/>
          <w:rtl/>
        </w:rPr>
        <w:t xml:space="preserve">: </w:t>
      </w:r>
      <w:r w:rsidRPr="006C01E4">
        <w:rPr>
          <w:rtl/>
        </w:rPr>
        <w:t>٢٠٦</w:t>
      </w:r>
    </w:p>
    <w:p w:rsidR="003132D5" w:rsidRPr="007E328F" w:rsidRDefault="003132D5" w:rsidP="002760BC">
      <w:pPr>
        <w:pStyle w:val="englishfootnotes"/>
        <w:rPr>
          <w:rtl/>
        </w:rPr>
      </w:pPr>
      <w:r w:rsidRPr="007E328F">
        <w:t>Al</w:t>
      </w:r>
      <w:r>
        <w:t xml:space="preserve"> </w:t>
      </w:r>
      <w:r w:rsidRPr="007E328F">
        <w:t>S</w:t>
      </w:r>
      <w:r>
        <w:t>a</w:t>
      </w:r>
      <w:r w:rsidRPr="007E328F">
        <w:t>yū</w:t>
      </w:r>
      <w:r w:rsidRPr="007E328F">
        <w:rPr>
          <w:rFonts w:ascii="Times New Roman" w:hAnsi="Times New Roman" w:cs="Times New Roman"/>
        </w:rPr>
        <w:t>ṭ</w:t>
      </w:r>
      <w:r w:rsidRPr="007E328F">
        <w:t xml:space="preserve">ī, </w:t>
      </w:r>
      <w:r>
        <w:rPr>
          <w:i/>
          <w:iCs/>
        </w:rPr>
        <w:t>Al Ittiqān fī ‘Ulūm a</w:t>
      </w:r>
      <w:r w:rsidRPr="007E328F">
        <w:rPr>
          <w:i/>
          <w:iCs/>
        </w:rPr>
        <w:t>l</w:t>
      </w:r>
      <w:r w:rsidRPr="00B20EC8">
        <w:t xml:space="preserve"> </w:t>
      </w:r>
      <w:r>
        <w:rPr>
          <w:i/>
          <w:iCs/>
        </w:rPr>
        <w:t>Qur’ā</w:t>
      </w:r>
      <w:r w:rsidRPr="004954DB">
        <w:rPr>
          <w:i/>
          <w:iCs/>
        </w:rPr>
        <w:t>n</w:t>
      </w:r>
      <w:r w:rsidRPr="007E328F">
        <w:t xml:space="preserve">, </w:t>
      </w:r>
      <w:r>
        <w:t>(Egypt: Al</w:t>
      </w:r>
      <w:r>
        <w:rPr>
          <w:rFonts w:hint="cs"/>
          <w:rtl/>
        </w:rPr>
        <w:t xml:space="preserve"> </w:t>
      </w:r>
      <w:r w:rsidRPr="007E328F">
        <w:t>Ha</w:t>
      </w:r>
      <w:r>
        <w:t>y’</w:t>
      </w:r>
      <w:r w:rsidRPr="007E328F">
        <w:t>a</w:t>
      </w:r>
      <w:r>
        <w:t>h</w:t>
      </w:r>
      <w:r w:rsidRPr="007E328F">
        <w:t xml:space="preserve"> al</w:t>
      </w:r>
      <w:r>
        <w:t xml:space="preserve"> </w:t>
      </w:r>
      <w:r w:rsidRPr="007E328F">
        <w:t>Mi</w:t>
      </w:r>
      <w:r>
        <w:rPr>
          <w:rFonts w:ascii="Times New Roman" w:hAnsi="Times New Roman" w:cs="Times New Roman"/>
        </w:rPr>
        <w:t>ṣ</w:t>
      </w:r>
      <w:r w:rsidRPr="007E328F">
        <w:t>ri</w:t>
      </w:r>
      <w:r>
        <w:t>y</w:t>
      </w:r>
      <w:r w:rsidRPr="007E328F">
        <w:t>yah,</w:t>
      </w:r>
      <w:r>
        <w:t xml:space="preserve"> </w:t>
      </w:r>
      <w:r w:rsidRPr="007E328F">
        <w:t>19</w:t>
      </w:r>
      <w:r>
        <w:t>7</w:t>
      </w:r>
      <w:r w:rsidRPr="007E328F">
        <w:t xml:space="preserve">4), </w:t>
      </w:r>
      <w:r>
        <w:rPr>
          <w:rFonts w:cs="Jameel Noori Nastaleeq"/>
          <w:lang w:bidi="fa-IR"/>
        </w:rPr>
        <w:t>1:</w:t>
      </w:r>
      <w:r>
        <w:rPr>
          <w:rFonts w:cs="Jameel Noori Nastaleeq" w:hint="cs"/>
          <w:rtl/>
          <w:lang w:bidi="fa-IR"/>
        </w:rPr>
        <w:t xml:space="preserve"> </w:t>
      </w:r>
      <w:r>
        <w:rPr>
          <w:rFonts w:cs="Jameel Noori Nastaleeq"/>
          <w:lang w:bidi="fa-IR"/>
        </w:rPr>
        <w:t>206</w:t>
      </w:r>
    </w:p>
  </w:endnote>
  <w:endnote w:id="36">
    <w:p w:rsidR="003132D5" w:rsidRPr="006C01E4" w:rsidRDefault="003132D5" w:rsidP="004954DB">
      <w:pPr>
        <w:pStyle w:val="UrduFootnotes"/>
      </w:pPr>
      <w:r w:rsidRPr="006C01E4">
        <w:rPr>
          <w:rStyle w:val="EndnoteReference"/>
          <w:sz w:val="24"/>
          <w:szCs w:val="24"/>
        </w:rPr>
        <w:endnoteRef/>
      </w:r>
      <w:r w:rsidRPr="006C01E4">
        <w:t xml:space="preserve"> </w:t>
      </w:r>
      <w:r w:rsidRPr="006C01E4">
        <w:rPr>
          <w:rtl/>
          <w:lang w:bidi="fa-IR"/>
        </w:rPr>
        <w:t xml:space="preserve"> </w:t>
      </w:r>
      <w:r w:rsidR="002760BC">
        <w:rPr>
          <w:rtl/>
        </w:rPr>
        <w:t>ا</w:t>
      </w:r>
      <w:r>
        <w:rPr>
          <w:rtl/>
        </w:rPr>
        <w:t>لعسقل</w:t>
      </w:r>
      <w:r w:rsidR="002760BC">
        <w:rPr>
          <w:rtl/>
        </w:rPr>
        <w:t>ا</w:t>
      </w:r>
      <w:r>
        <w:rPr>
          <w:rtl/>
        </w:rPr>
        <w:t>ن</w:t>
      </w:r>
      <w:r>
        <w:rPr>
          <w:rFonts w:hint="cs"/>
          <w:rtl/>
        </w:rPr>
        <w:t>ی</w:t>
      </w:r>
      <w:r>
        <w:rPr>
          <w:rtl/>
        </w:rPr>
        <w:t xml:space="preserve">، </w:t>
      </w:r>
      <w:r w:rsidR="002760BC">
        <w:rPr>
          <w:rtl/>
        </w:rPr>
        <w:t>ا</w:t>
      </w:r>
      <w:r>
        <w:rPr>
          <w:rtl/>
        </w:rPr>
        <w:t>حمد بن عل</w:t>
      </w:r>
      <w:r>
        <w:rPr>
          <w:rFonts w:hint="cs"/>
          <w:rtl/>
        </w:rPr>
        <w:t>ی</w:t>
      </w:r>
      <w:r>
        <w:rPr>
          <w:rtl/>
        </w:rPr>
        <w:t xml:space="preserve"> بن حجر، فتح </w:t>
      </w:r>
      <w:r w:rsidR="002760BC">
        <w:rPr>
          <w:rtl/>
        </w:rPr>
        <w:t>ا</w:t>
      </w:r>
      <w:r>
        <w:rPr>
          <w:rtl/>
        </w:rPr>
        <w:t>لب</w:t>
      </w:r>
      <w:r w:rsidR="002760BC">
        <w:rPr>
          <w:rtl/>
        </w:rPr>
        <w:t>ا</w:t>
      </w:r>
      <w:r>
        <w:rPr>
          <w:rtl/>
        </w:rPr>
        <w:t>ر</w:t>
      </w:r>
      <w:r>
        <w:rPr>
          <w:rFonts w:hint="cs"/>
          <w:rtl/>
        </w:rPr>
        <w:t>ی</w:t>
      </w:r>
      <w:r>
        <w:rPr>
          <w:rtl/>
        </w:rPr>
        <w:t xml:space="preserve"> شرح صحيح </w:t>
      </w:r>
      <w:r w:rsidR="002760BC">
        <w:rPr>
          <w:rtl/>
        </w:rPr>
        <w:t>ا</w:t>
      </w:r>
      <w:r>
        <w:rPr>
          <w:rtl/>
        </w:rPr>
        <w:t>لبخ</w:t>
      </w:r>
      <w:r w:rsidR="002760BC">
        <w:rPr>
          <w:rtl/>
        </w:rPr>
        <w:t>ا</w:t>
      </w:r>
      <w:r>
        <w:rPr>
          <w:rtl/>
        </w:rPr>
        <w:t>ر</w:t>
      </w:r>
      <w:r>
        <w:rPr>
          <w:rFonts w:hint="cs"/>
          <w:rtl/>
        </w:rPr>
        <w:t xml:space="preserve">ی، </w:t>
      </w:r>
      <w:r>
        <w:rPr>
          <w:rtl/>
        </w:rPr>
        <w:t>د</w:t>
      </w:r>
      <w:r w:rsidR="002760BC">
        <w:rPr>
          <w:rtl/>
        </w:rPr>
        <w:t>ا</w:t>
      </w:r>
      <w:r>
        <w:rPr>
          <w:rtl/>
        </w:rPr>
        <w:t>ر</w:t>
      </w:r>
      <w:r w:rsidR="002760BC">
        <w:rPr>
          <w:rtl/>
        </w:rPr>
        <w:t>ا</w:t>
      </w:r>
      <w:r>
        <w:rPr>
          <w:rtl/>
        </w:rPr>
        <w:t>لمعرف</w:t>
      </w:r>
      <w:r>
        <w:rPr>
          <w:rFonts w:hint="cs"/>
          <w:rtl/>
        </w:rPr>
        <w:t>ۃ</w:t>
      </w:r>
      <w:r w:rsidRPr="006C01E4">
        <w:rPr>
          <w:rtl/>
        </w:rPr>
        <w:t>،</w:t>
      </w:r>
      <w:r w:rsidRPr="00D24D26">
        <w:rPr>
          <w:rtl/>
        </w:rPr>
        <w:t xml:space="preserve"> </w:t>
      </w:r>
      <w:r>
        <w:rPr>
          <w:rtl/>
        </w:rPr>
        <w:t xml:space="preserve">بيروت، </w:t>
      </w:r>
      <w:r w:rsidRPr="006C01E4">
        <w:rPr>
          <w:rtl/>
        </w:rPr>
        <w:t xml:space="preserve"> ١٣٧٩</w:t>
      </w:r>
      <w:r>
        <w:rPr>
          <w:rFonts w:hint="cs"/>
          <w:rtl/>
        </w:rPr>
        <w:t>ھ</w:t>
      </w:r>
      <w:r w:rsidRPr="006C01E4">
        <w:rPr>
          <w:rtl/>
        </w:rPr>
        <w:t>، ٩</w:t>
      </w:r>
      <w:r>
        <w:rPr>
          <w:rFonts w:hint="cs"/>
          <w:rtl/>
        </w:rPr>
        <w:t xml:space="preserve">: </w:t>
      </w:r>
      <w:r w:rsidRPr="006C01E4">
        <w:rPr>
          <w:rtl/>
        </w:rPr>
        <w:t>١٥</w:t>
      </w:r>
    </w:p>
    <w:p w:rsidR="003132D5" w:rsidRPr="007E328F" w:rsidRDefault="003132D5" w:rsidP="00565F42">
      <w:pPr>
        <w:pStyle w:val="englishfootnotes"/>
        <w:rPr>
          <w:rtl/>
          <w:lang w:bidi="fa-IR"/>
        </w:rPr>
      </w:pPr>
      <w:r>
        <w:rPr>
          <w:lang w:bidi="fa-IR"/>
        </w:rPr>
        <w:t xml:space="preserve">Ibn </w:t>
      </w:r>
      <w:r>
        <w:rPr>
          <w:rFonts w:ascii="Times New Roman" w:hAnsi="Times New Roman" w:cs="Times New Roman"/>
        </w:rPr>
        <w:t>Ḥ</w:t>
      </w:r>
      <w:r>
        <w:rPr>
          <w:lang w:bidi="fa-IR"/>
        </w:rPr>
        <w:t>aja</w:t>
      </w:r>
      <w:r w:rsidRPr="007E328F">
        <w:rPr>
          <w:lang w:bidi="fa-IR"/>
        </w:rPr>
        <w:t xml:space="preserve">r, </w:t>
      </w:r>
      <w:r w:rsidRPr="007E328F">
        <w:rPr>
          <w:i/>
          <w:iCs/>
          <w:lang w:bidi="fa-IR"/>
        </w:rPr>
        <w:t>Fat</w:t>
      </w:r>
      <w:r>
        <w:rPr>
          <w:rFonts w:ascii="Times New Roman" w:hAnsi="Times New Roman" w:cs="Times New Roman"/>
          <w:i/>
          <w:iCs/>
          <w:lang w:bidi="fa-IR"/>
        </w:rPr>
        <w:t>ḥ</w:t>
      </w:r>
      <w:r w:rsidRPr="007E328F">
        <w:rPr>
          <w:i/>
          <w:iCs/>
          <w:lang w:bidi="fa-IR"/>
        </w:rPr>
        <w:t xml:space="preserve"> al</w:t>
      </w:r>
      <w:r>
        <w:rPr>
          <w:i/>
          <w:iCs/>
          <w:lang w:bidi="fa-IR"/>
        </w:rPr>
        <w:t xml:space="preserve"> </w:t>
      </w:r>
      <w:r w:rsidRPr="007E328F">
        <w:rPr>
          <w:i/>
          <w:iCs/>
          <w:lang w:bidi="fa-IR"/>
        </w:rPr>
        <w:t>B</w:t>
      </w:r>
      <w:r w:rsidRPr="007E328F">
        <w:rPr>
          <w:rFonts w:cs="Times New Roman"/>
          <w:i/>
          <w:iCs/>
          <w:lang w:bidi="fa-IR"/>
        </w:rPr>
        <w:t>ā</w:t>
      </w:r>
      <w:r w:rsidRPr="007E328F">
        <w:rPr>
          <w:i/>
          <w:iCs/>
          <w:lang w:bidi="fa-IR"/>
        </w:rPr>
        <w:t>r</w:t>
      </w:r>
      <w:r w:rsidRPr="007E328F">
        <w:rPr>
          <w:rFonts w:cs="Times New Roman"/>
          <w:i/>
          <w:iCs/>
          <w:lang w:bidi="fa-IR"/>
        </w:rPr>
        <w:t>ī</w:t>
      </w:r>
      <w:r w:rsidRPr="007E328F">
        <w:rPr>
          <w:i/>
          <w:iCs/>
          <w:lang w:bidi="fa-IR"/>
        </w:rPr>
        <w:t xml:space="preserve"> </w:t>
      </w:r>
      <w:r>
        <w:rPr>
          <w:i/>
          <w:iCs/>
          <w:lang w:bidi="fa-IR"/>
        </w:rPr>
        <w:t>fī</w:t>
      </w:r>
      <w:r w:rsidRPr="007E328F">
        <w:rPr>
          <w:i/>
          <w:iCs/>
          <w:lang w:bidi="fa-IR"/>
        </w:rPr>
        <w:t xml:space="preserve"> Shar</w:t>
      </w:r>
      <w:r>
        <w:rPr>
          <w:rFonts w:ascii="Times New Roman" w:hAnsi="Times New Roman" w:cs="Times New Roman"/>
          <w:i/>
          <w:iCs/>
          <w:lang w:bidi="fa-IR"/>
        </w:rPr>
        <w:t>ḥ</w:t>
      </w:r>
      <w:r w:rsidRPr="007E328F">
        <w:rPr>
          <w:i/>
          <w:iCs/>
          <w:lang w:bidi="fa-IR"/>
        </w:rPr>
        <w:t xml:space="preserve"> Sah</w:t>
      </w:r>
      <w:r w:rsidRPr="007E328F">
        <w:rPr>
          <w:rFonts w:cs="Times New Roman"/>
          <w:i/>
          <w:iCs/>
          <w:lang w:bidi="fa-IR"/>
        </w:rPr>
        <w:t>ī</w:t>
      </w:r>
      <w:r w:rsidRPr="007E328F">
        <w:rPr>
          <w:i/>
          <w:iCs/>
          <w:lang w:bidi="fa-IR"/>
        </w:rPr>
        <w:t>h al</w:t>
      </w:r>
      <w:r>
        <w:rPr>
          <w:i/>
          <w:iCs/>
          <w:lang w:bidi="fa-IR"/>
        </w:rPr>
        <w:t xml:space="preserve"> </w:t>
      </w:r>
      <w:r w:rsidRPr="007E328F">
        <w:rPr>
          <w:i/>
          <w:iCs/>
          <w:lang w:bidi="fa-IR"/>
        </w:rPr>
        <w:t>Bukh</w:t>
      </w:r>
      <w:r w:rsidRPr="007E328F">
        <w:rPr>
          <w:rFonts w:cs="Times New Roman"/>
          <w:i/>
          <w:iCs/>
          <w:lang w:bidi="fa-IR"/>
        </w:rPr>
        <w:t>ā</w:t>
      </w:r>
      <w:r w:rsidRPr="007E328F">
        <w:rPr>
          <w:i/>
          <w:iCs/>
          <w:lang w:bidi="fa-IR"/>
        </w:rPr>
        <w:t>r</w:t>
      </w:r>
      <w:r w:rsidRPr="007E328F">
        <w:rPr>
          <w:rFonts w:cs="Times New Roman"/>
          <w:i/>
          <w:iCs/>
          <w:lang w:bidi="fa-IR"/>
        </w:rPr>
        <w:t>ī</w:t>
      </w:r>
      <w:r>
        <w:rPr>
          <w:rFonts w:cs="Times New Roman"/>
          <w:i/>
          <w:iCs/>
          <w:lang w:bidi="fa-IR"/>
        </w:rPr>
        <w:t>,</w:t>
      </w:r>
      <w:r>
        <w:rPr>
          <w:lang w:bidi="fa-IR"/>
        </w:rPr>
        <w:t xml:space="preserve"> (Beur</w:t>
      </w:r>
      <w:r w:rsidRPr="007E328F">
        <w:rPr>
          <w:lang w:bidi="fa-IR"/>
        </w:rPr>
        <w:t>it: D</w:t>
      </w:r>
      <w:r>
        <w:rPr>
          <w:lang w:bidi="fa-IR"/>
        </w:rPr>
        <w:t>ā</w:t>
      </w:r>
      <w:r w:rsidRPr="007E328F">
        <w:rPr>
          <w:lang w:bidi="fa-IR"/>
        </w:rPr>
        <w:t>r al</w:t>
      </w:r>
      <w:r>
        <w:rPr>
          <w:lang w:bidi="fa-IR"/>
        </w:rPr>
        <w:t xml:space="preserve"> </w:t>
      </w:r>
      <w:r w:rsidRPr="007E328F">
        <w:rPr>
          <w:lang w:bidi="fa-IR"/>
        </w:rPr>
        <w:t>M’arifa</w:t>
      </w:r>
      <w:r>
        <w:rPr>
          <w:lang w:bidi="fa-IR"/>
        </w:rPr>
        <w:t>h</w:t>
      </w:r>
      <w:r w:rsidRPr="007E328F">
        <w:rPr>
          <w:lang w:bidi="fa-IR"/>
        </w:rPr>
        <w:t>, 1989),</w:t>
      </w:r>
      <w:r>
        <w:rPr>
          <w:rFonts w:hint="cs"/>
          <w:rtl/>
          <w:lang w:bidi="fa-IR"/>
        </w:rPr>
        <w:t xml:space="preserve"> </w:t>
      </w:r>
      <w:r>
        <w:rPr>
          <w:lang w:bidi="fa-IR"/>
        </w:rPr>
        <w:t>9:</w:t>
      </w:r>
      <w:r>
        <w:rPr>
          <w:rFonts w:hint="cs"/>
          <w:rtl/>
          <w:lang w:bidi="fa-IR"/>
        </w:rPr>
        <w:t xml:space="preserve"> </w:t>
      </w:r>
      <w:r>
        <w:rPr>
          <w:lang w:bidi="fa-IR"/>
        </w:rPr>
        <w:t>15</w:t>
      </w:r>
    </w:p>
  </w:endnote>
  <w:endnote w:id="37">
    <w:p w:rsidR="003132D5" w:rsidRPr="007E328F" w:rsidRDefault="003132D5" w:rsidP="00E708B4">
      <w:pPr>
        <w:pStyle w:val="englishfootnotes"/>
      </w:pPr>
      <w:r w:rsidRPr="007E328F">
        <w:rPr>
          <w:rStyle w:val="EndnoteReference"/>
          <w:rFonts w:cstheme="majorBidi"/>
        </w:rPr>
        <w:endnoteRef/>
      </w:r>
      <w:r w:rsidRPr="007E328F">
        <w:rPr>
          <w:rtl/>
        </w:rPr>
        <w:t xml:space="preserve"> </w:t>
      </w:r>
      <w:r w:rsidRPr="007E328F">
        <w:t xml:space="preserve">Noldeke, </w:t>
      </w:r>
      <w:r w:rsidRPr="00E708B4">
        <w:rPr>
          <w:i/>
          <w:iCs/>
        </w:rPr>
        <w:t>Sketches from Eastern History</w:t>
      </w:r>
      <w:r>
        <w:t>, p:</w:t>
      </w:r>
      <w:r w:rsidRPr="007E328F">
        <w:t xml:space="preserve"> 52</w:t>
      </w:r>
    </w:p>
  </w:endnote>
  <w:endnote w:id="38">
    <w:p w:rsidR="003132D5" w:rsidRPr="00D24D26" w:rsidRDefault="003132D5" w:rsidP="00371A29">
      <w:pPr>
        <w:pStyle w:val="UrduFootnotes"/>
      </w:pPr>
      <w:r w:rsidRPr="00D24D26">
        <w:rPr>
          <w:rStyle w:val="EndnoteReference"/>
          <w:sz w:val="24"/>
          <w:szCs w:val="24"/>
        </w:rPr>
        <w:endnoteRef/>
      </w:r>
      <w:r w:rsidRPr="00D24D26">
        <w:t xml:space="preserve"> </w:t>
      </w:r>
      <w:r w:rsidRPr="00D24D26">
        <w:rPr>
          <w:rtl/>
          <w:lang w:bidi="fa-IR"/>
        </w:rPr>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D24D26">
        <w:rPr>
          <w:rtl/>
        </w:rPr>
        <w:t>کت</w:t>
      </w:r>
      <w:r w:rsidR="002760BC">
        <w:rPr>
          <w:rtl/>
        </w:rPr>
        <w:t>ا</w:t>
      </w:r>
      <w:r w:rsidRPr="00D24D26">
        <w:rPr>
          <w:rtl/>
        </w:rPr>
        <w:t>ب فض</w:t>
      </w:r>
      <w:r w:rsidR="002760BC">
        <w:rPr>
          <w:rtl/>
        </w:rPr>
        <w:t>ا</w:t>
      </w:r>
      <w:r w:rsidRPr="00D24D26">
        <w:rPr>
          <w:rtl/>
        </w:rPr>
        <w:t>ئ</w:t>
      </w:r>
      <w:r>
        <w:rPr>
          <w:rtl/>
        </w:rPr>
        <w:t xml:space="preserve">ل </w:t>
      </w:r>
      <w:r w:rsidR="002760BC">
        <w:rPr>
          <w:rtl/>
        </w:rPr>
        <w:t>ا</w:t>
      </w:r>
      <w:r>
        <w:rPr>
          <w:rtl/>
        </w:rPr>
        <w:t>لقر</w:t>
      </w:r>
      <w:r w:rsidR="002760BC">
        <w:rPr>
          <w:rtl/>
        </w:rPr>
        <w:t>ا</w:t>
      </w:r>
      <w:r>
        <w:rPr>
          <w:rtl/>
        </w:rPr>
        <w:t>ن، ب</w:t>
      </w:r>
      <w:r w:rsidR="002760BC">
        <w:rPr>
          <w:rtl/>
        </w:rPr>
        <w:t>ا</w:t>
      </w:r>
      <w:r>
        <w:rPr>
          <w:rtl/>
        </w:rPr>
        <w:t xml:space="preserve">ب جمع </w:t>
      </w:r>
      <w:r w:rsidR="002760BC">
        <w:rPr>
          <w:rtl/>
        </w:rPr>
        <w:t>ا</w:t>
      </w:r>
      <w:r>
        <w:rPr>
          <w:rtl/>
        </w:rPr>
        <w:t>لقر</w:t>
      </w:r>
      <w:r w:rsidR="002760BC">
        <w:rPr>
          <w:rtl/>
        </w:rPr>
        <w:t>ا</w:t>
      </w:r>
      <w:r>
        <w:rPr>
          <w:rtl/>
        </w:rPr>
        <w:t xml:space="preserve">ن، </w:t>
      </w:r>
      <w:r w:rsidR="002760BC">
        <w:rPr>
          <w:rtl/>
        </w:rPr>
        <w:t>حدیث رقم:</w:t>
      </w:r>
      <w:r>
        <w:rPr>
          <w:rFonts w:hint="cs"/>
          <w:rtl/>
        </w:rPr>
        <w:t xml:space="preserve"> </w:t>
      </w:r>
      <w:r w:rsidRPr="00D24D26">
        <w:rPr>
          <w:rtl/>
        </w:rPr>
        <w:t>٤٩٨٧</w:t>
      </w:r>
    </w:p>
    <w:p w:rsidR="003132D5" w:rsidRPr="007E328F" w:rsidRDefault="003132D5" w:rsidP="00E708B4">
      <w:pPr>
        <w:pStyle w:val="englishfootnotes"/>
        <w:rPr>
          <w:rtl/>
        </w:rPr>
      </w:pPr>
      <w:r>
        <w:t xml:space="preserve">Al </w:t>
      </w:r>
      <w:r w:rsidRPr="007E328F">
        <w:t xml:space="preserve">Bukhārī, </w:t>
      </w:r>
      <w:r w:rsidRPr="007E328F">
        <w:rPr>
          <w:i/>
          <w:iCs/>
        </w:rPr>
        <w:t>Al</w:t>
      </w:r>
      <w:r>
        <w:rPr>
          <w:i/>
          <w:iCs/>
        </w:rPr>
        <w:t xml:space="preserve"> </w:t>
      </w:r>
      <w:r w:rsidRPr="007E328F">
        <w:rPr>
          <w:rFonts w:ascii="Times New Roman" w:hAnsi="Times New Roman" w:cs="Times New Roman"/>
          <w:i/>
          <w:iCs/>
        </w:rPr>
        <w:t>Ṣ</w:t>
      </w:r>
      <w:r w:rsidRPr="007E328F">
        <w:rPr>
          <w:i/>
          <w:iCs/>
        </w:rPr>
        <w:t>a</w:t>
      </w:r>
      <w:r w:rsidRPr="007E328F">
        <w:rPr>
          <w:rFonts w:ascii="Times New Roman" w:hAnsi="Times New Roman" w:cs="Times New Roman"/>
          <w:i/>
          <w:iCs/>
        </w:rPr>
        <w:t>ḥ</w:t>
      </w:r>
      <w:r w:rsidRPr="007E328F">
        <w:rPr>
          <w:i/>
          <w:iCs/>
        </w:rPr>
        <w:t>ī</w:t>
      </w:r>
      <w:r w:rsidRPr="007E328F">
        <w:rPr>
          <w:rFonts w:ascii="Times New Roman" w:hAnsi="Times New Roman" w:cs="Times New Roman"/>
          <w:i/>
          <w:iCs/>
        </w:rPr>
        <w:t>ḥ</w:t>
      </w:r>
      <w:r w:rsidRPr="007E328F">
        <w:rPr>
          <w:i/>
          <w:iCs/>
        </w:rPr>
        <w:t xml:space="preserve"> al Jāmi’</w:t>
      </w:r>
      <w:r>
        <w:t xml:space="preserve">, </w:t>
      </w:r>
      <w:r>
        <w:rPr>
          <w:rFonts w:ascii="Times New Roman" w:hAnsi="Times New Roman" w:cs="Times New Roman"/>
        </w:rPr>
        <w:t>Ḥ</w:t>
      </w:r>
      <w:r>
        <w:t>adīth</w:t>
      </w:r>
      <w:r w:rsidRPr="003B378D">
        <w:t xml:space="preserve"> </w:t>
      </w:r>
      <w:r>
        <w:t>#</w:t>
      </w:r>
      <w:r>
        <w:rPr>
          <w:rFonts w:hint="cs"/>
          <w:rtl/>
        </w:rPr>
        <w:t xml:space="preserve"> </w:t>
      </w:r>
      <w:r w:rsidRPr="003B378D">
        <w:t>49</w:t>
      </w:r>
      <w:r>
        <w:t>87</w:t>
      </w:r>
    </w:p>
  </w:endnote>
  <w:endnote w:id="39">
    <w:p w:rsidR="003132D5" w:rsidRPr="00644057" w:rsidRDefault="003132D5" w:rsidP="00371A29">
      <w:pPr>
        <w:pStyle w:val="UrduFootnotes"/>
      </w:pPr>
      <w:r w:rsidRPr="00644057">
        <w:rPr>
          <w:rStyle w:val="EndnoteReference"/>
          <w:sz w:val="24"/>
          <w:szCs w:val="24"/>
        </w:rPr>
        <w:endnoteRef/>
      </w:r>
      <w:r w:rsidRPr="00644057">
        <w:t xml:space="preserve"> </w:t>
      </w:r>
      <w:r w:rsidRPr="00644057">
        <w:rPr>
          <w:rtl/>
          <w:lang w:bidi="fa-IR"/>
        </w:rPr>
        <w:t xml:space="preserve"> </w:t>
      </w:r>
      <w:r w:rsidR="002760BC">
        <w:rPr>
          <w:rFonts w:hint="cs"/>
          <w:rtl/>
        </w:rPr>
        <w:t>ا</w:t>
      </w:r>
      <w:r>
        <w:rPr>
          <w:rFonts w:hint="cs"/>
          <w:rtl/>
        </w:rPr>
        <w:t>لطح</w:t>
      </w:r>
      <w:r w:rsidR="002760BC">
        <w:rPr>
          <w:rFonts w:hint="cs"/>
          <w:rtl/>
        </w:rPr>
        <w:t>ا</w:t>
      </w:r>
      <w:r>
        <w:rPr>
          <w:rFonts w:hint="cs"/>
          <w:rtl/>
        </w:rPr>
        <w:t>وی،</w:t>
      </w:r>
      <w:r>
        <w:rPr>
          <w:rFonts w:ascii="Book Antiqua" w:hAnsi="Book Antiqua" w:cs="Book Antiqua" w:hint="cs"/>
          <w:rtl/>
        </w:rPr>
        <w:t xml:space="preserve"> </w:t>
      </w:r>
      <w:r w:rsidR="002760BC">
        <w:rPr>
          <w:rFonts w:hint="cs"/>
          <w:rtl/>
        </w:rPr>
        <w:t>ا</w:t>
      </w:r>
      <w:r>
        <w:rPr>
          <w:rFonts w:hint="cs"/>
          <w:rtl/>
        </w:rPr>
        <w:t>حمد</w:t>
      </w:r>
      <w:r>
        <w:rPr>
          <w:rFonts w:ascii="Book Antiqua" w:hAnsi="Book Antiqua" w:cs="Book Antiqua" w:hint="cs"/>
          <w:rtl/>
        </w:rPr>
        <w:t xml:space="preserve"> </w:t>
      </w:r>
      <w:r>
        <w:rPr>
          <w:rFonts w:hint="cs"/>
          <w:rtl/>
        </w:rPr>
        <w:t>بن</w:t>
      </w:r>
      <w:r>
        <w:rPr>
          <w:rFonts w:ascii="Book Antiqua" w:hAnsi="Book Antiqua" w:cs="Book Antiqua" w:hint="cs"/>
          <w:rtl/>
        </w:rPr>
        <w:t xml:space="preserve"> </w:t>
      </w:r>
      <w:r>
        <w:rPr>
          <w:rFonts w:hint="cs"/>
          <w:rtl/>
        </w:rPr>
        <w:t>محمد</w:t>
      </w:r>
      <w:r>
        <w:rPr>
          <w:rFonts w:ascii="Book Antiqua" w:hAnsi="Book Antiqua" w:cs="Book Antiqua" w:hint="cs"/>
          <w:rtl/>
        </w:rPr>
        <w:t xml:space="preserve"> </w:t>
      </w:r>
      <w:r>
        <w:rPr>
          <w:rFonts w:hint="cs"/>
          <w:rtl/>
        </w:rPr>
        <w:t>بن</w:t>
      </w:r>
      <w:r>
        <w:rPr>
          <w:rFonts w:ascii="Book Antiqua" w:hAnsi="Book Antiqua" w:cs="Book Antiqua" w:hint="cs"/>
          <w:rtl/>
        </w:rPr>
        <w:t xml:space="preserve"> </w:t>
      </w:r>
      <w:r>
        <w:rPr>
          <w:rFonts w:hint="cs"/>
          <w:rtl/>
        </w:rPr>
        <w:t>سل</w:t>
      </w:r>
      <w:r w:rsidR="002760BC">
        <w:rPr>
          <w:rFonts w:hint="cs"/>
          <w:rtl/>
        </w:rPr>
        <w:t>ا</w:t>
      </w:r>
      <w:r>
        <w:rPr>
          <w:rFonts w:hint="cs"/>
          <w:rtl/>
        </w:rPr>
        <w:t>مۃ</w:t>
      </w:r>
      <w:r w:rsidRPr="00644057">
        <w:rPr>
          <w:rFonts w:hint="cs"/>
          <w:rtl/>
        </w:rPr>
        <w:t>،</w:t>
      </w:r>
      <w:r w:rsidRPr="00644057">
        <w:rPr>
          <w:rFonts w:ascii="Book Antiqua" w:hAnsi="Book Antiqua" w:cs="Book Antiqua" w:hint="cs"/>
          <w:rtl/>
        </w:rPr>
        <w:t xml:space="preserve"> </w:t>
      </w:r>
      <w:r w:rsidRPr="00644057">
        <w:rPr>
          <w:rFonts w:hint="cs"/>
          <w:rtl/>
        </w:rPr>
        <w:t>شرح</w:t>
      </w:r>
      <w:r w:rsidRPr="00644057">
        <w:rPr>
          <w:rFonts w:ascii="Book Antiqua" w:hAnsi="Book Antiqua" w:cs="Book Antiqua" w:hint="cs"/>
          <w:rtl/>
        </w:rPr>
        <w:t xml:space="preserve"> </w:t>
      </w:r>
      <w:r w:rsidRPr="00644057">
        <w:rPr>
          <w:rFonts w:hint="cs"/>
          <w:rtl/>
        </w:rPr>
        <w:t>مشكل</w:t>
      </w:r>
      <w:r w:rsidRPr="00644057">
        <w:rPr>
          <w:rFonts w:ascii="Book Antiqua" w:hAnsi="Book Antiqua" w:cs="Book Antiqua" w:hint="cs"/>
          <w:rtl/>
        </w:rPr>
        <w:t xml:space="preserve"> </w:t>
      </w:r>
      <w:r w:rsidR="002760BC">
        <w:rPr>
          <w:rFonts w:hint="cs"/>
          <w:rtl/>
        </w:rPr>
        <w:t>ا</w:t>
      </w:r>
      <w:r w:rsidRPr="00644057">
        <w:rPr>
          <w:rFonts w:hint="cs"/>
          <w:rtl/>
        </w:rPr>
        <w:t>ل</w:t>
      </w:r>
      <w:r w:rsidR="002760BC">
        <w:rPr>
          <w:rFonts w:hint="cs"/>
          <w:rtl/>
        </w:rPr>
        <w:t>ا</w:t>
      </w:r>
      <w:r w:rsidRPr="00644057">
        <w:rPr>
          <w:rFonts w:hint="cs"/>
          <w:rtl/>
        </w:rPr>
        <w:t>ث</w:t>
      </w:r>
      <w:r w:rsidR="002760BC">
        <w:rPr>
          <w:rFonts w:hint="cs"/>
          <w:rtl/>
        </w:rPr>
        <w:t>ا</w:t>
      </w:r>
      <w:r w:rsidRPr="00644057">
        <w:rPr>
          <w:rFonts w:hint="cs"/>
          <w:rtl/>
        </w:rPr>
        <w:t>ر،</w:t>
      </w:r>
      <w:r w:rsidRPr="0055066A">
        <w:rPr>
          <w:rtl/>
        </w:rPr>
        <w:t xml:space="preserve"> </w:t>
      </w:r>
      <w:r>
        <w:rPr>
          <w:rFonts w:hint="cs"/>
          <w:rtl/>
        </w:rPr>
        <w:t>مؤسسۃ</w:t>
      </w:r>
      <w:r w:rsidRPr="00644057">
        <w:rPr>
          <w:rtl/>
        </w:rPr>
        <w:t xml:space="preserve"> </w:t>
      </w:r>
      <w:r w:rsidR="002760BC">
        <w:rPr>
          <w:rFonts w:hint="cs"/>
          <w:rtl/>
        </w:rPr>
        <w:t>ا</w:t>
      </w:r>
      <w:r w:rsidRPr="00644057">
        <w:rPr>
          <w:rFonts w:hint="cs"/>
          <w:rtl/>
        </w:rPr>
        <w:t>لرس</w:t>
      </w:r>
      <w:r w:rsidR="002760BC">
        <w:rPr>
          <w:rFonts w:hint="cs"/>
          <w:rtl/>
        </w:rPr>
        <w:t>ا</w:t>
      </w:r>
      <w:r>
        <w:rPr>
          <w:rFonts w:hint="cs"/>
          <w:rtl/>
        </w:rPr>
        <w:t>لۃ،</w:t>
      </w:r>
      <w:r w:rsidRPr="0055066A">
        <w:rPr>
          <w:rtl/>
        </w:rPr>
        <w:t xml:space="preserve"> </w:t>
      </w:r>
      <w:r>
        <w:rPr>
          <w:rFonts w:hint="cs"/>
          <w:rtl/>
        </w:rPr>
        <w:t>بیروت،</w:t>
      </w:r>
      <w:r>
        <w:rPr>
          <w:rtl/>
        </w:rPr>
        <w:t xml:space="preserve"> </w:t>
      </w:r>
      <w:r>
        <w:rPr>
          <w:rFonts w:hint="cs"/>
          <w:rtl/>
        </w:rPr>
        <w:t>١٩٩٤ء</w:t>
      </w:r>
      <w:r w:rsidRPr="00644057">
        <w:rPr>
          <w:rFonts w:hint="cs"/>
          <w:rtl/>
        </w:rPr>
        <w:t>،</w:t>
      </w:r>
      <w:r>
        <w:rPr>
          <w:rFonts w:hint="cs"/>
          <w:rtl/>
        </w:rPr>
        <w:t xml:space="preserve"> ب</w:t>
      </w:r>
      <w:r w:rsidR="002760BC">
        <w:rPr>
          <w:rFonts w:hint="cs"/>
          <w:rtl/>
        </w:rPr>
        <w:t>ا</w:t>
      </w:r>
      <w:r>
        <w:rPr>
          <w:rFonts w:hint="cs"/>
          <w:rtl/>
        </w:rPr>
        <w:t>ب</w:t>
      </w:r>
      <w:r>
        <w:rPr>
          <w:rFonts w:ascii="Book Antiqua" w:hAnsi="Book Antiqua" w:cs="Book Antiqua" w:hint="cs"/>
          <w:rtl/>
        </w:rPr>
        <w:t xml:space="preserve"> </w:t>
      </w:r>
      <w:r>
        <w:rPr>
          <w:rFonts w:hint="cs"/>
          <w:rtl/>
        </w:rPr>
        <w:t>بی</w:t>
      </w:r>
      <w:r w:rsidR="002760BC">
        <w:rPr>
          <w:rFonts w:hint="cs"/>
          <w:rtl/>
        </w:rPr>
        <w:t>ا</w:t>
      </w:r>
      <w:r>
        <w:rPr>
          <w:rFonts w:hint="cs"/>
          <w:rtl/>
        </w:rPr>
        <w:t>ن</w:t>
      </w:r>
      <w:r>
        <w:rPr>
          <w:rFonts w:ascii="Book Antiqua" w:hAnsi="Book Antiqua" w:cs="Book Antiqua" w:hint="cs"/>
          <w:rtl/>
        </w:rPr>
        <w:t xml:space="preserve"> </w:t>
      </w:r>
      <w:r>
        <w:rPr>
          <w:rFonts w:hint="cs"/>
          <w:rtl/>
        </w:rPr>
        <w:t>مُشکل</w:t>
      </w:r>
      <w:r>
        <w:rPr>
          <w:rFonts w:ascii="Book Antiqua" w:hAnsi="Book Antiqua" w:cs="Book Antiqua" w:hint="cs"/>
          <w:rtl/>
        </w:rPr>
        <w:t xml:space="preserve"> </w:t>
      </w:r>
      <w:r>
        <w:rPr>
          <w:rFonts w:hint="cs"/>
          <w:rtl/>
        </w:rPr>
        <w:t>م</w:t>
      </w:r>
      <w:r w:rsidR="002760BC">
        <w:rPr>
          <w:rFonts w:hint="cs"/>
          <w:rtl/>
        </w:rPr>
        <w:t>ا</w:t>
      </w:r>
      <w:r>
        <w:rPr>
          <w:rFonts w:hint="cs"/>
          <w:rtl/>
        </w:rPr>
        <w:t xml:space="preserve"> روی</w:t>
      </w:r>
      <w:r>
        <w:rPr>
          <w:rFonts w:ascii="Book Antiqua" w:hAnsi="Book Antiqua" w:cs="Book Antiqua" w:hint="cs"/>
          <w:rtl/>
        </w:rPr>
        <w:t xml:space="preserve"> </w:t>
      </w:r>
      <w:r>
        <w:rPr>
          <w:rFonts w:hint="cs"/>
          <w:rtl/>
        </w:rPr>
        <w:t>عن</w:t>
      </w:r>
      <w:r>
        <w:rPr>
          <w:rFonts w:ascii="Book Antiqua" w:hAnsi="Book Antiqua" w:cs="Book Antiqua" w:hint="cs"/>
          <w:rtl/>
        </w:rPr>
        <w:t xml:space="preserve"> </w:t>
      </w:r>
      <w:r>
        <w:rPr>
          <w:rFonts w:hint="cs"/>
          <w:rtl/>
        </w:rPr>
        <w:t>رسول</w:t>
      </w:r>
      <w:r>
        <w:rPr>
          <w:rFonts w:ascii="Book Antiqua" w:hAnsi="Book Antiqua" w:cs="Book Antiqua" w:hint="cs"/>
          <w:rtl/>
        </w:rPr>
        <w:t xml:space="preserve"> </w:t>
      </w:r>
      <w:r w:rsidR="002760BC">
        <w:rPr>
          <w:rFonts w:hint="cs"/>
          <w:rtl/>
        </w:rPr>
        <w:t>ا</w:t>
      </w:r>
      <w:r>
        <w:rPr>
          <w:rFonts w:hint="cs"/>
          <w:rtl/>
        </w:rPr>
        <w:t>للہ</w:t>
      </w:r>
      <w:r>
        <w:rPr>
          <w:rFonts w:ascii="Book Antiqua" w:hAnsi="Book Antiqua" w:cs="Book Antiqua" w:hint="cs"/>
          <w:rtl/>
        </w:rPr>
        <w:t xml:space="preserve"> </w:t>
      </w:r>
      <w:r>
        <w:rPr>
          <w:rFonts w:hint="cs"/>
          <w:rtl/>
        </w:rPr>
        <w:t>من</w:t>
      </w:r>
      <w:r>
        <w:rPr>
          <w:rFonts w:ascii="Book Antiqua" w:hAnsi="Book Antiqua" w:cs="Book Antiqua" w:hint="cs"/>
          <w:rtl/>
        </w:rPr>
        <w:t xml:space="preserve"> </w:t>
      </w:r>
      <w:r>
        <w:rPr>
          <w:rFonts w:hint="cs"/>
          <w:rtl/>
        </w:rPr>
        <w:t>قولہ</w:t>
      </w:r>
      <w:r>
        <w:rPr>
          <w:rFonts w:ascii="Book Antiqua" w:hAnsi="Book Antiqua" w:cs="Book Antiqua" w:hint="cs"/>
          <w:rtl/>
        </w:rPr>
        <w:t xml:space="preserve">: </w:t>
      </w:r>
      <w:r>
        <w:rPr>
          <w:rFonts w:hint="cs"/>
          <w:rtl/>
        </w:rPr>
        <w:t>نزل</w:t>
      </w:r>
      <w:r>
        <w:rPr>
          <w:rFonts w:ascii="Book Antiqua" w:hAnsi="Book Antiqua" w:cs="Book Antiqua" w:hint="cs"/>
          <w:rtl/>
        </w:rPr>
        <w:t xml:space="preserve"> </w:t>
      </w:r>
      <w:r w:rsidR="002760BC">
        <w:rPr>
          <w:rFonts w:hint="cs"/>
          <w:rtl/>
        </w:rPr>
        <w:t>ا</w:t>
      </w:r>
      <w:r>
        <w:rPr>
          <w:rFonts w:hint="cs"/>
          <w:rtl/>
        </w:rPr>
        <w:t>لقر</w:t>
      </w:r>
      <w:r w:rsidR="002760BC">
        <w:rPr>
          <w:rFonts w:hint="cs"/>
          <w:rtl/>
        </w:rPr>
        <w:t>ا</w:t>
      </w:r>
      <w:r>
        <w:rPr>
          <w:rFonts w:hint="cs"/>
          <w:rtl/>
        </w:rPr>
        <w:t>ٓن</w:t>
      </w:r>
      <w:r>
        <w:rPr>
          <w:rFonts w:ascii="Book Antiqua" w:hAnsi="Book Antiqua" w:cs="Book Antiqua" w:hint="cs"/>
          <w:rtl/>
        </w:rPr>
        <w:t xml:space="preserve"> </w:t>
      </w:r>
      <w:r>
        <w:rPr>
          <w:rFonts w:hint="cs"/>
          <w:rtl/>
        </w:rPr>
        <w:t>علی</w:t>
      </w:r>
      <w:r>
        <w:rPr>
          <w:rFonts w:ascii="Book Antiqua" w:hAnsi="Book Antiqua" w:cs="Book Antiqua" w:hint="cs"/>
          <w:rtl/>
        </w:rPr>
        <w:t xml:space="preserve"> </w:t>
      </w:r>
      <w:r>
        <w:rPr>
          <w:rFonts w:hint="cs"/>
          <w:rtl/>
        </w:rPr>
        <w:t>سبعۃ</w:t>
      </w:r>
      <w:r>
        <w:rPr>
          <w:rFonts w:ascii="Book Antiqua" w:hAnsi="Book Antiqua" w:cs="Book Antiqua" w:hint="cs"/>
          <w:rtl/>
        </w:rPr>
        <w:t xml:space="preserve"> </w:t>
      </w:r>
      <w:r w:rsidR="002760BC">
        <w:rPr>
          <w:rFonts w:hint="cs"/>
          <w:rtl/>
        </w:rPr>
        <w:t>ا</w:t>
      </w:r>
      <w:r>
        <w:rPr>
          <w:rFonts w:hint="cs"/>
          <w:rtl/>
        </w:rPr>
        <w:t>حرف،</w:t>
      </w:r>
      <w:r>
        <w:rPr>
          <w:rFonts w:ascii="Book Antiqua" w:hAnsi="Book Antiqua" w:cs="Book Antiqua" w:hint="cs"/>
          <w:rtl/>
        </w:rPr>
        <w:t xml:space="preserve">  </w:t>
      </w:r>
      <w:r w:rsidR="002760BC">
        <w:rPr>
          <w:rFonts w:hint="cs"/>
          <w:rtl/>
        </w:rPr>
        <w:t>حدیث رقم:</w:t>
      </w:r>
      <w:r>
        <w:rPr>
          <w:rFonts w:hint="cs"/>
          <w:rtl/>
        </w:rPr>
        <w:t xml:space="preserve"> </w:t>
      </w:r>
      <w:r w:rsidRPr="00644057">
        <w:rPr>
          <w:rtl/>
        </w:rPr>
        <w:t xml:space="preserve"> </w:t>
      </w:r>
      <w:r w:rsidRPr="00644057">
        <w:rPr>
          <w:rFonts w:hint="cs"/>
          <w:rtl/>
        </w:rPr>
        <w:t>٣١١٨</w:t>
      </w:r>
    </w:p>
    <w:p w:rsidR="003132D5" w:rsidRPr="007E328F" w:rsidRDefault="003132D5" w:rsidP="002760BC">
      <w:pPr>
        <w:pStyle w:val="englishfootnotes"/>
        <w:rPr>
          <w:rtl/>
          <w:lang w:bidi="fa-IR"/>
        </w:rPr>
      </w:pPr>
      <w:r>
        <w:rPr>
          <w:lang w:bidi="fa-IR"/>
        </w:rPr>
        <w:t xml:space="preserve">Al </w:t>
      </w:r>
      <w:r>
        <w:rPr>
          <w:rFonts w:ascii="Times New Roman" w:hAnsi="Times New Roman" w:cs="Times New Roman"/>
          <w:lang w:bidi="fa-IR"/>
        </w:rPr>
        <w:t>Ṭ</w:t>
      </w:r>
      <w:r w:rsidRPr="007E328F">
        <w:rPr>
          <w:lang w:bidi="fa-IR"/>
        </w:rPr>
        <w:t>a</w:t>
      </w:r>
      <w:r>
        <w:rPr>
          <w:rFonts w:ascii="Times New Roman" w:hAnsi="Times New Roman" w:cs="Times New Roman"/>
          <w:lang w:bidi="fa-IR"/>
        </w:rPr>
        <w:t>ḥ</w:t>
      </w:r>
      <w:r w:rsidRPr="007E328F">
        <w:rPr>
          <w:lang w:bidi="fa-IR"/>
        </w:rPr>
        <w:t>ā</w:t>
      </w:r>
      <w:r>
        <w:rPr>
          <w:lang w:bidi="fa-IR"/>
        </w:rPr>
        <w:t>vī, A</w:t>
      </w:r>
      <w:r>
        <w:rPr>
          <w:rFonts w:ascii="Times New Roman" w:hAnsi="Times New Roman" w:cs="Times New Roman"/>
          <w:lang w:bidi="fa-IR"/>
        </w:rPr>
        <w:t>ḥ</w:t>
      </w:r>
      <w:r>
        <w:rPr>
          <w:lang w:bidi="fa-IR"/>
        </w:rPr>
        <w:t>mad bin Mu</w:t>
      </w:r>
      <w:r>
        <w:rPr>
          <w:rFonts w:ascii="Times New Roman" w:hAnsi="Times New Roman" w:cs="Times New Roman"/>
          <w:lang w:bidi="fa-IR"/>
        </w:rPr>
        <w:t>ḥ</w:t>
      </w:r>
      <w:r>
        <w:rPr>
          <w:lang w:bidi="fa-IR"/>
        </w:rPr>
        <w:t>ammad,</w:t>
      </w:r>
      <w:r w:rsidRPr="007E328F">
        <w:rPr>
          <w:lang w:bidi="fa-IR"/>
        </w:rPr>
        <w:t xml:space="preserve"> </w:t>
      </w:r>
      <w:r w:rsidRPr="007E328F">
        <w:rPr>
          <w:i/>
          <w:iCs/>
          <w:lang w:bidi="fa-IR"/>
        </w:rPr>
        <w:t>Shar</w:t>
      </w:r>
      <w:r>
        <w:rPr>
          <w:rFonts w:ascii="Times New Roman" w:hAnsi="Times New Roman" w:cs="Times New Roman"/>
          <w:i/>
          <w:iCs/>
          <w:lang w:bidi="fa-IR"/>
        </w:rPr>
        <w:t>ḥ</w:t>
      </w:r>
      <w:r w:rsidRPr="007E328F">
        <w:rPr>
          <w:i/>
          <w:iCs/>
          <w:lang w:bidi="fa-IR"/>
        </w:rPr>
        <w:t xml:space="preserve"> Mushkil al</w:t>
      </w:r>
      <w:r>
        <w:rPr>
          <w:i/>
          <w:iCs/>
          <w:lang w:bidi="fa-IR"/>
        </w:rPr>
        <w:t xml:space="preserve"> </w:t>
      </w:r>
      <w:r w:rsidRPr="007E328F">
        <w:rPr>
          <w:i/>
          <w:iCs/>
          <w:lang w:bidi="fa-IR"/>
        </w:rPr>
        <w:t>Āthā</w:t>
      </w:r>
      <w:r w:rsidRPr="00E708B4">
        <w:rPr>
          <w:i/>
          <w:iCs/>
          <w:lang w:bidi="fa-IR"/>
        </w:rPr>
        <w:t>r</w:t>
      </w:r>
      <w:r>
        <w:rPr>
          <w:lang w:bidi="fa-IR"/>
        </w:rPr>
        <w:t xml:space="preserve">, (Beirut: Mo’assasah al Risālah, 1993), </w:t>
      </w:r>
      <w:r>
        <w:rPr>
          <w:rFonts w:ascii="Times New Roman" w:hAnsi="Times New Roman" w:cs="Times New Roman"/>
        </w:rPr>
        <w:t>Ḥ</w:t>
      </w:r>
      <w:r>
        <w:t>adīth</w:t>
      </w:r>
      <w:r w:rsidRPr="003B378D">
        <w:t xml:space="preserve"> </w:t>
      </w:r>
      <w:r>
        <w:t>#</w:t>
      </w:r>
      <w:r>
        <w:rPr>
          <w:rFonts w:hint="cs"/>
          <w:rtl/>
        </w:rPr>
        <w:t xml:space="preserve"> </w:t>
      </w:r>
      <w:r>
        <w:rPr>
          <w:lang w:bidi="fa-IR"/>
        </w:rPr>
        <w:t>3118</w:t>
      </w:r>
    </w:p>
  </w:endnote>
  <w:endnote w:id="40">
    <w:p w:rsidR="003132D5" w:rsidRPr="00D5034B" w:rsidRDefault="003132D5" w:rsidP="00371A29">
      <w:pPr>
        <w:pStyle w:val="UrduFootnotes"/>
      </w:pPr>
      <w:r w:rsidRPr="00E708B4">
        <w:rPr>
          <w:vertAlign w:val="superscript"/>
        </w:rPr>
        <w:endnoteRef/>
      </w:r>
      <w:r>
        <w:rPr>
          <w:rFonts w:hint="cs"/>
          <w:rtl/>
        </w:rPr>
        <w:t xml:space="preserve"> </w:t>
      </w:r>
      <w:r w:rsidR="002760BC">
        <w:rPr>
          <w:rtl/>
          <w:lang w:bidi="fa-IR"/>
        </w:rPr>
        <w:t>ا</w:t>
      </w:r>
      <w:r>
        <w:rPr>
          <w:rtl/>
          <w:lang w:bidi="fa-IR"/>
        </w:rPr>
        <w:t>لزركش</w:t>
      </w:r>
      <w:r>
        <w:rPr>
          <w:rFonts w:hint="cs"/>
          <w:rtl/>
          <w:lang w:bidi="fa-IR"/>
        </w:rPr>
        <w:t>ی</w:t>
      </w:r>
      <w:r w:rsidRPr="00D5034B">
        <w:rPr>
          <w:rtl/>
          <w:lang w:bidi="fa-IR"/>
        </w:rPr>
        <w:t xml:space="preserve">، </w:t>
      </w:r>
      <w:r>
        <w:rPr>
          <w:rtl/>
          <w:lang w:bidi="fa-IR"/>
        </w:rPr>
        <w:t>محمد بن عبد</w:t>
      </w:r>
      <w:r w:rsidR="002760BC">
        <w:rPr>
          <w:rtl/>
          <w:lang w:bidi="fa-IR"/>
        </w:rPr>
        <w:t>ا</w:t>
      </w:r>
      <w:r>
        <w:rPr>
          <w:rtl/>
          <w:lang w:bidi="fa-IR"/>
        </w:rPr>
        <w:t xml:space="preserve">لله، </w:t>
      </w:r>
      <w:r w:rsidR="002760BC">
        <w:rPr>
          <w:rtl/>
          <w:lang w:bidi="fa-IR"/>
        </w:rPr>
        <w:t>ا</w:t>
      </w:r>
      <w:r>
        <w:rPr>
          <w:rtl/>
          <w:lang w:bidi="fa-IR"/>
        </w:rPr>
        <w:t>لبره</w:t>
      </w:r>
      <w:r w:rsidR="002760BC">
        <w:rPr>
          <w:rtl/>
          <w:lang w:bidi="fa-IR"/>
        </w:rPr>
        <w:t>ا</w:t>
      </w:r>
      <w:r>
        <w:rPr>
          <w:rtl/>
          <w:lang w:bidi="fa-IR"/>
        </w:rPr>
        <w:t>ن ف</w:t>
      </w:r>
      <w:r>
        <w:rPr>
          <w:rFonts w:hint="cs"/>
          <w:rtl/>
          <w:lang w:bidi="fa-IR"/>
        </w:rPr>
        <w:t>ی</w:t>
      </w:r>
      <w:r w:rsidRPr="00D5034B">
        <w:rPr>
          <w:rtl/>
          <w:lang w:bidi="fa-IR"/>
        </w:rPr>
        <w:t xml:space="preserve"> علوم </w:t>
      </w:r>
      <w:r w:rsidR="002760BC">
        <w:rPr>
          <w:rtl/>
          <w:lang w:bidi="fa-IR"/>
        </w:rPr>
        <w:t>ا</w:t>
      </w:r>
      <w:r w:rsidRPr="00D5034B">
        <w:rPr>
          <w:rtl/>
          <w:lang w:bidi="fa-IR"/>
        </w:rPr>
        <w:t>لقر</w:t>
      </w:r>
      <w:r w:rsidR="002760BC">
        <w:rPr>
          <w:rtl/>
          <w:lang w:bidi="fa-IR"/>
        </w:rPr>
        <w:t>ا</w:t>
      </w:r>
      <w:r>
        <w:rPr>
          <w:rtl/>
          <w:lang w:bidi="fa-IR"/>
        </w:rPr>
        <w:t>ن،</w:t>
      </w:r>
      <w:r>
        <w:rPr>
          <w:rFonts w:hint="cs"/>
          <w:rtl/>
          <w:lang w:bidi="fa-IR"/>
        </w:rPr>
        <w:t xml:space="preserve"> </w:t>
      </w:r>
      <w:r>
        <w:rPr>
          <w:rtl/>
          <w:lang w:bidi="fa-IR"/>
        </w:rPr>
        <w:t>د</w:t>
      </w:r>
      <w:r w:rsidR="002760BC">
        <w:rPr>
          <w:rtl/>
          <w:lang w:bidi="fa-IR"/>
        </w:rPr>
        <w:t>ا</w:t>
      </w:r>
      <w:r>
        <w:rPr>
          <w:rtl/>
          <w:lang w:bidi="fa-IR"/>
        </w:rPr>
        <w:t>ر</w:t>
      </w:r>
      <w:r>
        <w:rPr>
          <w:rFonts w:hint="cs"/>
          <w:rtl/>
          <w:lang w:bidi="fa-IR"/>
        </w:rPr>
        <w:t xml:space="preserve"> </w:t>
      </w:r>
      <w:r w:rsidR="002760BC">
        <w:rPr>
          <w:rtl/>
          <w:lang w:bidi="fa-IR"/>
        </w:rPr>
        <w:t>ا</w:t>
      </w:r>
      <w:r>
        <w:rPr>
          <w:rtl/>
          <w:lang w:bidi="fa-IR"/>
        </w:rPr>
        <w:t>حي</w:t>
      </w:r>
      <w:r w:rsidR="002760BC">
        <w:rPr>
          <w:rtl/>
          <w:lang w:bidi="fa-IR"/>
        </w:rPr>
        <w:t>ا</w:t>
      </w:r>
      <w:r>
        <w:rPr>
          <w:rtl/>
          <w:lang w:bidi="fa-IR"/>
        </w:rPr>
        <w:t>ء</w:t>
      </w:r>
      <w:r>
        <w:rPr>
          <w:rFonts w:hint="cs"/>
          <w:rtl/>
          <w:lang w:bidi="fa-IR"/>
        </w:rPr>
        <w:t xml:space="preserve"> </w:t>
      </w:r>
      <w:r w:rsidR="002760BC">
        <w:rPr>
          <w:rtl/>
          <w:lang w:bidi="fa-IR"/>
        </w:rPr>
        <w:t>ا</w:t>
      </w:r>
      <w:r>
        <w:rPr>
          <w:rtl/>
          <w:lang w:bidi="fa-IR"/>
        </w:rPr>
        <w:t xml:space="preserve">لكتب </w:t>
      </w:r>
      <w:r w:rsidR="002760BC">
        <w:rPr>
          <w:rtl/>
          <w:lang w:bidi="fa-IR"/>
        </w:rPr>
        <w:t>ا</w:t>
      </w:r>
      <w:r>
        <w:rPr>
          <w:rtl/>
          <w:lang w:bidi="fa-IR"/>
        </w:rPr>
        <w:t>لعربي</w:t>
      </w:r>
      <w:r>
        <w:rPr>
          <w:rFonts w:hint="cs"/>
          <w:rtl/>
          <w:lang w:bidi="fa-IR"/>
        </w:rPr>
        <w:t>ۃ</w:t>
      </w:r>
      <w:r w:rsidRPr="00D5034B">
        <w:rPr>
          <w:rtl/>
          <w:lang w:bidi="fa-IR"/>
        </w:rPr>
        <w:t>،</w:t>
      </w:r>
      <w:r w:rsidRPr="00DD743B">
        <w:rPr>
          <w:rtl/>
          <w:lang w:bidi="fa-IR"/>
        </w:rPr>
        <w:t xml:space="preserve"> </w:t>
      </w:r>
      <w:r>
        <w:rPr>
          <w:rtl/>
          <w:lang w:bidi="fa-IR"/>
        </w:rPr>
        <w:t>بيروت،  ١٩٥٧</w:t>
      </w:r>
      <w:r>
        <w:rPr>
          <w:rFonts w:hint="cs"/>
          <w:rtl/>
          <w:lang w:bidi="fa-IR"/>
        </w:rPr>
        <w:t>ء</w:t>
      </w:r>
      <w:r w:rsidRPr="00D5034B">
        <w:rPr>
          <w:rtl/>
          <w:lang w:bidi="fa-IR"/>
        </w:rPr>
        <w:t>،</w:t>
      </w:r>
      <w:r>
        <w:rPr>
          <w:rFonts w:hint="cs"/>
          <w:rtl/>
          <w:lang w:bidi="fa-IR"/>
        </w:rPr>
        <w:t xml:space="preserve"> </w:t>
      </w:r>
      <w:r w:rsidRPr="00D5034B">
        <w:rPr>
          <w:rtl/>
          <w:lang w:bidi="fa-IR"/>
        </w:rPr>
        <w:t xml:space="preserve"> ١</w:t>
      </w:r>
      <w:r>
        <w:rPr>
          <w:rFonts w:hint="cs"/>
          <w:rtl/>
          <w:lang w:bidi="fa-IR"/>
        </w:rPr>
        <w:t xml:space="preserve">: </w:t>
      </w:r>
      <w:r w:rsidRPr="00D5034B">
        <w:rPr>
          <w:rtl/>
        </w:rPr>
        <w:t>٢٢٦</w:t>
      </w:r>
    </w:p>
    <w:p w:rsidR="003132D5" w:rsidRPr="007E328F" w:rsidRDefault="003132D5" w:rsidP="00565F42">
      <w:pPr>
        <w:pStyle w:val="englishfootnotes"/>
        <w:rPr>
          <w:rtl/>
        </w:rPr>
      </w:pPr>
      <w:r w:rsidRPr="00565F42">
        <w:t>Al</w:t>
      </w:r>
      <w:r>
        <w:rPr>
          <w:sz w:val="24"/>
          <w:szCs w:val="24"/>
        </w:rPr>
        <w:t xml:space="preserve"> </w:t>
      </w:r>
      <w:r w:rsidRPr="007E328F">
        <w:t xml:space="preserve">Zarkashī, </w:t>
      </w:r>
      <w:r>
        <w:t>Mu</w:t>
      </w:r>
      <w:r>
        <w:rPr>
          <w:rFonts w:ascii="Times New Roman" w:hAnsi="Times New Roman" w:cs="Times New Roman"/>
        </w:rPr>
        <w:t>ḥ</w:t>
      </w:r>
      <w:r>
        <w:t>ammad</w:t>
      </w:r>
      <w:r w:rsidRPr="007E328F">
        <w:t xml:space="preserve"> bin </w:t>
      </w:r>
      <w:r>
        <w:t>‘</w:t>
      </w:r>
      <w:r w:rsidRPr="007E328F">
        <w:t xml:space="preserve">Abdullah,  </w:t>
      </w:r>
      <w:r w:rsidRPr="007E328F">
        <w:rPr>
          <w:i/>
          <w:iCs/>
        </w:rPr>
        <w:t>Al</w:t>
      </w:r>
      <w:r>
        <w:rPr>
          <w:i/>
          <w:iCs/>
        </w:rPr>
        <w:t xml:space="preserve"> Burhān fī </w:t>
      </w:r>
      <w:r w:rsidRPr="007E328F">
        <w:rPr>
          <w:i/>
          <w:iCs/>
        </w:rPr>
        <w:t>‘Ul</w:t>
      </w:r>
      <w:r>
        <w:rPr>
          <w:i/>
          <w:iCs/>
        </w:rPr>
        <w:t>ū</w:t>
      </w:r>
      <w:r w:rsidRPr="007E328F">
        <w:rPr>
          <w:i/>
          <w:iCs/>
        </w:rPr>
        <w:t>m al</w:t>
      </w:r>
      <w:r>
        <w:rPr>
          <w:i/>
          <w:iCs/>
        </w:rPr>
        <w:t xml:space="preserve"> </w:t>
      </w:r>
      <w:r w:rsidRPr="007E328F">
        <w:rPr>
          <w:i/>
          <w:iCs/>
        </w:rPr>
        <w:t>Qur</w:t>
      </w:r>
      <w:r>
        <w:rPr>
          <w:i/>
          <w:iCs/>
        </w:rPr>
        <w:t>’ā</w:t>
      </w:r>
      <w:r w:rsidRPr="00565F42">
        <w:rPr>
          <w:i/>
          <w:iCs/>
        </w:rPr>
        <w:t>n</w:t>
      </w:r>
      <w:r>
        <w:t>, ((Beirut: Dār I</w:t>
      </w:r>
      <w:r>
        <w:rPr>
          <w:rFonts w:ascii="Times New Roman" w:hAnsi="Times New Roman" w:cs="Times New Roman"/>
        </w:rPr>
        <w:t>ḥ</w:t>
      </w:r>
      <w:r>
        <w:t>yā’ al K</w:t>
      </w:r>
      <w:r w:rsidRPr="007E328F">
        <w:t>utub al</w:t>
      </w:r>
      <w:r>
        <w:t xml:space="preserve"> </w:t>
      </w:r>
      <w:r w:rsidRPr="007E328F">
        <w:t>‘</w:t>
      </w:r>
      <w:r>
        <w:t>Arabiyyah, 1958), 1:</w:t>
      </w:r>
      <w:r>
        <w:rPr>
          <w:rFonts w:hint="cs"/>
          <w:rtl/>
        </w:rPr>
        <w:t xml:space="preserve"> </w:t>
      </w:r>
      <w:r>
        <w:t>226</w:t>
      </w:r>
    </w:p>
  </w:endnote>
  <w:endnote w:id="41">
    <w:p w:rsidR="003132D5" w:rsidRPr="00DD743B" w:rsidRDefault="003132D5" w:rsidP="00565F42">
      <w:pPr>
        <w:pStyle w:val="UrduFootnotes"/>
      </w:pPr>
      <w:r w:rsidRPr="00DD743B">
        <w:rPr>
          <w:rStyle w:val="EndnoteReference"/>
          <w:sz w:val="24"/>
          <w:szCs w:val="24"/>
        </w:rPr>
        <w:endnoteRef/>
      </w:r>
      <w:r w:rsidRPr="00DD743B">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DD743B">
        <w:rPr>
          <w:rtl/>
          <w:lang w:bidi="fa-IR"/>
        </w:rPr>
        <w:t>کت</w:t>
      </w:r>
      <w:r w:rsidR="002760BC">
        <w:rPr>
          <w:rtl/>
          <w:lang w:bidi="fa-IR"/>
        </w:rPr>
        <w:t>ا</w:t>
      </w:r>
      <w:r w:rsidRPr="00DD743B">
        <w:rPr>
          <w:rtl/>
          <w:lang w:bidi="fa-IR"/>
        </w:rPr>
        <w:t>ب فض</w:t>
      </w:r>
      <w:r w:rsidR="002760BC">
        <w:rPr>
          <w:rtl/>
          <w:lang w:bidi="fa-IR"/>
        </w:rPr>
        <w:t>ا</w:t>
      </w:r>
      <w:r w:rsidRPr="00DD743B">
        <w:rPr>
          <w:rtl/>
          <w:lang w:bidi="fa-IR"/>
        </w:rPr>
        <w:t xml:space="preserve">ئل </w:t>
      </w:r>
      <w:r w:rsidR="002760BC">
        <w:rPr>
          <w:rtl/>
          <w:lang w:bidi="fa-IR"/>
        </w:rPr>
        <w:t>ا</w:t>
      </w:r>
      <w:r>
        <w:rPr>
          <w:rtl/>
          <w:lang w:bidi="fa-IR"/>
        </w:rPr>
        <w:t>لقر</w:t>
      </w:r>
      <w:r w:rsidR="002760BC">
        <w:rPr>
          <w:rtl/>
          <w:lang w:bidi="fa-IR"/>
        </w:rPr>
        <w:t>ا</w:t>
      </w:r>
      <w:r>
        <w:rPr>
          <w:rtl/>
          <w:lang w:bidi="fa-IR"/>
        </w:rPr>
        <w:t>ن، ب</w:t>
      </w:r>
      <w:r w:rsidR="002760BC">
        <w:rPr>
          <w:rtl/>
          <w:lang w:bidi="fa-IR"/>
        </w:rPr>
        <w:t>ا</w:t>
      </w:r>
      <w:r>
        <w:rPr>
          <w:rtl/>
          <w:lang w:bidi="fa-IR"/>
        </w:rPr>
        <w:t xml:space="preserve">ب </w:t>
      </w:r>
      <w:r w:rsidR="002760BC">
        <w:rPr>
          <w:rtl/>
          <w:lang w:bidi="fa-IR"/>
        </w:rPr>
        <w:t>ا</w:t>
      </w:r>
      <w:r>
        <w:rPr>
          <w:rtl/>
          <w:lang w:bidi="fa-IR"/>
        </w:rPr>
        <w:t xml:space="preserve">نزل </w:t>
      </w:r>
      <w:r w:rsidR="002760BC">
        <w:rPr>
          <w:rtl/>
          <w:lang w:bidi="fa-IR"/>
        </w:rPr>
        <w:t>ا</w:t>
      </w:r>
      <w:r>
        <w:rPr>
          <w:rtl/>
          <w:lang w:bidi="fa-IR"/>
        </w:rPr>
        <w:t>لقر</w:t>
      </w:r>
      <w:r w:rsidR="002760BC">
        <w:rPr>
          <w:rtl/>
          <w:lang w:bidi="fa-IR"/>
        </w:rPr>
        <w:t>ا</w:t>
      </w:r>
      <w:r>
        <w:rPr>
          <w:rtl/>
          <w:lang w:bidi="fa-IR"/>
        </w:rPr>
        <w:t>ن علی سبع</w:t>
      </w:r>
      <w:r>
        <w:rPr>
          <w:rFonts w:hint="cs"/>
          <w:rtl/>
          <w:lang w:bidi="fa-IR"/>
        </w:rPr>
        <w:t>ۃ</w:t>
      </w:r>
      <w:r>
        <w:rPr>
          <w:rtl/>
          <w:lang w:bidi="fa-IR"/>
        </w:rPr>
        <w:t xml:space="preserve"> </w:t>
      </w:r>
      <w:r w:rsidR="002760BC">
        <w:rPr>
          <w:rFonts w:hint="cs"/>
          <w:rtl/>
          <w:lang w:bidi="fa-IR"/>
        </w:rPr>
        <w:t>ا</w:t>
      </w:r>
      <w:r w:rsidRPr="00DD743B">
        <w:rPr>
          <w:rtl/>
          <w:lang w:bidi="fa-IR"/>
        </w:rPr>
        <w:t xml:space="preserve">حرف، </w:t>
      </w:r>
      <w:r w:rsidR="002760BC">
        <w:rPr>
          <w:rtl/>
        </w:rPr>
        <w:t>حدیث رقم:</w:t>
      </w:r>
      <w:r>
        <w:rPr>
          <w:rFonts w:hint="cs"/>
          <w:rtl/>
        </w:rPr>
        <w:t xml:space="preserve"> </w:t>
      </w:r>
      <w:r w:rsidRPr="00DD743B">
        <w:rPr>
          <w:rtl/>
        </w:rPr>
        <w:t>٤٩٩٢</w:t>
      </w:r>
    </w:p>
    <w:p w:rsidR="003132D5" w:rsidRPr="007E328F" w:rsidRDefault="003132D5" w:rsidP="00565F42">
      <w:pPr>
        <w:pStyle w:val="englishfootnotes"/>
        <w:rPr>
          <w:rtl/>
        </w:rPr>
      </w:pPr>
      <w:r>
        <w:t xml:space="preserve">Al </w:t>
      </w:r>
      <w:r w:rsidRPr="007E328F">
        <w:t xml:space="preserve">Bukhārī, </w:t>
      </w:r>
      <w:r w:rsidRPr="007E328F">
        <w:rPr>
          <w:i/>
          <w:iCs/>
        </w:rPr>
        <w:t>Al</w:t>
      </w:r>
      <w:r>
        <w:rPr>
          <w:i/>
          <w:iCs/>
        </w:rPr>
        <w:t xml:space="preserve"> </w:t>
      </w:r>
      <w:r w:rsidRPr="007E328F">
        <w:rPr>
          <w:rFonts w:ascii="Times New Roman" w:hAnsi="Times New Roman" w:cs="Times New Roman"/>
          <w:i/>
          <w:iCs/>
        </w:rPr>
        <w:t>Ṣ</w:t>
      </w:r>
      <w:r w:rsidRPr="007E328F">
        <w:rPr>
          <w:i/>
          <w:iCs/>
        </w:rPr>
        <w:t>a</w:t>
      </w:r>
      <w:r w:rsidRPr="007E328F">
        <w:rPr>
          <w:rFonts w:ascii="Times New Roman" w:hAnsi="Times New Roman" w:cs="Times New Roman"/>
          <w:i/>
          <w:iCs/>
        </w:rPr>
        <w:t>ḥ</w:t>
      </w:r>
      <w:r w:rsidRPr="007E328F">
        <w:rPr>
          <w:i/>
          <w:iCs/>
        </w:rPr>
        <w:t>ī</w:t>
      </w:r>
      <w:r w:rsidRPr="007E328F">
        <w:rPr>
          <w:rFonts w:ascii="Times New Roman" w:hAnsi="Times New Roman" w:cs="Times New Roman"/>
          <w:i/>
          <w:iCs/>
        </w:rPr>
        <w:t>ḥ</w:t>
      </w:r>
      <w:r w:rsidRPr="007E328F">
        <w:rPr>
          <w:i/>
          <w:iCs/>
        </w:rPr>
        <w:t xml:space="preserve"> al</w:t>
      </w:r>
      <w:r>
        <w:rPr>
          <w:i/>
          <w:iCs/>
        </w:rPr>
        <w:t xml:space="preserve"> </w:t>
      </w:r>
      <w:r w:rsidRPr="007E328F">
        <w:rPr>
          <w:i/>
          <w:iCs/>
        </w:rPr>
        <w:t>Jāmi’</w:t>
      </w:r>
      <w:r w:rsidRPr="007E328F">
        <w:t xml:space="preserve">, </w:t>
      </w:r>
      <w:r>
        <w:rPr>
          <w:rFonts w:ascii="Times New Roman" w:hAnsi="Times New Roman" w:cs="Times New Roman"/>
        </w:rPr>
        <w:t>Ḥ</w:t>
      </w:r>
      <w:r>
        <w:t>adīth</w:t>
      </w:r>
      <w:r w:rsidRPr="003B378D">
        <w:t xml:space="preserve"> </w:t>
      </w:r>
      <w:r>
        <w:t>#</w:t>
      </w:r>
      <w:r>
        <w:rPr>
          <w:rFonts w:hint="cs"/>
          <w:rtl/>
        </w:rPr>
        <w:t xml:space="preserve"> </w:t>
      </w:r>
      <w:r w:rsidRPr="007E328F">
        <w:t>4992</w:t>
      </w:r>
    </w:p>
  </w:endnote>
  <w:endnote w:id="42">
    <w:p w:rsidR="003132D5" w:rsidRPr="00DD743B" w:rsidRDefault="003132D5" w:rsidP="00565F42">
      <w:pPr>
        <w:pStyle w:val="UrduFootnotes"/>
      </w:pPr>
      <w:r w:rsidRPr="00DD743B">
        <w:rPr>
          <w:rStyle w:val="EndnoteReference"/>
          <w:sz w:val="24"/>
          <w:szCs w:val="24"/>
        </w:rPr>
        <w:endnoteRef/>
      </w:r>
      <w:r w:rsidRPr="00DD743B">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DD743B">
        <w:rPr>
          <w:rtl/>
          <w:lang w:bidi="fa-IR"/>
        </w:rPr>
        <w:t>کت</w:t>
      </w:r>
      <w:r w:rsidR="002760BC">
        <w:rPr>
          <w:rtl/>
          <w:lang w:bidi="fa-IR"/>
        </w:rPr>
        <w:t>ا</w:t>
      </w:r>
      <w:r w:rsidRPr="00DD743B">
        <w:rPr>
          <w:rtl/>
          <w:lang w:bidi="fa-IR"/>
        </w:rPr>
        <w:t>ب فض</w:t>
      </w:r>
      <w:r w:rsidR="002760BC">
        <w:rPr>
          <w:rtl/>
          <w:lang w:bidi="fa-IR"/>
        </w:rPr>
        <w:t>ا</w:t>
      </w:r>
      <w:r w:rsidRPr="00DD743B">
        <w:rPr>
          <w:rtl/>
          <w:lang w:bidi="fa-IR"/>
        </w:rPr>
        <w:t xml:space="preserve">ئل </w:t>
      </w:r>
      <w:r w:rsidR="002760BC">
        <w:rPr>
          <w:rtl/>
          <w:lang w:bidi="fa-IR"/>
        </w:rPr>
        <w:t>ا</w:t>
      </w:r>
      <w:r>
        <w:rPr>
          <w:rtl/>
          <w:lang w:bidi="fa-IR"/>
        </w:rPr>
        <w:t>لقر</w:t>
      </w:r>
      <w:r w:rsidR="002760BC">
        <w:rPr>
          <w:rtl/>
          <w:lang w:bidi="fa-IR"/>
        </w:rPr>
        <w:t>ا</w:t>
      </w:r>
      <w:r>
        <w:rPr>
          <w:rtl/>
          <w:lang w:bidi="fa-IR"/>
        </w:rPr>
        <w:t>ن، ب</w:t>
      </w:r>
      <w:r w:rsidR="002760BC">
        <w:rPr>
          <w:rtl/>
          <w:lang w:bidi="fa-IR"/>
        </w:rPr>
        <w:t>ا</w:t>
      </w:r>
      <w:r>
        <w:rPr>
          <w:rtl/>
          <w:lang w:bidi="fa-IR"/>
        </w:rPr>
        <w:t xml:space="preserve">ب </w:t>
      </w:r>
      <w:r w:rsidR="002760BC">
        <w:rPr>
          <w:rtl/>
          <w:lang w:bidi="fa-IR"/>
        </w:rPr>
        <w:t>ا</w:t>
      </w:r>
      <w:r>
        <w:rPr>
          <w:rtl/>
          <w:lang w:bidi="fa-IR"/>
        </w:rPr>
        <w:t xml:space="preserve">نزل </w:t>
      </w:r>
      <w:r w:rsidR="002760BC">
        <w:rPr>
          <w:rtl/>
          <w:lang w:bidi="fa-IR"/>
        </w:rPr>
        <w:t>ا</w:t>
      </w:r>
      <w:r>
        <w:rPr>
          <w:rtl/>
          <w:lang w:bidi="fa-IR"/>
        </w:rPr>
        <w:t>لقر</w:t>
      </w:r>
      <w:r w:rsidR="002760BC">
        <w:rPr>
          <w:rtl/>
          <w:lang w:bidi="fa-IR"/>
        </w:rPr>
        <w:t>ا</w:t>
      </w:r>
      <w:r>
        <w:rPr>
          <w:rtl/>
          <w:lang w:bidi="fa-IR"/>
        </w:rPr>
        <w:t>ن علی سبع</w:t>
      </w:r>
      <w:r>
        <w:rPr>
          <w:rFonts w:hint="cs"/>
          <w:rtl/>
          <w:lang w:bidi="fa-IR"/>
        </w:rPr>
        <w:t>ۃ</w:t>
      </w:r>
      <w:r>
        <w:rPr>
          <w:rtl/>
          <w:lang w:bidi="fa-IR"/>
        </w:rPr>
        <w:t xml:space="preserve"> </w:t>
      </w:r>
      <w:r w:rsidR="002760BC">
        <w:rPr>
          <w:rFonts w:hint="cs"/>
          <w:rtl/>
          <w:lang w:bidi="fa-IR"/>
        </w:rPr>
        <w:t>ا</w:t>
      </w:r>
      <w:r w:rsidRPr="00DD743B">
        <w:rPr>
          <w:rtl/>
          <w:lang w:bidi="fa-IR"/>
        </w:rPr>
        <w:t xml:space="preserve">حرف، </w:t>
      </w:r>
      <w:r w:rsidR="002760BC">
        <w:rPr>
          <w:rtl/>
        </w:rPr>
        <w:t>حدیث رقم:</w:t>
      </w:r>
      <w:r w:rsidRPr="00DD743B">
        <w:rPr>
          <w:rtl/>
        </w:rPr>
        <w:t>٤٩٩١</w:t>
      </w:r>
    </w:p>
    <w:p w:rsidR="003132D5" w:rsidRPr="007E328F" w:rsidRDefault="003132D5" w:rsidP="00565F42">
      <w:pPr>
        <w:pStyle w:val="englishfootnotes"/>
      </w:pPr>
      <w:r>
        <w:t xml:space="preserve">Al </w:t>
      </w:r>
      <w:r w:rsidRPr="007E328F">
        <w:t xml:space="preserve">Bukhārī, </w:t>
      </w:r>
      <w:r w:rsidRPr="007E328F">
        <w:rPr>
          <w:i/>
          <w:iCs/>
        </w:rPr>
        <w:t>Al</w:t>
      </w:r>
      <w:r>
        <w:rPr>
          <w:i/>
          <w:iCs/>
        </w:rPr>
        <w:t xml:space="preserve"> </w:t>
      </w:r>
      <w:r w:rsidRPr="007E328F">
        <w:rPr>
          <w:rFonts w:ascii="Times New Roman" w:hAnsi="Times New Roman" w:cs="Times New Roman"/>
          <w:i/>
          <w:iCs/>
        </w:rPr>
        <w:t>Ṣ</w:t>
      </w:r>
      <w:r w:rsidRPr="007E328F">
        <w:rPr>
          <w:i/>
          <w:iCs/>
        </w:rPr>
        <w:t>a</w:t>
      </w:r>
      <w:r w:rsidRPr="007E328F">
        <w:rPr>
          <w:rFonts w:ascii="Times New Roman" w:hAnsi="Times New Roman" w:cs="Times New Roman"/>
          <w:i/>
          <w:iCs/>
        </w:rPr>
        <w:t>ḥ</w:t>
      </w:r>
      <w:r w:rsidRPr="007E328F">
        <w:rPr>
          <w:i/>
          <w:iCs/>
        </w:rPr>
        <w:t>ī</w:t>
      </w:r>
      <w:r w:rsidRPr="007E328F">
        <w:rPr>
          <w:rFonts w:ascii="Times New Roman" w:hAnsi="Times New Roman" w:cs="Times New Roman"/>
          <w:i/>
          <w:iCs/>
        </w:rPr>
        <w:t>ḥ</w:t>
      </w:r>
      <w:r w:rsidRPr="007E328F">
        <w:rPr>
          <w:i/>
          <w:iCs/>
        </w:rPr>
        <w:t xml:space="preserve"> al Jāmi’</w:t>
      </w:r>
      <w:r w:rsidRPr="007E328F">
        <w:t>,</w:t>
      </w:r>
      <w:r w:rsidRPr="003B378D">
        <w:t xml:space="preserve"> </w:t>
      </w:r>
      <w:r>
        <w:rPr>
          <w:rFonts w:ascii="Times New Roman" w:hAnsi="Times New Roman" w:cs="Times New Roman"/>
        </w:rPr>
        <w:t>Ḥ</w:t>
      </w:r>
      <w:r>
        <w:t>adīth</w:t>
      </w:r>
      <w:r w:rsidRPr="003B378D">
        <w:t xml:space="preserve"> </w:t>
      </w:r>
      <w:r>
        <w:t>#</w:t>
      </w:r>
      <w:r>
        <w:rPr>
          <w:rFonts w:hint="cs"/>
          <w:rtl/>
        </w:rPr>
        <w:t xml:space="preserve"> </w:t>
      </w:r>
      <w:r w:rsidRPr="007E328F">
        <w:t>4991</w:t>
      </w:r>
    </w:p>
  </w:endnote>
  <w:endnote w:id="43">
    <w:p w:rsidR="003132D5" w:rsidRPr="00DD743B" w:rsidRDefault="003132D5" w:rsidP="00565F42">
      <w:pPr>
        <w:pStyle w:val="UrduFootnotes"/>
      </w:pPr>
      <w:r w:rsidRPr="00DD743B">
        <w:rPr>
          <w:rStyle w:val="EndnoteReference"/>
          <w:sz w:val="24"/>
          <w:szCs w:val="24"/>
        </w:rPr>
        <w:endnoteRef/>
      </w:r>
      <w:r w:rsidRPr="00DD743B">
        <w:t xml:space="preserve"> </w:t>
      </w:r>
      <w:r w:rsidR="002760BC">
        <w:rPr>
          <w:rtl/>
        </w:rPr>
        <w:t>ا</w:t>
      </w:r>
      <w:r>
        <w:rPr>
          <w:rtl/>
        </w:rPr>
        <w:t>لترمذ</w:t>
      </w:r>
      <w:r>
        <w:rPr>
          <w:rFonts w:hint="cs"/>
          <w:rtl/>
        </w:rPr>
        <w:t>ی</w:t>
      </w:r>
      <w:r w:rsidRPr="00DD743B">
        <w:rPr>
          <w:rtl/>
        </w:rPr>
        <w:t>، محمد بن عيسى</w:t>
      </w:r>
      <w:r>
        <w:rPr>
          <w:rFonts w:hint="cs"/>
          <w:rtl/>
        </w:rPr>
        <w:t xml:space="preserve">، </w:t>
      </w:r>
      <w:r w:rsidR="002760BC">
        <w:rPr>
          <w:rFonts w:hint="cs"/>
          <w:rtl/>
        </w:rPr>
        <w:t>ا</w:t>
      </w:r>
      <w:r>
        <w:rPr>
          <w:rFonts w:hint="cs"/>
          <w:rtl/>
        </w:rPr>
        <w:t>ل</w:t>
      </w:r>
      <w:r w:rsidRPr="00DD743B">
        <w:rPr>
          <w:rtl/>
        </w:rPr>
        <w:t>سنن ،</w:t>
      </w:r>
      <w:r w:rsidR="002760BC">
        <w:rPr>
          <w:rtl/>
        </w:rPr>
        <w:t>ا</w:t>
      </w:r>
      <w:r>
        <w:rPr>
          <w:rtl/>
        </w:rPr>
        <w:t>بو</w:t>
      </w:r>
      <w:r w:rsidR="002760BC">
        <w:rPr>
          <w:rtl/>
        </w:rPr>
        <w:t>ا</w:t>
      </w:r>
      <w:r>
        <w:rPr>
          <w:rtl/>
        </w:rPr>
        <w:t xml:space="preserve">ب </w:t>
      </w:r>
      <w:r w:rsidR="002760BC">
        <w:rPr>
          <w:rtl/>
        </w:rPr>
        <w:t>ا</w:t>
      </w:r>
      <w:r>
        <w:rPr>
          <w:rtl/>
        </w:rPr>
        <w:t>لصوم، ب</w:t>
      </w:r>
      <w:r w:rsidR="002760BC">
        <w:rPr>
          <w:rtl/>
        </w:rPr>
        <w:t>ا</w:t>
      </w:r>
      <w:r>
        <w:rPr>
          <w:rtl/>
        </w:rPr>
        <w:t>ب م</w:t>
      </w:r>
      <w:r w:rsidR="002760BC">
        <w:rPr>
          <w:rtl/>
        </w:rPr>
        <w:t>ا</w:t>
      </w:r>
      <w:r>
        <w:rPr>
          <w:rtl/>
        </w:rPr>
        <w:t>ج</w:t>
      </w:r>
      <w:r w:rsidR="002760BC">
        <w:rPr>
          <w:rtl/>
        </w:rPr>
        <w:t>ا</w:t>
      </w:r>
      <w:r>
        <w:rPr>
          <w:rtl/>
        </w:rPr>
        <w:t>ء ف</w:t>
      </w:r>
      <w:r>
        <w:rPr>
          <w:rFonts w:hint="cs"/>
          <w:rtl/>
        </w:rPr>
        <w:t>ی</w:t>
      </w:r>
      <w:r>
        <w:rPr>
          <w:rtl/>
        </w:rPr>
        <w:t xml:space="preserve"> كر</w:t>
      </w:r>
      <w:r w:rsidR="002760BC">
        <w:rPr>
          <w:rtl/>
        </w:rPr>
        <w:t>ا</w:t>
      </w:r>
      <w:r>
        <w:rPr>
          <w:rFonts w:hint="cs"/>
          <w:rtl/>
        </w:rPr>
        <w:t>ہ</w:t>
      </w:r>
      <w:r>
        <w:rPr>
          <w:rtl/>
        </w:rPr>
        <w:t>ي</w:t>
      </w:r>
      <w:r>
        <w:rPr>
          <w:rFonts w:hint="cs"/>
          <w:rtl/>
        </w:rPr>
        <w:t>ۃ</w:t>
      </w:r>
      <w:r>
        <w:rPr>
          <w:rtl/>
        </w:rPr>
        <w:t xml:space="preserve"> </w:t>
      </w:r>
      <w:r w:rsidR="002760BC">
        <w:rPr>
          <w:rtl/>
        </w:rPr>
        <w:t>ا</w:t>
      </w:r>
      <w:r>
        <w:rPr>
          <w:rtl/>
        </w:rPr>
        <w:t>لصوم ف</w:t>
      </w:r>
      <w:r>
        <w:rPr>
          <w:rFonts w:hint="cs"/>
          <w:rtl/>
        </w:rPr>
        <w:t>ی</w:t>
      </w:r>
      <w:r w:rsidRPr="00DD743B">
        <w:rPr>
          <w:rtl/>
        </w:rPr>
        <w:t xml:space="preserve"> </w:t>
      </w:r>
      <w:r w:rsidR="002760BC">
        <w:rPr>
          <w:rtl/>
        </w:rPr>
        <w:t>ا</w:t>
      </w:r>
      <w:r w:rsidRPr="00DD743B">
        <w:rPr>
          <w:rtl/>
        </w:rPr>
        <w:t>لسفر،</w:t>
      </w:r>
      <w:r>
        <w:rPr>
          <w:rFonts w:hint="cs"/>
          <w:rtl/>
        </w:rPr>
        <w:t xml:space="preserve"> </w:t>
      </w:r>
      <w:r w:rsidR="002760BC">
        <w:rPr>
          <w:rtl/>
        </w:rPr>
        <w:t>حدیث رقم:</w:t>
      </w:r>
      <w:r>
        <w:rPr>
          <w:rFonts w:hint="cs"/>
          <w:rtl/>
        </w:rPr>
        <w:t xml:space="preserve"> </w:t>
      </w:r>
      <w:r w:rsidRPr="00DD743B">
        <w:rPr>
          <w:rtl/>
        </w:rPr>
        <w:t>٧١٠</w:t>
      </w:r>
    </w:p>
    <w:p w:rsidR="003132D5" w:rsidRPr="0038288A" w:rsidRDefault="003132D5" w:rsidP="00565F42">
      <w:pPr>
        <w:pStyle w:val="englishfootnotes"/>
        <w:rPr>
          <w:rFonts w:cstheme="majorBidi"/>
        </w:rPr>
      </w:pPr>
      <w:r>
        <w:rPr>
          <w:rFonts w:ascii="Jameel Noori Nastaleeq" w:hAnsi="Jameel Noori Nastaleeq" w:cs="Jameel Noori Nastaleeq"/>
        </w:rPr>
        <w:t>Al T</w:t>
      </w:r>
      <w:r w:rsidRPr="001F4871">
        <w:t>irm</w:t>
      </w:r>
      <w:r>
        <w:t>i</w:t>
      </w:r>
      <w:r w:rsidRPr="001F4871">
        <w:t>dhī, Mu</w:t>
      </w:r>
      <w:r w:rsidRPr="001F4871">
        <w:rPr>
          <w:rFonts w:ascii="Times New Roman" w:hAnsi="Times New Roman" w:cs="Times New Roman"/>
        </w:rPr>
        <w:t>ḥ</w:t>
      </w:r>
      <w:r>
        <w:t>ammad bin ‘E</w:t>
      </w:r>
      <w:r w:rsidRPr="001F4871">
        <w:t>sa</w:t>
      </w:r>
      <w:r>
        <w:t>,</w:t>
      </w:r>
      <w:r w:rsidRPr="0036413B">
        <w:t xml:space="preserve"> </w:t>
      </w:r>
      <w:r>
        <w:rPr>
          <w:i/>
          <w:iCs/>
        </w:rPr>
        <w:t xml:space="preserve">Sunan </w:t>
      </w:r>
      <w:r w:rsidRPr="008A676F">
        <w:rPr>
          <w:i/>
          <w:iCs/>
        </w:rPr>
        <w:t>a</w:t>
      </w:r>
      <w:r>
        <w:rPr>
          <w:i/>
          <w:iCs/>
        </w:rPr>
        <w:t xml:space="preserve">l </w:t>
      </w:r>
      <w:r w:rsidRPr="008A676F">
        <w:rPr>
          <w:i/>
          <w:iCs/>
        </w:rPr>
        <w:t>Tirm</w:t>
      </w:r>
      <w:r>
        <w:rPr>
          <w:i/>
          <w:iCs/>
        </w:rPr>
        <w:t>idhī</w:t>
      </w:r>
      <w:r w:rsidRPr="008A676F">
        <w:t>,</w:t>
      </w:r>
      <w:r>
        <w:rPr>
          <w:rFonts w:cstheme="majorBidi"/>
        </w:rPr>
        <w:t xml:space="preserve"> </w:t>
      </w:r>
      <w:r>
        <w:rPr>
          <w:rFonts w:ascii="Times New Roman" w:hAnsi="Times New Roman" w:cs="Times New Roman"/>
        </w:rPr>
        <w:t>Ḥ</w:t>
      </w:r>
      <w:r>
        <w:rPr>
          <w:rFonts w:cstheme="majorBidi"/>
        </w:rPr>
        <w:t>adīth</w:t>
      </w:r>
      <w:r w:rsidRPr="003B378D">
        <w:rPr>
          <w:rFonts w:cstheme="majorBidi"/>
        </w:rPr>
        <w:t xml:space="preserve"> </w:t>
      </w:r>
      <w:r>
        <w:rPr>
          <w:rFonts w:cstheme="majorBidi"/>
        </w:rPr>
        <w:t>#</w:t>
      </w:r>
      <w:r>
        <w:rPr>
          <w:rFonts w:cstheme="majorBidi" w:hint="cs"/>
          <w:rtl/>
        </w:rPr>
        <w:t xml:space="preserve"> </w:t>
      </w:r>
      <w:r>
        <w:rPr>
          <w:rFonts w:cstheme="majorBidi"/>
        </w:rPr>
        <w:t>710</w:t>
      </w:r>
    </w:p>
  </w:endnote>
  <w:endnote w:id="44">
    <w:p w:rsidR="003132D5" w:rsidRPr="00EB2FEB" w:rsidRDefault="003132D5" w:rsidP="00565F42">
      <w:pPr>
        <w:pStyle w:val="UrduFootnotes"/>
      </w:pPr>
      <w:r w:rsidRPr="00EB2FEB">
        <w:rPr>
          <w:rStyle w:val="EndnoteReference"/>
          <w:sz w:val="24"/>
          <w:szCs w:val="24"/>
        </w:rPr>
        <w:endnoteRef/>
      </w:r>
      <w:r w:rsidRPr="00EB2FEB">
        <w:t xml:space="preserve"> </w:t>
      </w:r>
      <w:r w:rsidR="002760BC">
        <w:rPr>
          <w:rtl/>
        </w:rPr>
        <w:t>ا</w:t>
      </w:r>
      <w:r w:rsidRPr="00180E28">
        <w:rPr>
          <w:rtl/>
        </w:rPr>
        <w:t>لبخ</w:t>
      </w:r>
      <w:r w:rsidR="002760BC">
        <w:rPr>
          <w:rtl/>
        </w:rPr>
        <w:t>ا</w:t>
      </w:r>
      <w:r w:rsidRPr="00180E28">
        <w:rPr>
          <w:rtl/>
        </w:rPr>
        <w:t>ری،</w:t>
      </w:r>
      <w:r>
        <w:rPr>
          <w:rFonts w:hint="cs"/>
          <w:rtl/>
        </w:rPr>
        <w:t xml:space="preserve"> </w:t>
      </w:r>
      <w:r w:rsidR="002760BC">
        <w:rPr>
          <w:rtl/>
        </w:rPr>
        <w:t>ا</w:t>
      </w:r>
      <w:r w:rsidRPr="00180E28">
        <w:rPr>
          <w:rtl/>
        </w:rPr>
        <w:t>لج</w:t>
      </w:r>
      <w:r w:rsidR="002760BC">
        <w:rPr>
          <w:rtl/>
        </w:rPr>
        <w:t>ا</w:t>
      </w:r>
      <w:r w:rsidRPr="00180E28">
        <w:rPr>
          <w:rtl/>
        </w:rPr>
        <w:t xml:space="preserve">مع </w:t>
      </w:r>
      <w:r w:rsidR="002760BC">
        <w:rPr>
          <w:rtl/>
        </w:rPr>
        <w:t>ا</w:t>
      </w:r>
      <w:r w:rsidRPr="00180E28">
        <w:rPr>
          <w:rtl/>
        </w:rPr>
        <w:t>لصحیح،</w:t>
      </w:r>
      <w:r w:rsidRPr="009C7495">
        <w:rPr>
          <w:rtl/>
        </w:rPr>
        <w:t xml:space="preserve"> </w:t>
      </w:r>
      <w:r w:rsidRPr="00DD743B">
        <w:rPr>
          <w:rtl/>
          <w:lang w:bidi="fa-IR"/>
        </w:rPr>
        <w:t>کت</w:t>
      </w:r>
      <w:r w:rsidR="002760BC">
        <w:rPr>
          <w:rtl/>
          <w:lang w:bidi="fa-IR"/>
        </w:rPr>
        <w:t>ا</w:t>
      </w:r>
      <w:r w:rsidRPr="00DD743B">
        <w:rPr>
          <w:rtl/>
          <w:lang w:bidi="fa-IR"/>
        </w:rPr>
        <w:t>ب فض</w:t>
      </w:r>
      <w:r w:rsidR="002760BC">
        <w:rPr>
          <w:rtl/>
          <w:lang w:bidi="fa-IR"/>
        </w:rPr>
        <w:t>ا</w:t>
      </w:r>
      <w:r w:rsidRPr="00DD743B">
        <w:rPr>
          <w:rtl/>
          <w:lang w:bidi="fa-IR"/>
        </w:rPr>
        <w:t xml:space="preserve">ئل </w:t>
      </w:r>
      <w:r w:rsidR="002760BC">
        <w:rPr>
          <w:rtl/>
          <w:lang w:bidi="fa-IR"/>
        </w:rPr>
        <w:t>ا</w:t>
      </w:r>
      <w:r>
        <w:rPr>
          <w:rtl/>
          <w:lang w:bidi="fa-IR"/>
        </w:rPr>
        <w:t>لقر</w:t>
      </w:r>
      <w:r w:rsidR="002760BC">
        <w:rPr>
          <w:rtl/>
          <w:lang w:bidi="fa-IR"/>
        </w:rPr>
        <w:t>ا</w:t>
      </w:r>
      <w:r>
        <w:rPr>
          <w:rtl/>
          <w:lang w:bidi="fa-IR"/>
        </w:rPr>
        <w:t>ن، ب</w:t>
      </w:r>
      <w:r w:rsidR="002760BC">
        <w:rPr>
          <w:rtl/>
          <w:lang w:bidi="fa-IR"/>
        </w:rPr>
        <w:t>ا</w:t>
      </w:r>
      <w:r>
        <w:rPr>
          <w:rtl/>
          <w:lang w:bidi="fa-IR"/>
        </w:rPr>
        <w:t xml:space="preserve">ب </w:t>
      </w:r>
      <w:r w:rsidR="002760BC">
        <w:rPr>
          <w:rtl/>
          <w:lang w:bidi="fa-IR"/>
        </w:rPr>
        <w:t>ا</w:t>
      </w:r>
      <w:r>
        <w:rPr>
          <w:rtl/>
          <w:lang w:bidi="fa-IR"/>
        </w:rPr>
        <w:t xml:space="preserve">نزل </w:t>
      </w:r>
      <w:r w:rsidR="002760BC">
        <w:rPr>
          <w:rtl/>
          <w:lang w:bidi="fa-IR"/>
        </w:rPr>
        <w:t>ا</w:t>
      </w:r>
      <w:r>
        <w:rPr>
          <w:rtl/>
          <w:lang w:bidi="fa-IR"/>
        </w:rPr>
        <w:t>لقر</w:t>
      </w:r>
      <w:r w:rsidR="002760BC">
        <w:rPr>
          <w:rtl/>
          <w:lang w:bidi="fa-IR"/>
        </w:rPr>
        <w:t>ا</w:t>
      </w:r>
      <w:r>
        <w:rPr>
          <w:rtl/>
          <w:lang w:bidi="fa-IR"/>
        </w:rPr>
        <w:t>ن علی سبع</w:t>
      </w:r>
      <w:r>
        <w:rPr>
          <w:rFonts w:hint="cs"/>
          <w:rtl/>
          <w:lang w:bidi="fa-IR"/>
        </w:rPr>
        <w:t>ۃ</w:t>
      </w:r>
      <w:r>
        <w:rPr>
          <w:rtl/>
          <w:lang w:bidi="fa-IR"/>
        </w:rPr>
        <w:t xml:space="preserve"> </w:t>
      </w:r>
      <w:r w:rsidR="002760BC">
        <w:rPr>
          <w:rFonts w:hint="cs"/>
          <w:rtl/>
          <w:lang w:bidi="fa-IR"/>
        </w:rPr>
        <w:t>ا</w:t>
      </w:r>
      <w:r w:rsidRPr="00DD743B">
        <w:rPr>
          <w:rtl/>
          <w:lang w:bidi="fa-IR"/>
        </w:rPr>
        <w:t xml:space="preserve">حرف، </w:t>
      </w:r>
      <w:r w:rsidR="002760BC">
        <w:rPr>
          <w:rtl/>
        </w:rPr>
        <w:t>حدیث رقم:</w:t>
      </w:r>
      <w:r w:rsidRPr="00EB2FEB">
        <w:rPr>
          <w:rtl/>
        </w:rPr>
        <w:t>٤٩٩١</w:t>
      </w:r>
    </w:p>
    <w:p w:rsidR="003132D5" w:rsidRPr="008A676F" w:rsidRDefault="003132D5" w:rsidP="00565F42">
      <w:pPr>
        <w:pStyle w:val="englishfootnotes"/>
      </w:pPr>
      <w:r>
        <w:t xml:space="preserve">Al </w:t>
      </w:r>
      <w:r w:rsidRPr="008A676F">
        <w:t xml:space="preserve">Bukhārī, </w:t>
      </w:r>
      <w:r w:rsidRPr="008A676F">
        <w:rPr>
          <w:i/>
          <w:iCs/>
        </w:rPr>
        <w:t>Al</w:t>
      </w:r>
      <w:r>
        <w:rPr>
          <w:i/>
          <w:iCs/>
        </w:rPr>
        <w:t xml:space="preserve"> </w:t>
      </w:r>
      <w:r w:rsidRPr="008A676F">
        <w:rPr>
          <w:rFonts w:ascii="Times New Roman" w:hAnsi="Times New Roman" w:cs="Times New Roman"/>
          <w:i/>
          <w:iCs/>
        </w:rPr>
        <w:t>Ṣ</w:t>
      </w:r>
      <w:r w:rsidRPr="008A676F">
        <w:rPr>
          <w:i/>
          <w:iCs/>
        </w:rPr>
        <w:t>a</w:t>
      </w:r>
      <w:r w:rsidRPr="008A676F">
        <w:rPr>
          <w:rFonts w:ascii="Times New Roman" w:hAnsi="Times New Roman" w:cs="Times New Roman"/>
          <w:i/>
          <w:iCs/>
        </w:rPr>
        <w:t>ḥ</w:t>
      </w:r>
      <w:r w:rsidRPr="008A676F">
        <w:rPr>
          <w:i/>
          <w:iCs/>
        </w:rPr>
        <w:t>ī</w:t>
      </w:r>
      <w:r w:rsidRPr="008A676F">
        <w:rPr>
          <w:rFonts w:ascii="Times New Roman" w:hAnsi="Times New Roman" w:cs="Times New Roman"/>
          <w:i/>
          <w:iCs/>
        </w:rPr>
        <w:t>ḥ</w:t>
      </w:r>
      <w:r w:rsidRPr="008A676F">
        <w:rPr>
          <w:i/>
          <w:iCs/>
        </w:rPr>
        <w:t xml:space="preserve"> al Jāmi’</w:t>
      </w:r>
      <w:r>
        <w:t xml:space="preserve">, </w:t>
      </w:r>
      <w:r>
        <w:rPr>
          <w:rFonts w:ascii="Times New Roman" w:hAnsi="Times New Roman" w:cs="Times New Roman"/>
        </w:rPr>
        <w:t>Ḥ</w:t>
      </w:r>
      <w:r>
        <w:t>adīth</w:t>
      </w:r>
      <w:r w:rsidRPr="003B378D">
        <w:t xml:space="preserve"> </w:t>
      </w:r>
      <w:r>
        <w:t>#</w:t>
      </w:r>
      <w:r>
        <w:rPr>
          <w:rFonts w:hint="cs"/>
          <w:rtl/>
        </w:rPr>
        <w:t xml:space="preserve"> </w:t>
      </w:r>
      <w:r>
        <w:t>4991</w:t>
      </w:r>
    </w:p>
  </w:endnote>
  <w:endnote w:id="45">
    <w:p w:rsidR="003132D5" w:rsidRDefault="003132D5" w:rsidP="00371A29">
      <w:pPr>
        <w:pStyle w:val="UrduFootnotes"/>
      </w:pPr>
      <w:r w:rsidRPr="00565F42">
        <w:rPr>
          <w:vertAlign w:val="superscript"/>
        </w:rPr>
        <w:endnoteRef/>
      </w:r>
      <w:r w:rsidRPr="003A6BF1">
        <w:t xml:space="preserve"> </w:t>
      </w:r>
      <w:r>
        <w:rPr>
          <w:rFonts w:hint="cs"/>
          <w:rtl/>
        </w:rPr>
        <w:t>غ</w:t>
      </w:r>
      <w:r w:rsidR="002760BC">
        <w:rPr>
          <w:rFonts w:hint="cs"/>
          <w:rtl/>
        </w:rPr>
        <w:t>ا</w:t>
      </w:r>
      <w:r>
        <w:rPr>
          <w:rFonts w:hint="cs"/>
          <w:rtl/>
        </w:rPr>
        <w:t>زی</w:t>
      </w:r>
      <w:r w:rsidRPr="003A6BF1">
        <w:rPr>
          <w:rFonts w:hint="cs"/>
          <w:rtl/>
        </w:rPr>
        <w:t xml:space="preserve">، محمود </w:t>
      </w:r>
      <w:r w:rsidR="002760BC">
        <w:rPr>
          <w:rFonts w:hint="cs"/>
          <w:rtl/>
        </w:rPr>
        <w:t>ا</w:t>
      </w:r>
      <w:r w:rsidRPr="003A6BF1">
        <w:rPr>
          <w:rFonts w:hint="cs"/>
          <w:rtl/>
        </w:rPr>
        <w:t>حمد، ڈ</w:t>
      </w:r>
      <w:r w:rsidR="002760BC">
        <w:rPr>
          <w:rFonts w:hint="cs"/>
          <w:rtl/>
        </w:rPr>
        <w:t>ا</w:t>
      </w:r>
      <w:r w:rsidRPr="003A6BF1">
        <w:rPr>
          <w:rFonts w:hint="cs"/>
          <w:rtl/>
        </w:rPr>
        <w:t>کٹر، مح</w:t>
      </w:r>
      <w:r w:rsidR="002760BC">
        <w:rPr>
          <w:rFonts w:hint="cs"/>
          <w:rtl/>
        </w:rPr>
        <w:t>ا</w:t>
      </w:r>
      <w:r w:rsidRPr="003A6BF1">
        <w:rPr>
          <w:rFonts w:hint="cs"/>
          <w:rtl/>
        </w:rPr>
        <w:t>ضر</w:t>
      </w:r>
      <w:r w:rsidR="002760BC">
        <w:rPr>
          <w:rFonts w:hint="cs"/>
          <w:rtl/>
        </w:rPr>
        <w:t>ا</w:t>
      </w:r>
      <w:r w:rsidRPr="003A6BF1">
        <w:rPr>
          <w:rFonts w:hint="cs"/>
          <w:rtl/>
        </w:rPr>
        <w:t>ت قر</w:t>
      </w:r>
      <w:r w:rsidR="002760BC">
        <w:rPr>
          <w:rFonts w:hint="cs"/>
          <w:rtl/>
        </w:rPr>
        <w:t>ا</w:t>
      </w:r>
      <w:r w:rsidRPr="003A6BF1">
        <w:rPr>
          <w:rFonts w:hint="cs"/>
          <w:rtl/>
        </w:rPr>
        <w:t xml:space="preserve">ٓنی، </w:t>
      </w:r>
      <w:r w:rsidR="002760BC">
        <w:rPr>
          <w:rFonts w:hint="cs"/>
          <w:rtl/>
        </w:rPr>
        <w:t>ا</w:t>
      </w:r>
      <w:r w:rsidRPr="003A6BF1">
        <w:rPr>
          <w:rFonts w:hint="cs"/>
          <w:rtl/>
        </w:rPr>
        <w:t>لفیصل ن</w:t>
      </w:r>
      <w:r w:rsidR="002760BC">
        <w:rPr>
          <w:rFonts w:hint="cs"/>
          <w:rtl/>
        </w:rPr>
        <w:t>ا</w:t>
      </w:r>
      <w:r w:rsidRPr="003A6BF1">
        <w:rPr>
          <w:rFonts w:hint="cs"/>
          <w:rtl/>
        </w:rPr>
        <w:t>شر</w:t>
      </w:r>
      <w:r w:rsidR="002760BC">
        <w:rPr>
          <w:rFonts w:hint="cs"/>
          <w:rtl/>
        </w:rPr>
        <w:t>ا</w:t>
      </w:r>
      <w:r w:rsidRPr="003A6BF1">
        <w:rPr>
          <w:rFonts w:hint="cs"/>
          <w:rtl/>
        </w:rPr>
        <w:t>ن وت</w:t>
      </w:r>
      <w:r w:rsidR="002760BC">
        <w:rPr>
          <w:rFonts w:hint="cs"/>
          <w:rtl/>
        </w:rPr>
        <w:t>ا</w:t>
      </w:r>
      <w:r w:rsidRPr="003A6BF1">
        <w:rPr>
          <w:rFonts w:hint="cs"/>
          <w:rtl/>
        </w:rPr>
        <w:t>جر</w:t>
      </w:r>
      <w:r w:rsidR="002760BC">
        <w:rPr>
          <w:rFonts w:hint="cs"/>
          <w:rtl/>
        </w:rPr>
        <w:t>ا</w:t>
      </w:r>
      <w:r w:rsidRPr="003A6BF1">
        <w:rPr>
          <w:rFonts w:hint="cs"/>
          <w:rtl/>
        </w:rPr>
        <w:t>ن کتب،</w:t>
      </w:r>
      <w:r>
        <w:rPr>
          <w:rFonts w:hint="cs"/>
          <w:rtl/>
        </w:rPr>
        <w:t xml:space="preserve"> ل</w:t>
      </w:r>
      <w:r w:rsidR="002760BC">
        <w:rPr>
          <w:rFonts w:hint="cs"/>
          <w:rtl/>
        </w:rPr>
        <w:t>ا</w:t>
      </w:r>
      <w:r>
        <w:rPr>
          <w:rFonts w:hint="cs"/>
          <w:rtl/>
        </w:rPr>
        <w:t>ہور،</w:t>
      </w:r>
      <w:r w:rsidRPr="003A6BF1">
        <w:rPr>
          <w:rFonts w:hint="cs"/>
          <w:rtl/>
        </w:rPr>
        <w:t xml:space="preserve"> ۲۰۰۷ء، ص</w:t>
      </w:r>
      <w:r>
        <w:rPr>
          <w:rFonts w:hint="cs"/>
          <w:rtl/>
        </w:rPr>
        <w:t xml:space="preserve">: </w:t>
      </w:r>
      <w:r w:rsidRPr="003A6BF1">
        <w:rPr>
          <w:rFonts w:hint="cs"/>
          <w:rtl/>
        </w:rPr>
        <w:t>۹۵۔۹۷</w:t>
      </w:r>
    </w:p>
    <w:p w:rsidR="003132D5" w:rsidRPr="00D31D54" w:rsidRDefault="003132D5" w:rsidP="00565F42">
      <w:pPr>
        <w:pStyle w:val="englishfootnotes"/>
      </w:pPr>
      <w:r>
        <w:t xml:space="preserve">Dr. </w:t>
      </w:r>
      <w:r w:rsidRPr="00D31D54">
        <w:t>Ma</w:t>
      </w:r>
      <w:r>
        <w:rPr>
          <w:rFonts w:ascii="Times New Roman" w:hAnsi="Times New Roman" w:cs="Times New Roman"/>
        </w:rPr>
        <w:t>ḥ</w:t>
      </w:r>
      <w:r w:rsidRPr="00D31D54">
        <w:t>m</w:t>
      </w:r>
      <w:r>
        <w:t>ū</w:t>
      </w:r>
      <w:r w:rsidRPr="00D31D54">
        <w:t xml:space="preserve">d </w:t>
      </w:r>
      <w:r>
        <w:t>A</w:t>
      </w:r>
      <w:r>
        <w:rPr>
          <w:rFonts w:ascii="Times New Roman" w:hAnsi="Times New Roman" w:cs="Times New Roman"/>
        </w:rPr>
        <w:t>ḥ</w:t>
      </w:r>
      <w:r>
        <w:t>mad</w:t>
      </w:r>
      <w:r w:rsidRPr="00565F42">
        <w:t xml:space="preserve"> </w:t>
      </w:r>
      <w:r w:rsidRPr="00D31D54">
        <w:t>Ghaz</w:t>
      </w:r>
      <w:r>
        <w:t>ī,</w:t>
      </w:r>
      <w:r w:rsidRPr="00D31D54">
        <w:t xml:space="preserve"> </w:t>
      </w:r>
      <w:r w:rsidRPr="004E6829">
        <w:rPr>
          <w:i/>
          <w:iCs/>
        </w:rPr>
        <w:t>Mu</w:t>
      </w:r>
      <w:r>
        <w:rPr>
          <w:rFonts w:ascii="Times New Roman" w:hAnsi="Times New Roman" w:cs="Times New Roman"/>
          <w:i/>
          <w:iCs/>
        </w:rPr>
        <w:t>ḥ</w:t>
      </w:r>
      <w:r w:rsidRPr="004E6829">
        <w:rPr>
          <w:i/>
          <w:iCs/>
        </w:rPr>
        <w:t>ā</w:t>
      </w:r>
      <w:r>
        <w:rPr>
          <w:i/>
          <w:iCs/>
        </w:rPr>
        <w:t>dh</w:t>
      </w:r>
      <w:r w:rsidRPr="004E6829">
        <w:rPr>
          <w:i/>
          <w:iCs/>
        </w:rPr>
        <w:t>rāt-</w:t>
      </w:r>
      <w:r>
        <w:rPr>
          <w:i/>
          <w:iCs/>
        </w:rPr>
        <w:t>e-Qu</w:t>
      </w:r>
      <w:r w:rsidRPr="004E6829">
        <w:rPr>
          <w:i/>
          <w:iCs/>
        </w:rPr>
        <w:t>r</w:t>
      </w:r>
      <w:r>
        <w:rPr>
          <w:i/>
          <w:iCs/>
        </w:rPr>
        <w:t>’</w:t>
      </w:r>
      <w:r w:rsidRPr="004E6829">
        <w:rPr>
          <w:i/>
          <w:iCs/>
        </w:rPr>
        <w:t>ānī</w:t>
      </w:r>
      <w:r>
        <w:rPr>
          <w:i/>
          <w:iCs/>
        </w:rPr>
        <w:t xml:space="preserve">, </w:t>
      </w:r>
      <w:r>
        <w:t>(Lahore: al Faisal</w:t>
      </w:r>
      <w:r>
        <w:rPr>
          <w:rFonts w:hint="cs"/>
          <w:rtl/>
        </w:rPr>
        <w:t xml:space="preserve"> </w:t>
      </w:r>
      <w:r>
        <w:t>Nashirān, 2007), p: 95-97</w:t>
      </w:r>
    </w:p>
  </w:endnote>
  <w:endnote w:id="46">
    <w:p w:rsidR="003132D5" w:rsidRPr="00EB2FEB" w:rsidRDefault="003132D5" w:rsidP="00565F42">
      <w:pPr>
        <w:pStyle w:val="UrduFootnotes"/>
        <w:rPr>
          <w:rtl/>
        </w:rPr>
      </w:pPr>
      <w:r w:rsidRPr="00EB2FEB">
        <w:rPr>
          <w:rStyle w:val="EndnoteReference"/>
          <w:sz w:val="24"/>
          <w:szCs w:val="24"/>
        </w:rPr>
        <w:endnoteRef/>
      </w:r>
      <w:r w:rsidRPr="00EB2FEB">
        <w:t xml:space="preserve"> </w:t>
      </w:r>
      <w:r w:rsidRPr="00EB2FEB">
        <w:rPr>
          <w:rtl/>
          <w:lang w:bidi="fa-IR"/>
        </w:rPr>
        <w:t xml:space="preserve"> </w:t>
      </w:r>
      <w:r>
        <w:rPr>
          <w:rFonts w:hint="cs"/>
          <w:rtl/>
        </w:rPr>
        <w:t xml:space="preserve">سورۃ </w:t>
      </w:r>
      <w:r w:rsidR="002760BC">
        <w:rPr>
          <w:rtl/>
        </w:rPr>
        <w:t>ا</w:t>
      </w:r>
      <w:r w:rsidRPr="00EB2FEB">
        <w:rPr>
          <w:rtl/>
        </w:rPr>
        <w:t>لحجر</w:t>
      </w:r>
      <w:r>
        <w:rPr>
          <w:rFonts w:hint="cs"/>
          <w:rtl/>
        </w:rPr>
        <w:t>: ۹</w:t>
      </w:r>
    </w:p>
    <w:p w:rsidR="003132D5" w:rsidRPr="00C47607" w:rsidRDefault="003132D5" w:rsidP="00565F42">
      <w:pPr>
        <w:pStyle w:val="englishfootnotes"/>
      </w:pPr>
      <w:r>
        <w:t xml:space="preserve">Sūrah Al </w:t>
      </w:r>
      <w:r>
        <w:rPr>
          <w:rFonts w:ascii="Times New Roman" w:hAnsi="Times New Roman" w:cs="Times New Roman"/>
        </w:rPr>
        <w:t>Ḥa</w:t>
      </w:r>
      <w:r>
        <w:t>jar, 9</w:t>
      </w:r>
    </w:p>
  </w:endnote>
  <w:endnote w:id="47">
    <w:p w:rsidR="003132D5" w:rsidRPr="00EB2FEB" w:rsidRDefault="003132D5" w:rsidP="00565F42">
      <w:pPr>
        <w:pStyle w:val="UrduFootnotes"/>
      </w:pPr>
      <w:r w:rsidRPr="00EB2FEB">
        <w:rPr>
          <w:rStyle w:val="EndnoteReference"/>
          <w:sz w:val="24"/>
          <w:szCs w:val="24"/>
        </w:rPr>
        <w:endnoteRef/>
      </w:r>
      <w:r w:rsidRPr="00EB2FEB">
        <w:t xml:space="preserve"> </w:t>
      </w:r>
      <w:r w:rsidRPr="00EB2FEB">
        <w:rPr>
          <w:rtl/>
          <w:lang w:bidi="fa-IR"/>
        </w:rPr>
        <w:t xml:space="preserve"> </w:t>
      </w:r>
      <w:r w:rsidRPr="00EB2FEB">
        <w:rPr>
          <w:rtl/>
        </w:rPr>
        <w:t>سورۃ حم</w:t>
      </w:r>
      <w:r>
        <w:t>:</w:t>
      </w:r>
      <w:r w:rsidRPr="00EB2FEB">
        <w:rPr>
          <w:rtl/>
        </w:rPr>
        <w:t xml:space="preserve"> ٤٢</w:t>
      </w:r>
    </w:p>
    <w:p w:rsidR="003132D5" w:rsidRPr="00C47607" w:rsidRDefault="003132D5" w:rsidP="00565F42">
      <w:pPr>
        <w:pStyle w:val="englishfootnotes"/>
        <w:rPr>
          <w:lang w:bidi="fa-IR"/>
        </w:rPr>
      </w:pPr>
      <w:r>
        <w:t xml:space="preserve">Sūrah </w:t>
      </w:r>
      <w:r>
        <w:rPr>
          <w:rFonts w:ascii="Times New Roman" w:hAnsi="Times New Roman" w:cs="Times New Roman"/>
          <w:lang w:bidi="fa-IR"/>
        </w:rPr>
        <w:t>Ḥ</w:t>
      </w:r>
      <w:r>
        <w:rPr>
          <w:lang w:bidi="fa-IR"/>
        </w:rPr>
        <w:t>āmīm, 42</w:t>
      </w:r>
    </w:p>
  </w:endnote>
  <w:endnote w:id="48">
    <w:p w:rsidR="003132D5" w:rsidRPr="008A676F" w:rsidRDefault="003132D5" w:rsidP="00565F42">
      <w:pPr>
        <w:pStyle w:val="englishfootnotes"/>
        <w:rPr>
          <w:lang w:bidi="fa-IR"/>
        </w:rPr>
      </w:pPr>
      <w:r w:rsidRPr="008A676F">
        <w:rPr>
          <w:rStyle w:val="EndnoteReference"/>
        </w:rPr>
        <w:endnoteRef/>
      </w:r>
      <w:r w:rsidRPr="008A676F">
        <w:t xml:space="preserve"> </w:t>
      </w:r>
      <w:r w:rsidRPr="008A676F">
        <w:rPr>
          <w:rtl/>
        </w:rPr>
        <w:t xml:space="preserve"> </w:t>
      </w:r>
      <w:r w:rsidRPr="008A676F">
        <w:rPr>
          <w:lang w:bidi="fa-IR"/>
        </w:rPr>
        <w:t xml:space="preserve">Theodor Noldeke, </w:t>
      </w:r>
      <w:r w:rsidRPr="008A676F">
        <w:rPr>
          <w:i/>
          <w:iCs/>
          <w:lang w:bidi="fa-IR"/>
        </w:rPr>
        <w:t>The History of the Quran</w:t>
      </w:r>
      <w:r w:rsidRPr="008A676F">
        <w:rPr>
          <w:lang w:bidi="fa-IR"/>
        </w:rPr>
        <w:t xml:space="preserve">, </w:t>
      </w:r>
      <w:r>
        <w:rPr>
          <w:lang w:bidi="fa-IR"/>
        </w:rPr>
        <w:t xml:space="preserve">p: </w:t>
      </w:r>
      <w:r w:rsidRPr="008A676F">
        <w:rPr>
          <w:lang w:bidi="fa-IR"/>
        </w:rPr>
        <w:t>270</w:t>
      </w:r>
    </w:p>
  </w:endnote>
  <w:endnote w:id="49">
    <w:p w:rsidR="003132D5" w:rsidRPr="00EB2FEB" w:rsidRDefault="003132D5" w:rsidP="00371A29">
      <w:pPr>
        <w:pStyle w:val="UrduFootnotes"/>
      </w:pPr>
      <w:r w:rsidRPr="00EB2FEB">
        <w:rPr>
          <w:rStyle w:val="EndnoteReference"/>
          <w:sz w:val="24"/>
          <w:szCs w:val="24"/>
        </w:rPr>
        <w:endnoteRef/>
      </w:r>
      <w:r w:rsidRPr="00EB2FEB">
        <w:t xml:space="preserve"> </w:t>
      </w:r>
      <w:r w:rsidRPr="00EB2FEB">
        <w:rPr>
          <w:rtl/>
          <w:lang w:bidi="fa-IR"/>
        </w:rPr>
        <w:t xml:space="preserve"> </w:t>
      </w:r>
      <w:r w:rsidR="002760BC">
        <w:rPr>
          <w:rtl/>
        </w:rPr>
        <w:t>ا</w:t>
      </w:r>
      <w:r>
        <w:rPr>
          <w:rtl/>
        </w:rPr>
        <w:t>لد</w:t>
      </w:r>
      <w:r>
        <w:rPr>
          <w:rFonts w:hint="cs"/>
          <w:rtl/>
        </w:rPr>
        <w:t>ہ</w:t>
      </w:r>
      <w:r>
        <w:rPr>
          <w:rtl/>
        </w:rPr>
        <w:t>لو</w:t>
      </w:r>
      <w:r>
        <w:rPr>
          <w:rFonts w:hint="cs"/>
          <w:rtl/>
        </w:rPr>
        <w:t>ی</w:t>
      </w:r>
      <w:r>
        <w:rPr>
          <w:rtl/>
        </w:rPr>
        <w:t xml:space="preserve">، </w:t>
      </w:r>
      <w:r>
        <w:rPr>
          <w:rFonts w:hint="cs"/>
          <w:rtl/>
        </w:rPr>
        <w:t>ش</w:t>
      </w:r>
      <w:r w:rsidR="002760BC">
        <w:rPr>
          <w:rFonts w:hint="cs"/>
          <w:rtl/>
        </w:rPr>
        <w:t>ا</w:t>
      </w:r>
      <w:r>
        <w:rPr>
          <w:rFonts w:hint="cs"/>
          <w:rtl/>
        </w:rPr>
        <w:t xml:space="preserve">ہ </w:t>
      </w:r>
      <w:r>
        <w:rPr>
          <w:rtl/>
        </w:rPr>
        <w:t>ول</w:t>
      </w:r>
      <w:r>
        <w:rPr>
          <w:rFonts w:hint="cs"/>
          <w:rtl/>
        </w:rPr>
        <w:t>ی</w:t>
      </w:r>
      <w:r>
        <w:rPr>
          <w:rtl/>
        </w:rPr>
        <w:t xml:space="preserve"> </w:t>
      </w:r>
      <w:r w:rsidR="002760BC">
        <w:rPr>
          <w:rtl/>
        </w:rPr>
        <w:t>ا</w:t>
      </w:r>
      <w:r>
        <w:rPr>
          <w:rtl/>
        </w:rPr>
        <w:t xml:space="preserve">لله، </w:t>
      </w:r>
      <w:r w:rsidR="002760BC">
        <w:rPr>
          <w:rtl/>
        </w:rPr>
        <w:t>ا</w:t>
      </w:r>
      <w:r>
        <w:rPr>
          <w:rtl/>
        </w:rPr>
        <w:t>لفوز</w:t>
      </w:r>
      <w:r w:rsidR="002760BC">
        <w:rPr>
          <w:rtl/>
        </w:rPr>
        <w:t>ا</w:t>
      </w:r>
      <w:r>
        <w:rPr>
          <w:rtl/>
        </w:rPr>
        <w:t>لكبير ف</w:t>
      </w:r>
      <w:r>
        <w:rPr>
          <w:rFonts w:hint="cs"/>
          <w:rtl/>
        </w:rPr>
        <w:t>ی</w:t>
      </w:r>
      <w:r w:rsidRPr="00EB2FEB">
        <w:rPr>
          <w:rtl/>
        </w:rPr>
        <w:t xml:space="preserve"> </w:t>
      </w:r>
      <w:r w:rsidR="002760BC">
        <w:rPr>
          <w:rtl/>
        </w:rPr>
        <w:t>ا</w:t>
      </w:r>
      <w:r w:rsidRPr="00EB2FEB">
        <w:rPr>
          <w:rtl/>
        </w:rPr>
        <w:t xml:space="preserve">صول </w:t>
      </w:r>
      <w:r w:rsidR="002760BC">
        <w:rPr>
          <w:rtl/>
        </w:rPr>
        <w:t>ا</w:t>
      </w:r>
      <w:r w:rsidRPr="00EB2FEB">
        <w:rPr>
          <w:rtl/>
        </w:rPr>
        <w:t>لتفسير</w:t>
      </w:r>
      <w:r>
        <w:rPr>
          <w:rFonts w:hint="cs"/>
          <w:rtl/>
        </w:rPr>
        <w:t xml:space="preserve">، </w:t>
      </w:r>
      <w:r w:rsidRPr="00EB2FEB">
        <w:rPr>
          <w:rtl/>
        </w:rPr>
        <w:t xml:space="preserve">بيت </w:t>
      </w:r>
      <w:r w:rsidR="002760BC">
        <w:rPr>
          <w:rtl/>
        </w:rPr>
        <w:t>ا</w:t>
      </w:r>
      <w:r w:rsidRPr="00EB2FEB">
        <w:rPr>
          <w:rtl/>
        </w:rPr>
        <w:t>لعلم،</w:t>
      </w:r>
      <w:r>
        <w:rPr>
          <w:rFonts w:hint="cs"/>
          <w:rtl/>
        </w:rPr>
        <w:t xml:space="preserve"> کر</w:t>
      </w:r>
      <w:r w:rsidR="002760BC">
        <w:rPr>
          <w:rFonts w:hint="cs"/>
          <w:rtl/>
        </w:rPr>
        <w:t>ا</w:t>
      </w:r>
      <w:r>
        <w:rPr>
          <w:rFonts w:hint="cs"/>
          <w:rtl/>
        </w:rPr>
        <w:t xml:space="preserve">چی، </w:t>
      </w:r>
      <w:r>
        <w:rPr>
          <w:rtl/>
        </w:rPr>
        <w:t xml:space="preserve"> ٢٠٠٦</w:t>
      </w:r>
      <w:r>
        <w:rPr>
          <w:rFonts w:hint="cs"/>
          <w:rtl/>
        </w:rPr>
        <w:t>ء</w:t>
      </w:r>
      <w:r w:rsidRPr="00EB2FEB">
        <w:rPr>
          <w:rtl/>
        </w:rPr>
        <w:t>،</w:t>
      </w:r>
      <w:r>
        <w:rPr>
          <w:rFonts w:hint="cs"/>
          <w:rtl/>
        </w:rPr>
        <w:t xml:space="preserve"> </w:t>
      </w:r>
      <w:r w:rsidRPr="00EB2FEB">
        <w:rPr>
          <w:rtl/>
        </w:rPr>
        <w:t xml:space="preserve"> ص</w:t>
      </w:r>
      <w:r>
        <w:rPr>
          <w:rFonts w:hint="cs"/>
          <w:rtl/>
        </w:rPr>
        <w:t xml:space="preserve">: </w:t>
      </w:r>
      <w:r w:rsidRPr="00EB2FEB">
        <w:rPr>
          <w:rtl/>
        </w:rPr>
        <w:t>١٠٧</w:t>
      </w:r>
    </w:p>
    <w:p w:rsidR="003132D5" w:rsidRPr="008A676F" w:rsidRDefault="003132D5" w:rsidP="00565F42">
      <w:pPr>
        <w:pStyle w:val="englishfootnotes"/>
        <w:rPr>
          <w:rtl/>
          <w:lang w:bidi="fa-IR"/>
        </w:rPr>
      </w:pPr>
      <w:r w:rsidRPr="008A676F">
        <w:t>Dehlav</w:t>
      </w:r>
      <w:r>
        <w:t>ī, Shah  Walī U</w:t>
      </w:r>
      <w:r w:rsidRPr="008A676F">
        <w:t xml:space="preserve">llah, </w:t>
      </w:r>
      <w:r w:rsidRPr="008A676F">
        <w:rPr>
          <w:i/>
          <w:iCs/>
        </w:rPr>
        <w:t>Al</w:t>
      </w:r>
      <w:r>
        <w:rPr>
          <w:i/>
          <w:iCs/>
        </w:rPr>
        <w:t xml:space="preserve"> </w:t>
      </w:r>
      <w:r w:rsidRPr="008A676F">
        <w:rPr>
          <w:i/>
          <w:iCs/>
        </w:rPr>
        <w:t>Fo</w:t>
      </w:r>
      <w:r>
        <w:rPr>
          <w:i/>
          <w:iCs/>
        </w:rPr>
        <w:t>w</w:t>
      </w:r>
      <w:r w:rsidRPr="008A676F">
        <w:rPr>
          <w:i/>
          <w:iCs/>
        </w:rPr>
        <w:t>z al</w:t>
      </w:r>
      <w:r>
        <w:rPr>
          <w:i/>
          <w:iCs/>
        </w:rPr>
        <w:t xml:space="preserve"> </w:t>
      </w:r>
      <w:r w:rsidRPr="008A676F">
        <w:rPr>
          <w:i/>
          <w:iCs/>
        </w:rPr>
        <w:t>Kabīr</w:t>
      </w:r>
      <w:r>
        <w:rPr>
          <w:i/>
          <w:iCs/>
        </w:rPr>
        <w:t xml:space="preserve"> fī Usūl al Tafs</w:t>
      </w:r>
      <w:r w:rsidRPr="008A676F">
        <w:rPr>
          <w:i/>
          <w:iCs/>
        </w:rPr>
        <w:t>ī</w:t>
      </w:r>
      <w:r>
        <w:rPr>
          <w:i/>
          <w:iCs/>
        </w:rPr>
        <w:t>r,</w:t>
      </w:r>
      <w:r w:rsidRPr="008A676F">
        <w:t xml:space="preserve"> ( Kar</w:t>
      </w:r>
      <w:r>
        <w:t>achi: Bayt al ‘Ilm, 2006), p:</w:t>
      </w:r>
      <w:r>
        <w:rPr>
          <w:rFonts w:hint="cs"/>
          <w:rtl/>
        </w:rPr>
        <w:t xml:space="preserve"> </w:t>
      </w:r>
      <w:r>
        <w:t>107</w:t>
      </w:r>
    </w:p>
  </w:endnote>
  <w:endnote w:id="50">
    <w:p w:rsidR="003132D5" w:rsidRPr="00EB2FEB" w:rsidRDefault="003132D5" w:rsidP="00371A29">
      <w:pPr>
        <w:pStyle w:val="UrduFootnotes"/>
      </w:pPr>
      <w:r w:rsidRPr="00EB2FEB">
        <w:rPr>
          <w:rStyle w:val="EndnoteReference"/>
          <w:sz w:val="24"/>
          <w:szCs w:val="24"/>
        </w:rPr>
        <w:endnoteRef/>
      </w:r>
      <w:r w:rsidRPr="00EB2FEB">
        <w:t xml:space="preserve"> </w:t>
      </w:r>
      <w:r w:rsidRPr="00EB2FEB">
        <w:rPr>
          <w:rtl/>
          <w:lang w:bidi="fa-IR"/>
        </w:rPr>
        <w:t xml:space="preserve"> </w:t>
      </w:r>
      <w:r w:rsidRPr="00EB2FEB">
        <w:rPr>
          <w:rtl/>
        </w:rPr>
        <w:t xml:space="preserve">سورۃ </w:t>
      </w:r>
      <w:r w:rsidR="002760BC">
        <w:rPr>
          <w:rtl/>
        </w:rPr>
        <w:t>ا</w:t>
      </w:r>
      <w:r w:rsidRPr="00EB2FEB">
        <w:rPr>
          <w:rtl/>
        </w:rPr>
        <w:t>لبقرة:</w:t>
      </w:r>
      <w:r>
        <w:t xml:space="preserve"> </w:t>
      </w:r>
      <w:r w:rsidRPr="00EB2FEB">
        <w:rPr>
          <w:rtl/>
        </w:rPr>
        <w:t>۱</w:t>
      </w:r>
      <w:r>
        <w:rPr>
          <w:rFonts w:hint="cs"/>
          <w:rtl/>
        </w:rPr>
        <w:t xml:space="preserve">، </w:t>
      </w:r>
      <w:r w:rsidRPr="00EB2FEB">
        <w:rPr>
          <w:rtl/>
        </w:rPr>
        <w:t>۲</w:t>
      </w:r>
    </w:p>
    <w:p w:rsidR="003132D5" w:rsidRPr="00E10AC3" w:rsidRDefault="003132D5" w:rsidP="00565F42">
      <w:pPr>
        <w:pStyle w:val="englishfootnotes"/>
        <w:rPr>
          <w:rtl/>
          <w:lang w:bidi="fa-IR"/>
        </w:rPr>
      </w:pPr>
      <w:r>
        <w:t>Sūrah Al Baqarah, 1-2</w:t>
      </w:r>
    </w:p>
  </w:endnote>
  <w:endnote w:id="51">
    <w:p w:rsidR="003132D5" w:rsidRDefault="003132D5" w:rsidP="00565F42">
      <w:pPr>
        <w:pStyle w:val="UrduFootnotes"/>
      </w:pPr>
      <w:r w:rsidRPr="00EB2FEB">
        <w:rPr>
          <w:rStyle w:val="EndnoteReference"/>
          <w:sz w:val="24"/>
          <w:szCs w:val="24"/>
        </w:rPr>
        <w:endnoteRef/>
      </w:r>
      <w:r w:rsidRPr="00EB2FEB">
        <w:t xml:space="preserve"> </w:t>
      </w:r>
      <w:r w:rsidRPr="00EB2FEB">
        <w:rPr>
          <w:rtl/>
          <w:lang w:bidi="fa-IR"/>
        </w:rPr>
        <w:t xml:space="preserve"> </w:t>
      </w:r>
      <w:r w:rsidRPr="00EB2FEB">
        <w:rPr>
          <w:rtl/>
        </w:rPr>
        <w:t xml:space="preserve">سورۃ </w:t>
      </w:r>
      <w:r w:rsidR="002760BC">
        <w:rPr>
          <w:rtl/>
        </w:rPr>
        <w:t>ا</w:t>
      </w:r>
      <w:r>
        <w:rPr>
          <w:rtl/>
        </w:rPr>
        <w:t>لحجر</w:t>
      </w:r>
      <w:r>
        <w:rPr>
          <w:rFonts w:hint="cs"/>
          <w:rtl/>
        </w:rPr>
        <w:t>: ۱</w:t>
      </w:r>
    </w:p>
    <w:p w:rsidR="003132D5" w:rsidRPr="00EB2FEB" w:rsidRDefault="003132D5" w:rsidP="00565F42">
      <w:pPr>
        <w:pStyle w:val="englishfootnotes"/>
        <w:rPr>
          <w:rtl/>
        </w:rPr>
      </w:pPr>
      <w:r>
        <w:t xml:space="preserve">Sūrah al </w:t>
      </w:r>
      <w:r>
        <w:rPr>
          <w:rFonts w:ascii="Times New Roman" w:hAnsi="Times New Roman" w:cs="Times New Roman"/>
        </w:rPr>
        <w:t>Ḥ</w:t>
      </w:r>
      <w:r>
        <w:t xml:space="preserve">ajar, </w:t>
      </w:r>
    </w:p>
  </w:endnote>
  <w:endnote w:id="52">
    <w:p w:rsidR="003132D5" w:rsidRPr="00EB2FEB" w:rsidRDefault="003132D5" w:rsidP="00371A29">
      <w:pPr>
        <w:pStyle w:val="UrduFootnotes"/>
      </w:pPr>
      <w:r w:rsidRPr="00EB2FEB">
        <w:rPr>
          <w:rStyle w:val="EndnoteReference"/>
          <w:sz w:val="24"/>
          <w:szCs w:val="24"/>
        </w:rPr>
        <w:endnoteRef/>
      </w:r>
      <w:r w:rsidRPr="00EB2FEB">
        <w:t xml:space="preserve"> </w:t>
      </w:r>
      <w:r w:rsidRPr="00EB2FEB">
        <w:rPr>
          <w:rtl/>
          <w:lang w:bidi="fa-IR"/>
        </w:rPr>
        <w:t xml:space="preserve"> </w:t>
      </w:r>
      <w:r w:rsidRPr="00EB2FEB">
        <w:rPr>
          <w:rtl/>
        </w:rPr>
        <w:t xml:space="preserve">سورۃ </w:t>
      </w:r>
      <w:r w:rsidR="002760BC">
        <w:rPr>
          <w:rtl/>
        </w:rPr>
        <w:t>ا</w:t>
      </w:r>
      <w:r w:rsidRPr="00EB2FEB">
        <w:rPr>
          <w:rtl/>
        </w:rPr>
        <w:t>لشعر</w:t>
      </w:r>
      <w:r w:rsidR="002760BC">
        <w:rPr>
          <w:rtl/>
        </w:rPr>
        <w:t>ا</w:t>
      </w:r>
      <w:r w:rsidRPr="00EB2FEB">
        <w:rPr>
          <w:rtl/>
        </w:rPr>
        <w:t>ء:</w:t>
      </w:r>
      <w:r>
        <w:rPr>
          <w:rFonts w:hint="cs"/>
          <w:rtl/>
        </w:rPr>
        <w:t xml:space="preserve"> </w:t>
      </w:r>
      <w:r w:rsidRPr="00EB2FEB">
        <w:rPr>
          <w:rtl/>
        </w:rPr>
        <w:t>۱</w:t>
      </w:r>
      <w:r>
        <w:rPr>
          <w:rFonts w:hint="cs"/>
          <w:rtl/>
        </w:rPr>
        <w:t xml:space="preserve">، </w:t>
      </w:r>
      <w:r w:rsidRPr="00EB2FEB">
        <w:rPr>
          <w:rtl/>
        </w:rPr>
        <w:t>۲</w:t>
      </w:r>
    </w:p>
    <w:p w:rsidR="003132D5" w:rsidRPr="00E10AC3" w:rsidRDefault="003132D5" w:rsidP="00565F42">
      <w:pPr>
        <w:pStyle w:val="englishfootnotes"/>
        <w:rPr>
          <w:rtl/>
          <w:lang w:bidi="fa-IR"/>
        </w:rPr>
      </w:pPr>
      <w:r>
        <w:t>Sūrah Al Shu</w:t>
      </w:r>
      <w:r>
        <w:rPr>
          <w:rFonts w:cstheme="majorBidi"/>
        </w:rPr>
        <w:t>’</w:t>
      </w:r>
      <w:r>
        <w:t>arā‘, 1-2</w:t>
      </w:r>
    </w:p>
  </w:endnote>
  <w:endnote w:id="53">
    <w:p w:rsidR="003132D5" w:rsidRPr="00EB2FEB" w:rsidRDefault="003132D5" w:rsidP="00371A29">
      <w:pPr>
        <w:pStyle w:val="UrduFootnotes"/>
      </w:pPr>
      <w:r w:rsidRPr="00EB2FEB">
        <w:rPr>
          <w:rStyle w:val="EndnoteReference"/>
          <w:sz w:val="24"/>
          <w:szCs w:val="24"/>
        </w:rPr>
        <w:endnoteRef/>
      </w:r>
      <w:r w:rsidRPr="00EB2FEB">
        <w:t xml:space="preserve"> </w:t>
      </w:r>
      <w:r w:rsidRPr="00EB2FEB">
        <w:rPr>
          <w:rtl/>
          <w:lang w:bidi="fa-IR"/>
        </w:rPr>
        <w:t xml:space="preserve"> </w:t>
      </w:r>
      <w:r w:rsidRPr="00EB2FEB">
        <w:rPr>
          <w:rtl/>
        </w:rPr>
        <w:t>سورۃ لقم</w:t>
      </w:r>
      <w:r w:rsidR="002760BC">
        <w:rPr>
          <w:rtl/>
        </w:rPr>
        <w:t>ا</w:t>
      </w:r>
      <w:r w:rsidRPr="00EB2FEB">
        <w:rPr>
          <w:rtl/>
        </w:rPr>
        <w:t>ن:</w:t>
      </w:r>
      <w:r>
        <w:rPr>
          <w:rFonts w:hint="cs"/>
          <w:rtl/>
        </w:rPr>
        <w:t xml:space="preserve"> </w:t>
      </w:r>
      <w:r w:rsidRPr="00EB2FEB">
        <w:rPr>
          <w:rtl/>
        </w:rPr>
        <w:t>۱</w:t>
      </w:r>
      <w:r>
        <w:rPr>
          <w:rFonts w:hint="cs"/>
          <w:rtl/>
        </w:rPr>
        <w:t xml:space="preserve">، </w:t>
      </w:r>
      <w:r w:rsidRPr="00EB2FEB">
        <w:rPr>
          <w:rtl/>
        </w:rPr>
        <w:t>۲</w:t>
      </w:r>
    </w:p>
    <w:p w:rsidR="003132D5" w:rsidRPr="00FF15FA" w:rsidRDefault="003132D5" w:rsidP="00565F42">
      <w:pPr>
        <w:pStyle w:val="englishfootnotes"/>
        <w:rPr>
          <w:rtl/>
          <w:lang w:bidi="fa-IR"/>
        </w:rPr>
      </w:pPr>
      <w:r>
        <w:t>Sūrah Luqmān, 1-2</w:t>
      </w:r>
    </w:p>
  </w:endnote>
  <w:endnote w:id="54">
    <w:p w:rsidR="003132D5" w:rsidRDefault="003132D5" w:rsidP="00565F42">
      <w:pPr>
        <w:pStyle w:val="UrduFootnotes"/>
      </w:pPr>
      <w:r w:rsidRPr="003A6BF1">
        <w:rPr>
          <w:rStyle w:val="EndnoteReference"/>
          <w:sz w:val="24"/>
          <w:szCs w:val="24"/>
        </w:rPr>
        <w:endnoteRef/>
      </w:r>
      <w:r w:rsidRPr="003A6BF1">
        <w:t xml:space="preserve"> </w:t>
      </w:r>
      <w:r w:rsidRPr="003A6BF1">
        <w:rPr>
          <w:rFonts w:hint="cs"/>
          <w:rtl/>
          <w:lang w:bidi="fa-IR"/>
        </w:rPr>
        <w:t xml:space="preserve"> </w:t>
      </w:r>
      <w:r w:rsidR="002760BC">
        <w:rPr>
          <w:rFonts w:hint="cs"/>
          <w:rtl/>
        </w:rPr>
        <w:t>ا</w:t>
      </w:r>
      <w:r w:rsidRPr="003A6BF1">
        <w:rPr>
          <w:rFonts w:hint="cs"/>
          <w:rtl/>
        </w:rPr>
        <w:t>شتی</w:t>
      </w:r>
      <w:r w:rsidR="002760BC">
        <w:rPr>
          <w:rFonts w:hint="cs"/>
          <w:rtl/>
        </w:rPr>
        <w:t>ا</w:t>
      </w:r>
      <w:r w:rsidRPr="003A6BF1">
        <w:rPr>
          <w:rFonts w:hint="cs"/>
          <w:rtl/>
        </w:rPr>
        <w:t xml:space="preserve">ق </w:t>
      </w:r>
      <w:r w:rsidR="002760BC">
        <w:rPr>
          <w:rFonts w:hint="cs"/>
          <w:rtl/>
        </w:rPr>
        <w:t>ا</w:t>
      </w:r>
      <w:r w:rsidRPr="003A6BF1">
        <w:rPr>
          <w:rFonts w:hint="cs"/>
          <w:rtl/>
        </w:rPr>
        <w:t>حمد، پروفیسر (مرتب)، قر</w:t>
      </w:r>
      <w:r w:rsidR="002760BC">
        <w:rPr>
          <w:rFonts w:hint="cs"/>
          <w:rtl/>
        </w:rPr>
        <w:t>ا</w:t>
      </w:r>
      <w:r w:rsidRPr="003A6BF1">
        <w:rPr>
          <w:rFonts w:hint="cs"/>
          <w:rtl/>
        </w:rPr>
        <w:t>ٓنی مق</w:t>
      </w:r>
      <w:r w:rsidR="002760BC">
        <w:rPr>
          <w:rFonts w:hint="cs"/>
          <w:rtl/>
        </w:rPr>
        <w:t>ا</w:t>
      </w:r>
      <w:r w:rsidRPr="003A6BF1">
        <w:rPr>
          <w:rFonts w:hint="cs"/>
          <w:rtl/>
        </w:rPr>
        <w:t>ل</w:t>
      </w:r>
      <w:r w:rsidR="002760BC">
        <w:rPr>
          <w:rFonts w:hint="cs"/>
          <w:rtl/>
        </w:rPr>
        <w:t>ا</w:t>
      </w:r>
      <w:r w:rsidRPr="003A6BF1">
        <w:rPr>
          <w:rFonts w:hint="cs"/>
          <w:rtl/>
        </w:rPr>
        <w:t>ت، د</w:t>
      </w:r>
      <w:r w:rsidR="002760BC">
        <w:rPr>
          <w:rFonts w:hint="cs"/>
          <w:rtl/>
        </w:rPr>
        <w:t>ا</w:t>
      </w:r>
      <w:r w:rsidRPr="003A6BF1">
        <w:rPr>
          <w:rFonts w:hint="cs"/>
          <w:rtl/>
        </w:rPr>
        <w:t xml:space="preserve">ئرہ حمیدیہ، مدرسہ </w:t>
      </w:r>
      <w:r w:rsidR="002760BC">
        <w:rPr>
          <w:rFonts w:hint="cs"/>
          <w:rtl/>
        </w:rPr>
        <w:t>ا</w:t>
      </w:r>
      <w:r w:rsidRPr="003A6BF1">
        <w:rPr>
          <w:rFonts w:hint="cs"/>
          <w:rtl/>
        </w:rPr>
        <w:t>ل</w:t>
      </w:r>
      <w:r w:rsidR="002760BC">
        <w:rPr>
          <w:rFonts w:hint="cs"/>
          <w:rtl/>
        </w:rPr>
        <w:t>ا</w:t>
      </w:r>
      <w:r w:rsidRPr="003A6BF1">
        <w:rPr>
          <w:rFonts w:hint="cs"/>
          <w:rtl/>
        </w:rPr>
        <w:t>صل</w:t>
      </w:r>
      <w:r w:rsidR="002760BC">
        <w:rPr>
          <w:rFonts w:hint="cs"/>
          <w:rtl/>
        </w:rPr>
        <w:t>ا</w:t>
      </w:r>
      <w:r w:rsidRPr="003A6BF1">
        <w:rPr>
          <w:rFonts w:hint="cs"/>
          <w:rtl/>
        </w:rPr>
        <w:t>ح، سر</w:t>
      </w:r>
      <w:r w:rsidR="002760BC">
        <w:rPr>
          <w:rFonts w:hint="cs"/>
          <w:rtl/>
        </w:rPr>
        <w:t>ا</w:t>
      </w:r>
      <w:r w:rsidRPr="003A6BF1">
        <w:rPr>
          <w:rFonts w:hint="cs"/>
          <w:rtl/>
        </w:rPr>
        <w:t>ئے میر</w:t>
      </w:r>
      <w:r>
        <w:rPr>
          <w:rFonts w:hint="cs"/>
          <w:rtl/>
        </w:rPr>
        <w:t>،</w:t>
      </w:r>
      <w:r w:rsidRPr="00EB2FEB">
        <w:rPr>
          <w:rFonts w:hint="cs"/>
          <w:rtl/>
        </w:rPr>
        <w:t xml:space="preserve"> </w:t>
      </w:r>
      <w:r w:rsidR="002760BC">
        <w:rPr>
          <w:rFonts w:hint="cs"/>
          <w:rtl/>
        </w:rPr>
        <w:t>ا</w:t>
      </w:r>
      <w:r w:rsidRPr="003A6BF1">
        <w:rPr>
          <w:rFonts w:hint="cs"/>
          <w:rtl/>
        </w:rPr>
        <w:t>عظم گڑھ، ص</w:t>
      </w:r>
      <w:r>
        <w:rPr>
          <w:rFonts w:hint="cs"/>
          <w:rtl/>
        </w:rPr>
        <w:t xml:space="preserve">: </w:t>
      </w:r>
      <w:r w:rsidRPr="003A6BF1">
        <w:rPr>
          <w:rFonts w:hint="cs"/>
          <w:rtl/>
        </w:rPr>
        <w:t>۱۱۸۔۱۲۴</w:t>
      </w:r>
    </w:p>
    <w:p w:rsidR="003132D5" w:rsidRPr="001F4871" w:rsidRDefault="003132D5" w:rsidP="0042560D">
      <w:pPr>
        <w:pStyle w:val="englishfootnotes"/>
        <w:rPr>
          <w:rtl/>
          <w:lang w:bidi="fa-IR"/>
        </w:rPr>
      </w:pPr>
      <w:r w:rsidRPr="001F4871">
        <w:t>Ishti</w:t>
      </w:r>
      <w:r>
        <w:t>ā</w:t>
      </w:r>
      <w:r w:rsidRPr="001F4871">
        <w:t xml:space="preserve">q </w:t>
      </w:r>
      <w:r>
        <w:t>A</w:t>
      </w:r>
      <w:r>
        <w:rPr>
          <w:rFonts w:ascii="Times New Roman" w:hAnsi="Times New Roman" w:cs="Times New Roman"/>
        </w:rPr>
        <w:t>ḥ</w:t>
      </w:r>
      <w:r>
        <w:t>mad</w:t>
      </w:r>
      <w:r w:rsidRPr="001F4871">
        <w:t xml:space="preserve">, </w:t>
      </w:r>
      <w:r w:rsidRPr="001F4871">
        <w:rPr>
          <w:i/>
          <w:iCs/>
        </w:rPr>
        <w:t>Qur</w:t>
      </w:r>
      <w:r>
        <w:rPr>
          <w:i/>
          <w:iCs/>
        </w:rPr>
        <w:t>’</w:t>
      </w:r>
      <w:r w:rsidRPr="001F4871">
        <w:rPr>
          <w:i/>
          <w:iCs/>
        </w:rPr>
        <w:t>ānī Maqālāt</w:t>
      </w:r>
      <w:r>
        <w:rPr>
          <w:i/>
          <w:iCs/>
        </w:rPr>
        <w:t xml:space="preserve">, </w:t>
      </w:r>
      <w:r>
        <w:t>(Azamgar</w:t>
      </w:r>
      <w:r w:rsidRPr="001F4871">
        <w:t>h: Madrass</w:t>
      </w:r>
      <w:r>
        <w:t>a</w:t>
      </w:r>
      <w:r w:rsidRPr="001F4871">
        <w:t>h al</w:t>
      </w:r>
      <w:r>
        <w:t xml:space="preserve"> </w:t>
      </w:r>
      <w:r w:rsidRPr="001F4871">
        <w:t>I</w:t>
      </w:r>
      <w:r>
        <w:rPr>
          <w:rFonts w:ascii="Times New Roman" w:hAnsi="Times New Roman" w:cs="Times New Roman"/>
        </w:rPr>
        <w:t>ṣ</w:t>
      </w:r>
      <w:r w:rsidRPr="001F4871">
        <w:t>lāh</w:t>
      </w:r>
      <w:r>
        <w:t>), p:</w:t>
      </w:r>
      <w:r>
        <w:rPr>
          <w:rFonts w:hint="cs"/>
          <w:rtl/>
        </w:rPr>
        <w:t xml:space="preserve"> </w:t>
      </w:r>
      <w:r>
        <w:t>118-124</w:t>
      </w:r>
    </w:p>
  </w:endnote>
  <w:endnote w:id="55">
    <w:p w:rsidR="003132D5" w:rsidRPr="00EB2FEB" w:rsidRDefault="003132D5" w:rsidP="00371A29">
      <w:pPr>
        <w:pStyle w:val="UrduFootnotes"/>
      </w:pPr>
      <w:r w:rsidRPr="00EB2FEB">
        <w:rPr>
          <w:rStyle w:val="EndnoteReference"/>
          <w:sz w:val="24"/>
          <w:szCs w:val="24"/>
        </w:rPr>
        <w:endnoteRef/>
      </w:r>
      <w:r w:rsidRPr="00EB2FEB">
        <w:t xml:space="preserve"> </w:t>
      </w:r>
      <w:r w:rsidRPr="00EB2FEB">
        <w:rPr>
          <w:rtl/>
          <w:lang w:bidi="fa-IR"/>
        </w:rPr>
        <w:t xml:space="preserve"> </w:t>
      </w:r>
      <w:r w:rsidR="002760BC">
        <w:rPr>
          <w:rtl/>
        </w:rPr>
        <w:t>ا</w:t>
      </w:r>
      <w:r>
        <w:rPr>
          <w:rtl/>
        </w:rPr>
        <w:t xml:space="preserve">بن </w:t>
      </w:r>
      <w:r>
        <w:rPr>
          <w:rFonts w:hint="cs"/>
          <w:rtl/>
        </w:rPr>
        <w:t>ہ</w:t>
      </w:r>
      <w:r w:rsidRPr="00EB2FEB">
        <w:rPr>
          <w:rtl/>
        </w:rPr>
        <w:t>ش</w:t>
      </w:r>
      <w:r w:rsidR="002760BC">
        <w:rPr>
          <w:rtl/>
        </w:rPr>
        <w:t>ا</w:t>
      </w:r>
      <w:r w:rsidRPr="00EB2FEB">
        <w:rPr>
          <w:rtl/>
        </w:rPr>
        <w:t xml:space="preserve">م، عبد </w:t>
      </w:r>
      <w:r w:rsidR="002760BC">
        <w:rPr>
          <w:rtl/>
        </w:rPr>
        <w:t>ا</w:t>
      </w:r>
      <w:r w:rsidRPr="00EB2FEB">
        <w:rPr>
          <w:rtl/>
        </w:rPr>
        <w:t xml:space="preserve">لملك، </w:t>
      </w:r>
      <w:r w:rsidR="002760BC">
        <w:rPr>
          <w:rtl/>
        </w:rPr>
        <w:t>ا</w:t>
      </w:r>
      <w:r w:rsidRPr="00EB2FEB">
        <w:rPr>
          <w:rtl/>
        </w:rPr>
        <w:t xml:space="preserve">لسيرة </w:t>
      </w:r>
      <w:r w:rsidR="002760BC">
        <w:rPr>
          <w:rtl/>
        </w:rPr>
        <w:t>ا</w:t>
      </w:r>
      <w:r>
        <w:rPr>
          <w:rtl/>
        </w:rPr>
        <w:t>لنبو</w:t>
      </w:r>
      <w:r>
        <w:rPr>
          <w:rFonts w:hint="cs"/>
          <w:rtl/>
        </w:rPr>
        <w:t>یۃ</w:t>
      </w:r>
      <w:r w:rsidRPr="00EB2FEB">
        <w:rPr>
          <w:rtl/>
        </w:rPr>
        <w:t xml:space="preserve">، </w:t>
      </w:r>
      <w:r>
        <w:rPr>
          <w:rFonts w:hint="cs"/>
          <w:rtl/>
        </w:rPr>
        <w:t xml:space="preserve">مطبعۃ مصطفی </w:t>
      </w:r>
      <w:r w:rsidR="002760BC">
        <w:rPr>
          <w:rFonts w:hint="cs"/>
          <w:rtl/>
        </w:rPr>
        <w:t>ا</w:t>
      </w:r>
      <w:r>
        <w:rPr>
          <w:rFonts w:hint="cs"/>
          <w:rtl/>
        </w:rPr>
        <w:t>لب</w:t>
      </w:r>
      <w:r w:rsidR="002760BC">
        <w:rPr>
          <w:rFonts w:hint="cs"/>
          <w:rtl/>
        </w:rPr>
        <w:t>ا</w:t>
      </w:r>
      <w:r>
        <w:rPr>
          <w:rFonts w:hint="cs"/>
          <w:rtl/>
        </w:rPr>
        <w:t xml:space="preserve">بی </w:t>
      </w:r>
      <w:r w:rsidR="002760BC">
        <w:rPr>
          <w:rFonts w:hint="cs"/>
          <w:rtl/>
        </w:rPr>
        <w:t>ا</w:t>
      </w:r>
      <w:r>
        <w:rPr>
          <w:rFonts w:hint="cs"/>
          <w:rtl/>
        </w:rPr>
        <w:t xml:space="preserve">لحلبی، مصر، </w:t>
      </w:r>
      <w:r w:rsidRPr="00EB2FEB">
        <w:rPr>
          <w:rtl/>
        </w:rPr>
        <w:t>١٩٥٥</w:t>
      </w:r>
      <w:r>
        <w:rPr>
          <w:rFonts w:hint="cs"/>
          <w:rtl/>
        </w:rPr>
        <w:t xml:space="preserve">ء،  </w:t>
      </w:r>
      <w:r w:rsidRPr="00EB2FEB">
        <w:rPr>
          <w:rtl/>
        </w:rPr>
        <w:t>١</w:t>
      </w:r>
      <w:r>
        <w:rPr>
          <w:rFonts w:hint="cs"/>
          <w:rtl/>
        </w:rPr>
        <w:t xml:space="preserve">: </w:t>
      </w:r>
      <w:r w:rsidRPr="00EB2FEB">
        <w:rPr>
          <w:rtl/>
        </w:rPr>
        <w:t>٥٤٥</w:t>
      </w:r>
      <w:r>
        <w:rPr>
          <w:rFonts w:hint="cs"/>
          <w:rtl/>
        </w:rPr>
        <w:t xml:space="preserve">، </w:t>
      </w:r>
      <w:r w:rsidRPr="00EB2FEB">
        <w:rPr>
          <w:rtl/>
        </w:rPr>
        <w:t>٥٤٦</w:t>
      </w:r>
    </w:p>
    <w:p w:rsidR="003132D5" w:rsidRPr="001F4871" w:rsidRDefault="003132D5" w:rsidP="0042560D">
      <w:pPr>
        <w:pStyle w:val="englishfootnotes"/>
        <w:rPr>
          <w:rtl/>
        </w:rPr>
      </w:pPr>
      <w:r>
        <w:t>I</w:t>
      </w:r>
      <w:r w:rsidRPr="001F4871">
        <w:t>bn Hishām, ‘Abdul Malik</w:t>
      </w:r>
      <w:r>
        <w:t>,</w:t>
      </w:r>
      <w:r w:rsidRPr="001F4871">
        <w:t xml:space="preserve"> </w:t>
      </w:r>
      <w:r>
        <w:rPr>
          <w:i/>
          <w:iCs/>
        </w:rPr>
        <w:t>A</w:t>
      </w:r>
      <w:r w:rsidRPr="001F4871">
        <w:rPr>
          <w:i/>
          <w:iCs/>
        </w:rPr>
        <w:t>l</w:t>
      </w:r>
      <w:r>
        <w:rPr>
          <w:i/>
          <w:iCs/>
        </w:rPr>
        <w:t xml:space="preserve"> </w:t>
      </w:r>
      <w:r w:rsidRPr="001F4871">
        <w:rPr>
          <w:i/>
          <w:iCs/>
        </w:rPr>
        <w:t>Sīrah al</w:t>
      </w:r>
      <w:r>
        <w:rPr>
          <w:i/>
          <w:iCs/>
        </w:rPr>
        <w:t xml:space="preserve"> </w:t>
      </w:r>
      <w:r w:rsidRPr="001F4871">
        <w:rPr>
          <w:i/>
          <w:iCs/>
        </w:rPr>
        <w:t>Naba</w:t>
      </w:r>
      <w:r>
        <w:rPr>
          <w:i/>
          <w:iCs/>
        </w:rPr>
        <w:t>v</w:t>
      </w:r>
      <w:r w:rsidRPr="001F4871">
        <w:rPr>
          <w:i/>
          <w:iCs/>
        </w:rPr>
        <w:t>iyyah</w:t>
      </w:r>
      <w:r>
        <w:rPr>
          <w:i/>
          <w:iCs/>
        </w:rPr>
        <w:t xml:space="preserve">, </w:t>
      </w:r>
      <w:r w:rsidRPr="001F4871">
        <w:rPr>
          <w:i/>
          <w:iCs/>
        </w:rPr>
        <w:t>(</w:t>
      </w:r>
      <w:r>
        <w:t>Egypt: Ma</w:t>
      </w:r>
      <w:r>
        <w:rPr>
          <w:rFonts w:ascii="Times New Roman" w:hAnsi="Times New Roman" w:cs="Times New Roman"/>
        </w:rPr>
        <w:t>ṭ</w:t>
      </w:r>
      <w:r>
        <w:t xml:space="preserve">ba’h al </w:t>
      </w:r>
      <w:r w:rsidRPr="001F4871">
        <w:t>Mu</w:t>
      </w:r>
      <w:r>
        <w:rPr>
          <w:rFonts w:ascii="Times New Roman" w:hAnsi="Times New Roman" w:cs="Times New Roman"/>
        </w:rPr>
        <w:t>ṣṭ</w:t>
      </w:r>
      <w:r w:rsidRPr="001F4871">
        <w:t xml:space="preserve">afa al Bābī al </w:t>
      </w:r>
      <w:r w:rsidRPr="001F4871">
        <w:rPr>
          <w:rFonts w:ascii="Times New Roman" w:hAnsi="Times New Roman" w:cs="Times New Roman"/>
        </w:rPr>
        <w:t>Ḥ</w:t>
      </w:r>
      <w:r>
        <w:t>albī, 1955),</w:t>
      </w:r>
      <w:r>
        <w:rPr>
          <w:rFonts w:hint="cs"/>
          <w:rtl/>
        </w:rPr>
        <w:t xml:space="preserve"> </w:t>
      </w:r>
      <w:r>
        <w:t>1</w:t>
      </w:r>
      <w:r>
        <w:rPr>
          <w:rFonts w:hint="cs"/>
          <w:rtl/>
        </w:rPr>
        <w:t xml:space="preserve">: </w:t>
      </w:r>
      <w:r>
        <w:t>545-546</w:t>
      </w:r>
    </w:p>
  </w:endnote>
  <w:endnote w:id="56">
    <w:p w:rsidR="003132D5" w:rsidRPr="00B73EFC" w:rsidRDefault="003132D5" w:rsidP="0042560D">
      <w:pPr>
        <w:pStyle w:val="UrduFootnotes"/>
      </w:pPr>
      <w:r w:rsidRPr="00B73EFC">
        <w:rPr>
          <w:rStyle w:val="EndnoteReference"/>
          <w:sz w:val="24"/>
          <w:szCs w:val="24"/>
        </w:rPr>
        <w:endnoteRef/>
      </w:r>
      <w:r w:rsidRPr="00B73EFC">
        <w:t xml:space="preserve"> </w:t>
      </w:r>
      <w:r w:rsidRPr="00B73EFC">
        <w:rPr>
          <w:rtl/>
          <w:lang w:bidi="fa-IR"/>
        </w:rPr>
        <w:t xml:space="preserve"> </w:t>
      </w:r>
      <w:r w:rsidR="002760BC">
        <w:rPr>
          <w:rtl/>
        </w:rPr>
        <w:t>ا</w:t>
      </w:r>
      <w:r>
        <w:rPr>
          <w:rtl/>
        </w:rPr>
        <w:t>لبق</w:t>
      </w:r>
      <w:r w:rsidR="002760BC">
        <w:rPr>
          <w:rtl/>
        </w:rPr>
        <w:t>ا</w:t>
      </w:r>
      <w:r>
        <w:rPr>
          <w:rtl/>
        </w:rPr>
        <w:t>ع</w:t>
      </w:r>
      <w:r>
        <w:rPr>
          <w:rFonts w:hint="cs"/>
          <w:rtl/>
        </w:rPr>
        <w:t>ی</w:t>
      </w:r>
      <w:r>
        <w:rPr>
          <w:rtl/>
        </w:rPr>
        <w:t xml:space="preserve">، </w:t>
      </w:r>
      <w:r w:rsidR="002760BC">
        <w:rPr>
          <w:rtl/>
        </w:rPr>
        <w:t>ا</w:t>
      </w:r>
      <w:r>
        <w:rPr>
          <w:rtl/>
        </w:rPr>
        <w:t>بر</w:t>
      </w:r>
      <w:r w:rsidR="002760BC">
        <w:rPr>
          <w:rtl/>
        </w:rPr>
        <w:t>ا</w:t>
      </w:r>
      <w:r>
        <w:rPr>
          <w:rFonts w:hint="cs"/>
          <w:rtl/>
        </w:rPr>
        <w:t>ہ</w:t>
      </w:r>
      <w:r>
        <w:rPr>
          <w:rtl/>
        </w:rPr>
        <w:t xml:space="preserve">يم بن عمر، نظم </w:t>
      </w:r>
      <w:r w:rsidR="002760BC">
        <w:rPr>
          <w:rtl/>
        </w:rPr>
        <w:t>ا</w:t>
      </w:r>
      <w:r>
        <w:rPr>
          <w:rtl/>
        </w:rPr>
        <w:t>لدرر ف</w:t>
      </w:r>
      <w:r>
        <w:rPr>
          <w:rFonts w:hint="cs"/>
          <w:rtl/>
        </w:rPr>
        <w:t>ی</w:t>
      </w:r>
      <w:r>
        <w:rPr>
          <w:rtl/>
        </w:rPr>
        <w:t xml:space="preserve"> تن</w:t>
      </w:r>
      <w:r w:rsidR="002760BC">
        <w:rPr>
          <w:rtl/>
        </w:rPr>
        <w:t>ا</w:t>
      </w:r>
      <w:r>
        <w:rPr>
          <w:rtl/>
        </w:rPr>
        <w:t xml:space="preserve">سب </w:t>
      </w:r>
      <w:r w:rsidR="002760BC">
        <w:rPr>
          <w:rtl/>
        </w:rPr>
        <w:t>ا</w:t>
      </w:r>
      <w:r>
        <w:rPr>
          <w:rtl/>
        </w:rPr>
        <w:t>ل</w:t>
      </w:r>
      <w:r w:rsidR="002760BC">
        <w:rPr>
          <w:rtl/>
        </w:rPr>
        <w:t>ا</w:t>
      </w:r>
      <w:r>
        <w:rPr>
          <w:rtl/>
        </w:rPr>
        <w:t>ي</w:t>
      </w:r>
      <w:r w:rsidR="002760BC">
        <w:rPr>
          <w:rtl/>
        </w:rPr>
        <w:t>ا</w:t>
      </w:r>
      <w:r>
        <w:rPr>
          <w:rtl/>
        </w:rPr>
        <w:t>ت و</w:t>
      </w:r>
      <w:r w:rsidR="002760BC">
        <w:rPr>
          <w:rtl/>
        </w:rPr>
        <w:t>ا</w:t>
      </w:r>
      <w:r>
        <w:rPr>
          <w:rtl/>
        </w:rPr>
        <w:t>لسور، د</w:t>
      </w:r>
      <w:r w:rsidR="002760BC">
        <w:rPr>
          <w:rtl/>
        </w:rPr>
        <w:t>ا</w:t>
      </w:r>
      <w:r>
        <w:rPr>
          <w:rtl/>
        </w:rPr>
        <w:t xml:space="preserve">ر </w:t>
      </w:r>
      <w:r w:rsidR="002760BC">
        <w:rPr>
          <w:rtl/>
        </w:rPr>
        <w:t>ا</w:t>
      </w:r>
      <w:r>
        <w:rPr>
          <w:rtl/>
        </w:rPr>
        <w:t>لكت</w:t>
      </w:r>
      <w:r w:rsidR="002760BC">
        <w:rPr>
          <w:rtl/>
        </w:rPr>
        <w:t>ا</w:t>
      </w:r>
      <w:r>
        <w:rPr>
          <w:rtl/>
        </w:rPr>
        <w:t xml:space="preserve">ب </w:t>
      </w:r>
      <w:r w:rsidR="002760BC">
        <w:rPr>
          <w:rtl/>
        </w:rPr>
        <w:t>ا</w:t>
      </w:r>
      <w:r>
        <w:rPr>
          <w:rtl/>
        </w:rPr>
        <w:t>ل</w:t>
      </w:r>
      <w:r w:rsidR="002760BC">
        <w:rPr>
          <w:rtl/>
        </w:rPr>
        <w:t>ا</w:t>
      </w:r>
      <w:r>
        <w:rPr>
          <w:rtl/>
        </w:rPr>
        <w:t>سل</w:t>
      </w:r>
      <w:r w:rsidR="002760BC">
        <w:rPr>
          <w:rtl/>
        </w:rPr>
        <w:t>ا</w:t>
      </w:r>
      <w:r>
        <w:rPr>
          <w:rtl/>
        </w:rPr>
        <w:t>م</w:t>
      </w:r>
      <w:r>
        <w:rPr>
          <w:rFonts w:hint="cs"/>
          <w:rtl/>
        </w:rPr>
        <w:t>ی، ق</w:t>
      </w:r>
      <w:r w:rsidR="002760BC">
        <w:rPr>
          <w:rFonts w:hint="cs"/>
          <w:rtl/>
        </w:rPr>
        <w:t>ا</w:t>
      </w:r>
      <w:r>
        <w:rPr>
          <w:rFonts w:hint="cs"/>
          <w:rtl/>
        </w:rPr>
        <w:t>ہرہ</w:t>
      </w:r>
      <w:r>
        <w:rPr>
          <w:rtl/>
        </w:rPr>
        <w:t>، ١</w:t>
      </w:r>
      <w:r>
        <w:rPr>
          <w:rFonts w:hint="cs"/>
          <w:rtl/>
        </w:rPr>
        <w:t xml:space="preserve">: </w:t>
      </w:r>
      <w:r w:rsidRPr="00B73EFC">
        <w:rPr>
          <w:rtl/>
        </w:rPr>
        <w:t>٧٢</w:t>
      </w:r>
    </w:p>
    <w:p w:rsidR="003132D5" w:rsidRPr="001F4871" w:rsidRDefault="003132D5" w:rsidP="0042560D">
      <w:pPr>
        <w:pStyle w:val="englishfootnotes"/>
      </w:pPr>
      <w:r>
        <w:t>Al Buqā’ī</w:t>
      </w:r>
      <w:r w:rsidRPr="001F4871">
        <w:t>, Ibr</w:t>
      </w:r>
      <w:r>
        <w:t>ā</w:t>
      </w:r>
      <w:r w:rsidRPr="001F4871">
        <w:t>h</w:t>
      </w:r>
      <w:r>
        <w:t>ī</w:t>
      </w:r>
      <w:r w:rsidRPr="001F4871">
        <w:t xml:space="preserve">m bin </w:t>
      </w:r>
      <w:r>
        <w:t>‘</w:t>
      </w:r>
      <w:r w:rsidRPr="001F4871">
        <w:t>Umar</w:t>
      </w:r>
      <w:r w:rsidRPr="001F4871">
        <w:rPr>
          <w:i/>
          <w:iCs/>
        </w:rPr>
        <w:t>,  Na</w:t>
      </w:r>
      <w:r>
        <w:rPr>
          <w:rFonts w:ascii="Times New Roman" w:hAnsi="Times New Roman" w:cs="Times New Roman"/>
          <w:i/>
          <w:iCs/>
        </w:rPr>
        <w:t>ẓ</w:t>
      </w:r>
      <w:r w:rsidRPr="001F4871">
        <w:rPr>
          <w:i/>
          <w:iCs/>
        </w:rPr>
        <w:t xml:space="preserve">m </w:t>
      </w:r>
      <w:r>
        <w:rPr>
          <w:i/>
          <w:iCs/>
        </w:rPr>
        <w:t>a</w:t>
      </w:r>
      <w:r w:rsidRPr="001F4871">
        <w:rPr>
          <w:i/>
          <w:iCs/>
        </w:rPr>
        <w:t>l</w:t>
      </w:r>
      <w:r>
        <w:rPr>
          <w:i/>
          <w:iCs/>
        </w:rPr>
        <w:t xml:space="preserve"> </w:t>
      </w:r>
      <w:r w:rsidRPr="001F4871">
        <w:rPr>
          <w:i/>
          <w:iCs/>
        </w:rPr>
        <w:t>D</w:t>
      </w:r>
      <w:r>
        <w:rPr>
          <w:i/>
          <w:iCs/>
        </w:rPr>
        <w:t>ur</w:t>
      </w:r>
      <w:r w:rsidRPr="001F4871">
        <w:rPr>
          <w:i/>
          <w:iCs/>
        </w:rPr>
        <w:t xml:space="preserve">ar </w:t>
      </w:r>
      <w:r>
        <w:rPr>
          <w:i/>
          <w:iCs/>
        </w:rPr>
        <w:t>fī</w:t>
      </w:r>
      <w:r w:rsidRPr="001F4871">
        <w:rPr>
          <w:i/>
          <w:iCs/>
        </w:rPr>
        <w:t xml:space="preserve"> Tan</w:t>
      </w:r>
      <w:r>
        <w:rPr>
          <w:i/>
          <w:iCs/>
        </w:rPr>
        <w:t>ā</w:t>
      </w:r>
      <w:r w:rsidRPr="001F4871">
        <w:rPr>
          <w:i/>
          <w:iCs/>
        </w:rPr>
        <w:t>s</w:t>
      </w:r>
      <w:r>
        <w:rPr>
          <w:i/>
          <w:iCs/>
        </w:rPr>
        <w:t>u</w:t>
      </w:r>
      <w:r w:rsidRPr="001F4871">
        <w:rPr>
          <w:i/>
          <w:iCs/>
        </w:rPr>
        <w:t>b al</w:t>
      </w:r>
      <w:r>
        <w:rPr>
          <w:i/>
          <w:iCs/>
        </w:rPr>
        <w:t xml:space="preserve"> </w:t>
      </w:r>
      <w:r w:rsidRPr="001F4871">
        <w:rPr>
          <w:i/>
          <w:iCs/>
        </w:rPr>
        <w:t>Āyāt wa</w:t>
      </w:r>
      <w:r>
        <w:rPr>
          <w:i/>
          <w:iCs/>
        </w:rPr>
        <w:t>l</w:t>
      </w:r>
      <w:r w:rsidRPr="001F4871">
        <w:rPr>
          <w:i/>
          <w:iCs/>
        </w:rPr>
        <w:t xml:space="preserve"> </w:t>
      </w:r>
      <w:r>
        <w:rPr>
          <w:i/>
          <w:iCs/>
        </w:rPr>
        <w:t>S</w:t>
      </w:r>
      <w:r w:rsidRPr="001F4871">
        <w:rPr>
          <w:i/>
          <w:iCs/>
        </w:rPr>
        <w:t>uwa</w:t>
      </w:r>
      <w:r w:rsidRPr="0042560D">
        <w:rPr>
          <w:i/>
          <w:iCs/>
        </w:rPr>
        <w:t>r</w:t>
      </w:r>
      <w:r>
        <w:t>, (Cairo</w:t>
      </w:r>
      <w:r w:rsidRPr="001F4871">
        <w:t xml:space="preserve">: Dār </w:t>
      </w:r>
      <w:r>
        <w:t>a</w:t>
      </w:r>
      <w:r w:rsidRPr="001F4871">
        <w:t>l</w:t>
      </w:r>
      <w:r>
        <w:t xml:space="preserve"> </w:t>
      </w:r>
      <w:r w:rsidRPr="001F4871">
        <w:t>Kitāb al</w:t>
      </w:r>
      <w:r>
        <w:t xml:space="preserve"> </w:t>
      </w:r>
      <w:r w:rsidRPr="001F4871">
        <w:t>Isl</w:t>
      </w:r>
      <w:r>
        <w:t>ā</w:t>
      </w:r>
      <w:r w:rsidRPr="001F4871">
        <w:t>m</w:t>
      </w:r>
      <w:r>
        <w:t>ī), 1: 72</w:t>
      </w:r>
      <w:r>
        <w:rPr>
          <w:rFonts w:hint="cs"/>
          <w:rtl/>
        </w:rPr>
        <w:t xml:space="preserve"> </w:t>
      </w:r>
    </w:p>
  </w:endnote>
  <w:endnote w:id="57">
    <w:p w:rsidR="003132D5" w:rsidRPr="002D484E" w:rsidRDefault="003132D5" w:rsidP="00371A29">
      <w:pPr>
        <w:pStyle w:val="UrduFootnotes"/>
      </w:pPr>
      <w:r w:rsidRPr="002D484E">
        <w:rPr>
          <w:rStyle w:val="EndnoteReference"/>
          <w:sz w:val="24"/>
          <w:szCs w:val="24"/>
        </w:rPr>
        <w:endnoteRef/>
      </w:r>
      <w:r w:rsidRPr="002D484E">
        <w:t xml:space="preserve"> </w:t>
      </w:r>
      <w:r w:rsidRPr="002D484E">
        <w:rPr>
          <w:rtl/>
          <w:lang w:bidi="fa-IR"/>
        </w:rPr>
        <w:t xml:space="preserve"> </w:t>
      </w:r>
      <w:r w:rsidR="002760BC">
        <w:rPr>
          <w:rtl/>
        </w:rPr>
        <w:t>ا</w:t>
      </w:r>
      <w:r>
        <w:rPr>
          <w:rtl/>
        </w:rPr>
        <w:t>لزركش</w:t>
      </w:r>
      <w:r>
        <w:rPr>
          <w:rFonts w:hint="cs"/>
          <w:rtl/>
        </w:rPr>
        <w:t>ی</w:t>
      </w:r>
      <w:r w:rsidRPr="002D484E">
        <w:rPr>
          <w:rtl/>
        </w:rPr>
        <w:t xml:space="preserve">، </w:t>
      </w:r>
      <w:r w:rsidR="002760BC">
        <w:rPr>
          <w:rtl/>
        </w:rPr>
        <w:t>ا</w:t>
      </w:r>
      <w:r>
        <w:rPr>
          <w:rtl/>
        </w:rPr>
        <w:t>لبر</w:t>
      </w:r>
      <w:r>
        <w:rPr>
          <w:rFonts w:hint="cs"/>
          <w:rtl/>
        </w:rPr>
        <w:t>ہ</w:t>
      </w:r>
      <w:r w:rsidR="002760BC">
        <w:rPr>
          <w:rtl/>
        </w:rPr>
        <w:t>ا</w:t>
      </w:r>
      <w:r>
        <w:rPr>
          <w:rtl/>
        </w:rPr>
        <w:t>ن ف</w:t>
      </w:r>
      <w:r>
        <w:rPr>
          <w:rFonts w:hint="cs"/>
          <w:rtl/>
        </w:rPr>
        <w:t>ی</w:t>
      </w:r>
      <w:r w:rsidRPr="002D484E">
        <w:rPr>
          <w:rtl/>
        </w:rPr>
        <w:t xml:space="preserve"> علوم </w:t>
      </w:r>
      <w:r w:rsidR="002760BC">
        <w:rPr>
          <w:rtl/>
        </w:rPr>
        <w:t>ا</w:t>
      </w:r>
      <w:r w:rsidRPr="002D484E">
        <w:rPr>
          <w:rtl/>
        </w:rPr>
        <w:t>لقر</w:t>
      </w:r>
      <w:r w:rsidR="002760BC">
        <w:rPr>
          <w:rtl/>
        </w:rPr>
        <w:t>ا</w:t>
      </w:r>
      <w:r w:rsidRPr="002D484E">
        <w:rPr>
          <w:rtl/>
        </w:rPr>
        <w:t>ن، ١</w:t>
      </w:r>
      <w:r>
        <w:rPr>
          <w:rFonts w:hint="cs"/>
          <w:rtl/>
        </w:rPr>
        <w:t xml:space="preserve">: </w:t>
      </w:r>
      <w:r w:rsidRPr="002D484E">
        <w:rPr>
          <w:rtl/>
        </w:rPr>
        <w:t>١٦٧</w:t>
      </w:r>
    </w:p>
    <w:p w:rsidR="003132D5" w:rsidRPr="001F4871" w:rsidRDefault="003132D5" w:rsidP="0042560D">
      <w:pPr>
        <w:pStyle w:val="englishfootnotes"/>
        <w:rPr>
          <w:sz w:val="24"/>
          <w:szCs w:val="24"/>
          <w:rtl/>
          <w:lang w:bidi="fa-IR"/>
        </w:rPr>
      </w:pPr>
      <w:r>
        <w:t xml:space="preserve">Al </w:t>
      </w:r>
      <w:r w:rsidRPr="001F4871">
        <w:t xml:space="preserve">Zarkashī, Muhammad bin Abdullah,  </w:t>
      </w:r>
      <w:r>
        <w:rPr>
          <w:i/>
          <w:iCs/>
        </w:rPr>
        <w:t>Al Burhān fī</w:t>
      </w:r>
      <w:r w:rsidRPr="001F4871">
        <w:rPr>
          <w:i/>
          <w:iCs/>
        </w:rPr>
        <w:t xml:space="preserve"> </w:t>
      </w:r>
      <w:r>
        <w:rPr>
          <w:i/>
          <w:iCs/>
        </w:rPr>
        <w:t>‘Ulūm a</w:t>
      </w:r>
      <w:r w:rsidRPr="001F4871">
        <w:rPr>
          <w:i/>
          <w:iCs/>
        </w:rPr>
        <w:t>l</w:t>
      </w:r>
      <w:r>
        <w:rPr>
          <w:i/>
          <w:iCs/>
        </w:rPr>
        <w:t xml:space="preserve"> </w:t>
      </w:r>
      <w:r w:rsidRPr="001F4871">
        <w:rPr>
          <w:i/>
          <w:iCs/>
        </w:rPr>
        <w:t>Qur</w:t>
      </w:r>
      <w:r>
        <w:rPr>
          <w:i/>
          <w:iCs/>
        </w:rPr>
        <w:t>’ā</w:t>
      </w:r>
      <w:r w:rsidRPr="0042560D">
        <w:rPr>
          <w:i/>
          <w:iCs/>
        </w:rPr>
        <w:t>n</w:t>
      </w:r>
      <w:r>
        <w:t>, 1:</w:t>
      </w:r>
      <w:r>
        <w:rPr>
          <w:rFonts w:hint="cs"/>
          <w:rtl/>
        </w:rPr>
        <w:t xml:space="preserve"> </w:t>
      </w:r>
      <w:r>
        <w:t>168</w:t>
      </w:r>
    </w:p>
  </w:endnote>
  <w:endnote w:id="58">
    <w:p w:rsidR="003132D5" w:rsidRPr="00B97D9D" w:rsidRDefault="003132D5" w:rsidP="0042560D">
      <w:pPr>
        <w:pStyle w:val="englishfootnotes"/>
        <w:rPr>
          <w:rFonts w:asciiTheme="majorBidi" w:hAnsiTheme="majorBidi"/>
          <w:rtl/>
        </w:rPr>
      </w:pPr>
      <w:r w:rsidRPr="0042560D">
        <w:rPr>
          <w:vertAlign w:val="superscript"/>
        </w:rPr>
        <w:endnoteRef/>
      </w:r>
      <w:r w:rsidRPr="001F4871">
        <w:t xml:space="preserve"> </w:t>
      </w:r>
      <w:r w:rsidRPr="001F4871">
        <w:rPr>
          <w:rtl/>
        </w:rPr>
        <w:t xml:space="preserve"> </w:t>
      </w:r>
      <w:r w:rsidRPr="001F4871">
        <w:rPr>
          <w:lang w:bidi="fa-IR"/>
        </w:rPr>
        <w:t xml:space="preserve">Noldeke, </w:t>
      </w:r>
      <w:r w:rsidRPr="0042560D">
        <w:rPr>
          <w:i/>
          <w:iCs/>
          <w:lang w:bidi="fa-IR"/>
        </w:rPr>
        <w:t>The History of the Quran</w:t>
      </w:r>
      <w:r w:rsidRPr="001F4871">
        <w:rPr>
          <w:lang w:bidi="fa-IR"/>
        </w:rPr>
        <w:t xml:space="preserve">, </w:t>
      </w:r>
      <w:r>
        <w:rPr>
          <w:lang w:bidi="fa-IR"/>
        </w:rPr>
        <w:t xml:space="preserve">p: </w:t>
      </w:r>
      <w:r w:rsidRPr="001F4871">
        <w:rPr>
          <w:lang w:bidi="fa-IR"/>
        </w:rPr>
        <w:t>472</w:t>
      </w:r>
    </w:p>
  </w:endnote>
  <w:endnote w:id="59">
    <w:p w:rsidR="003132D5" w:rsidRPr="002D484E" w:rsidRDefault="003132D5" w:rsidP="00371A29">
      <w:pPr>
        <w:pStyle w:val="UrduFootnotes"/>
      </w:pPr>
      <w:r w:rsidRPr="002D484E">
        <w:rPr>
          <w:rStyle w:val="EndnoteReference"/>
          <w:sz w:val="24"/>
          <w:szCs w:val="24"/>
        </w:rPr>
        <w:endnoteRef/>
      </w:r>
      <w:r w:rsidRPr="002D484E">
        <w:t xml:space="preserve"> </w:t>
      </w:r>
      <w:r w:rsidRPr="002D484E">
        <w:rPr>
          <w:rtl/>
          <w:lang w:bidi="fa-IR"/>
        </w:rPr>
        <w:t xml:space="preserve"> </w:t>
      </w:r>
      <w:r w:rsidR="002760BC">
        <w:rPr>
          <w:rtl/>
        </w:rPr>
        <w:t>ا</w:t>
      </w:r>
      <w:r>
        <w:rPr>
          <w:rtl/>
        </w:rPr>
        <w:t>لبق</w:t>
      </w:r>
      <w:r w:rsidR="002760BC">
        <w:rPr>
          <w:rtl/>
        </w:rPr>
        <w:t>ا</w:t>
      </w:r>
      <w:r>
        <w:rPr>
          <w:rtl/>
        </w:rPr>
        <w:t>ع</w:t>
      </w:r>
      <w:r>
        <w:rPr>
          <w:rFonts w:hint="cs"/>
          <w:rtl/>
        </w:rPr>
        <w:t>ی</w:t>
      </w:r>
      <w:r>
        <w:rPr>
          <w:rtl/>
        </w:rPr>
        <w:t xml:space="preserve">، نظم </w:t>
      </w:r>
      <w:r w:rsidR="002760BC">
        <w:rPr>
          <w:rtl/>
        </w:rPr>
        <w:t>ا</w:t>
      </w:r>
      <w:r>
        <w:rPr>
          <w:rtl/>
        </w:rPr>
        <w:t>لدرر ف</w:t>
      </w:r>
      <w:r>
        <w:rPr>
          <w:rFonts w:hint="cs"/>
          <w:rtl/>
        </w:rPr>
        <w:t>ی</w:t>
      </w:r>
      <w:r w:rsidRPr="002D484E">
        <w:rPr>
          <w:rtl/>
        </w:rPr>
        <w:t xml:space="preserve"> تن</w:t>
      </w:r>
      <w:r w:rsidR="002760BC">
        <w:rPr>
          <w:rtl/>
        </w:rPr>
        <w:t>ا</w:t>
      </w:r>
      <w:r w:rsidRPr="002D484E">
        <w:rPr>
          <w:rtl/>
        </w:rPr>
        <w:t xml:space="preserve">سب </w:t>
      </w:r>
      <w:r w:rsidR="002760BC">
        <w:rPr>
          <w:rtl/>
        </w:rPr>
        <w:t>ا</w:t>
      </w:r>
      <w:r w:rsidRPr="002D484E">
        <w:rPr>
          <w:rtl/>
        </w:rPr>
        <w:t>ل</w:t>
      </w:r>
      <w:r w:rsidR="002760BC">
        <w:rPr>
          <w:rtl/>
        </w:rPr>
        <w:t>ا</w:t>
      </w:r>
      <w:r w:rsidRPr="002D484E">
        <w:rPr>
          <w:rtl/>
        </w:rPr>
        <w:t>ي</w:t>
      </w:r>
      <w:r w:rsidR="002760BC">
        <w:rPr>
          <w:rtl/>
        </w:rPr>
        <w:t>ا</w:t>
      </w:r>
      <w:r w:rsidRPr="002D484E">
        <w:rPr>
          <w:rtl/>
        </w:rPr>
        <w:t>ت و</w:t>
      </w:r>
      <w:r w:rsidR="002760BC">
        <w:rPr>
          <w:rtl/>
        </w:rPr>
        <w:t>ا</w:t>
      </w:r>
      <w:r w:rsidRPr="002D484E">
        <w:rPr>
          <w:rtl/>
        </w:rPr>
        <w:t>لسور، ١</w:t>
      </w:r>
      <w:r>
        <w:rPr>
          <w:rFonts w:hint="cs"/>
          <w:rtl/>
        </w:rPr>
        <w:t xml:space="preserve">: </w:t>
      </w:r>
      <w:r w:rsidRPr="002D484E">
        <w:rPr>
          <w:rtl/>
        </w:rPr>
        <w:t>٦</w:t>
      </w:r>
    </w:p>
    <w:p w:rsidR="003132D5" w:rsidRPr="001F4871" w:rsidRDefault="003132D5" w:rsidP="0042560D">
      <w:pPr>
        <w:pStyle w:val="englishfootnotes"/>
        <w:rPr>
          <w:sz w:val="24"/>
          <w:szCs w:val="24"/>
          <w:rtl/>
          <w:lang w:bidi="fa-IR"/>
        </w:rPr>
      </w:pPr>
      <w:r>
        <w:t>Al Buqā’ī</w:t>
      </w:r>
      <w:r w:rsidRPr="001F4871">
        <w:t>, Ibr</w:t>
      </w:r>
      <w:r>
        <w:t>ā</w:t>
      </w:r>
      <w:r w:rsidRPr="001F4871">
        <w:t>h</w:t>
      </w:r>
      <w:r>
        <w:t>ī</w:t>
      </w:r>
      <w:r w:rsidRPr="001F4871">
        <w:t xml:space="preserve">m bin </w:t>
      </w:r>
      <w:r>
        <w:t>‘</w:t>
      </w:r>
      <w:r w:rsidRPr="001F4871">
        <w:t>Umar</w:t>
      </w:r>
      <w:r w:rsidRPr="001F4871">
        <w:rPr>
          <w:i/>
          <w:iCs/>
        </w:rPr>
        <w:t>,  Na</w:t>
      </w:r>
      <w:r>
        <w:rPr>
          <w:rFonts w:ascii="Times New Roman" w:hAnsi="Times New Roman" w:cs="Times New Roman"/>
          <w:i/>
          <w:iCs/>
        </w:rPr>
        <w:t>ẓ</w:t>
      </w:r>
      <w:r w:rsidRPr="001F4871">
        <w:rPr>
          <w:i/>
          <w:iCs/>
        </w:rPr>
        <w:t xml:space="preserve">m </w:t>
      </w:r>
      <w:r>
        <w:rPr>
          <w:i/>
          <w:iCs/>
        </w:rPr>
        <w:t>a</w:t>
      </w:r>
      <w:r w:rsidRPr="001F4871">
        <w:rPr>
          <w:i/>
          <w:iCs/>
        </w:rPr>
        <w:t>l</w:t>
      </w:r>
      <w:r>
        <w:rPr>
          <w:i/>
          <w:iCs/>
        </w:rPr>
        <w:t xml:space="preserve"> </w:t>
      </w:r>
      <w:r w:rsidRPr="001F4871">
        <w:rPr>
          <w:i/>
          <w:iCs/>
        </w:rPr>
        <w:t>D</w:t>
      </w:r>
      <w:r>
        <w:rPr>
          <w:i/>
          <w:iCs/>
        </w:rPr>
        <w:t>ur</w:t>
      </w:r>
      <w:r w:rsidRPr="001F4871">
        <w:rPr>
          <w:i/>
          <w:iCs/>
        </w:rPr>
        <w:t xml:space="preserve">ar </w:t>
      </w:r>
      <w:r>
        <w:rPr>
          <w:i/>
          <w:iCs/>
        </w:rPr>
        <w:t>fī</w:t>
      </w:r>
      <w:r w:rsidRPr="001F4871">
        <w:rPr>
          <w:i/>
          <w:iCs/>
        </w:rPr>
        <w:t xml:space="preserve"> Tan</w:t>
      </w:r>
      <w:r>
        <w:rPr>
          <w:i/>
          <w:iCs/>
        </w:rPr>
        <w:t>ā</w:t>
      </w:r>
      <w:r w:rsidRPr="001F4871">
        <w:rPr>
          <w:i/>
          <w:iCs/>
        </w:rPr>
        <w:t>s</w:t>
      </w:r>
      <w:r>
        <w:rPr>
          <w:i/>
          <w:iCs/>
        </w:rPr>
        <w:t>u</w:t>
      </w:r>
      <w:r w:rsidRPr="001F4871">
        <w:rPr>
          <w:i/>
          <w:iCs/>
        </w:rPr>
        <w:t>b al</w:t>
      </w:r>
      <w:r>
        <w:rPr>
          <w:i/>
          <w:iCs/>
        </w:rPr>
        <w:t xml:space="preserve"> </w:t>
      </w:r>
      <w:r w:rsidRPr="001F4871">
        <w:rPr>
          <w:i/>
          <w:iCs/>
        </w:rPr>
        <w:t>Āyāt wa</w:t>
      </w:r>
      <w:r>
        <w:rPr>
          <w:i/>
          <w:iCs/>
        </w:rPr>
        <w:t>l</w:t>
      </w:r>
      <w:r w:rsidRPr="001F4871">
        <w:rPr>
          <w:i/>
          <w:iCs/>
        </w:rPr>
        <w:t xml:space="preserve"> </w:t>
      </w:r>
      <w:r>
        <w:rPr>
          <w:i/>
          <w:iCs/>
        </w:rPr>
        <w:t>S</w:t>
      </w:r>
      <w:r w:rsidRPr="001F4871">
        <w:rPr>
          <w:i/>
          <w:iCs/>
        </w:rPr>
        <w:t>uwa</w:t>
      </w:r>
      <w:r w:rsidRPr="0042560D">
        <w:rPr>
          <w:i/>
          <w:iCs/>
        </w:rPr>
        <w:t>r</w:t>
      </w:r>
      <w:r>
        <w:t>, 1: 6</w:t>
      </w:r>
    </w:p>
  </w:endnote>
  <w:endnote w:id="60">
    <w:p w:rsidR="003132D5" w:rsidRPr="002D484E" w:rsidRDefault="003132D5" w:rsidP="00371A29">
      <w:pPr>
        <w:pStyle w:val="UrduFootnotes"/>
      </w:pPr>
      <w:r w:rsidRPr="002D484E">
        <w:rPr>
          <w:rStyle w:val="EndnoteReference"/>
          <w:sz w:val="24"/>
          <w:szCs w:val="24"/>
        </w:rPr>
        <w:endnoteRef/>
      </w:r>
      <w:r w:rsidRPr="002D484E">
        <w:t xml:space="preserve"> </w:t>
      </w:r>
      <w:r w:rsidRPr="002D484E">
        <w:rPr>
          <w:rtl/>
          <w:lang w:bidi="fa-IR"/>
        </w:rPr>
        <w:t xml:space="preserve"> </w:t>
      </w:r>
      <w:r w:rsidR="002760BC">
        <w:rPr>
          <w:rtl/>
        </w:rPr>
        <w:t>ا</w:t>
      </w:r>
      <w:r>
        <w:rPr>
          <w:rtl/>
        </w:rPr>
        <w:t>لفر</w:t>
      </w:r>
      <w:r w:rsidR="002760BC">
        <w:rPr>
          <w:rtl/>
        </w:rPr>
        <w:t>ا</w:t>
      </w:r>
      <w:r>
        <w:rPr>
          <w:rFonts w:hint="cs"/>
          <w:rtl/>
        </w:rPr>
        <w:t>ہی</w:t>
      </w:r>
      <w:r w:rsidRPr="002D484E">
        <w:rPr>
          <w:rtl/>
        </w:rPr>
        <w:t xml:space="preserve">، حميد </w:t>
      </w:r>
      <w:r w:rsidR="002760BC">
        <w:rPr>
          <w:rtl/>
        </w:rPr>
        <w:t>ا</w:t>
      </w:r>
      <w:r w:rsidRPr="002D484E">
        <w:rPr>
          <w:rtl/>
        </w:rPr>
        <w:t>لدين، دل</w:t>
      </w:r>
      <w:r w:rsidR="002760BC">
        <w:rPr>
          <w:rtl/>
        </w:rPr>
        <w:t>ا</w:t>
      </w:r>
      <w:r w:rsidRPr="002D484E">
        <w:rPr>
          <w:rtl/>
        </w:rPr>
        <w:t xml:space="preserve">ئل </w:t>
      </w:r>
      <w:r w:rsidR="002760BC">
        <w:rPr>
          <w:rtl/>
        </w:rPr>
        <w:t>ا</w:t>
      </w:r>
      <w:r w:rsidRPr="002D484E">
        <w:rPr>
          <w:rtl/>
        </w:rPr>
        <w:t>لنظ</w:t>
      </w:r>
      <w:r w:rsidR="002760BC">
        <w:rPr>
          <w:rtl/>
        </w:rPr>
        <w:t>ا</w:t>
      </w:r>
      <w:r w:rsidRPr="002D484E">
        <w:rPr>
          <w:rtl/>
        </w:rPr>
        <w:t>م، مدر</w:t>
      </w:r>
      <w:r>
        <w:rPr>
          <w:rtl/>
        </w:rPr>
        <w:t>س</w:t>
      </w:r>
      <w:r>
        <w:rPr>
          <w:rFonts w:hint="cs"/>
          <w:rtl/>
        </w:rPr>
        <w:t>ہ</w:t>
      </w:r>
      <w:r w:rsidRPr="002D484E">
        <w:rPr>
          <w:rtl/>
        </w:rPr>
        <w:t xml:space="preserve"> </w:t>
      </w:r>
      <w:r w:rsidR="002760BC">
        <w:rPr>
          <w:rtl/>
        </w:rPr>
        <w:t>ا</w:t>
      </w:r>
      <w:r w:rsidRPr="002D484E">
        <w:rPr>
          <w:rtl/>
        </w:rPr>
        <w:t>ل</w:t>
      </w:r>
      <w:r w:rsidR="002760BC">
        <w:rPr>
          <w:rtl/>
        </w:rPr>
        <w:t>ا</w:t>
      </w:r>
      <w:r w:rsidRPr="002D484E">
        <w:rPr>
          <w:rtl/>
        </w:rPr>
        <w:t>صل</w:t>
      </w:r>
      <w:r w:rsidR="002760BC">
        <w:rPr>
          <w:rtl/>
        </w:rPr>
        <w:t>ا</w:t>
      </w:r>
      <w:r w:rsidRPr="002D484E">
        <w:rPr>
          <w:rtl/>
        </w:rPr>
        <w:t>ح</w:t>
      </w:r>
      <w:r>
        <w:rPr>
          <w:rFonts w:hint="cs"/>
          <w:rtl/>
        </w:rPr>
        <w:t xml:space="preserve">، </w:t>
      </w:r>
      <w:r w:rsidR="002760BC">
        <w:rPr>
          <w:rFonts w:hint="cs"/>
          <w:rtl/>
        </w:rPr>
        <w:t>ا</w:t>
      </w:r>
      <w:r>
        <w:rPr>
          <w:rFonts w:hint="cs"/>
          <w:rtl/>
        </w:rPr>
        <w:t>عظم گڑھ</w:t>
      </w:r>
      <w:r w:rsidRPr="002D484E">
        <w:rPr>
          <w:rtl/>
        </w:rPr>
        <w:t>، ص</w:t>
      </w:r>
      <w:r>
        <w:rPr>
          <w:rFonts w:hint="cs"/>
          <w:rtl/>
        </w:rPr>
        <w:t xml:space="preserve">: </w:t>
      </w:r>
      <w:r w:rsidRPr="002D484E">
        <w:rPr>
          <w:rtl/>
        </w:rPr>
        <w:t>٧٥</w:t>
      </w:r>
    </w:p>
    <w:p w:rsidR="003132D5" w:rsidRPr="001F4871" w:rsidRDefault="003132D5" w:rsidP="0042560D">
      <w:pPr>
        <w:pStyle w:val="englishfootnotes"/>
        <w:rPr>
          <w:rtl/>
          <w:lang w:bidi="fa-IR"/>
        </w:rPr>
      </w:pPr>
      <w:r>
        <w:t xml:space="preserve">Al </w:t>
      </w:r>
      <w:r w:rsidRPr="001F4871">
        <w:t xml:space="preserve">Farāhī, </w:t>
      </w:r>
      <w:r>
        <w:rPr>
          <w:rFonts w:ascii="Times New Roman" w:hAnsi="Times New Roman" w:cs="Times New Roman"/>
        </w:rPr>
        <w:t>Ḥ</w:t>
      </w:r>
      <w:r w:rsidRPr="001F4871">
        <w:t xml:space="preserve">amīd Uddīn, </w:t>
      </w:r>
      <w:r w:rsidRPr="001F4871">
        <w:rPr>
          <w:i/>
          <w:iCs/>
        </w:rPr>
        <w:t>Dalā</w:t>
      </w:r>
      <w:r>
        <w:rPr>
          <w:i/>
          <w:iCs/>
        </w:rPr>
        <w:t>’</w:t>
      </w:r>
      <w:r w:rsidRPr="001F4871">
        <w:rPr>
          <w:i/>
          <w:iCs/>
        </w:rPr>
        <w:t>il</w:t>
      </w:r>
      <w:r>
        <w:rPr>
          <w:i/>
          <w:iCs/>
        </w:rPr>
        <w:t xml:space="preserve"> al </w:t>
      </w:r>
      <w:r w:rsidRPr="001F4871">
        <w:rPr>
          <w:i/>
          <w:iCs/>
        </w:rPr>
        <w:t>Ni</w:t>
      </w:r>
      <w:r>
        <w:rPr>
          <w:rFonts w:ascii="Times New Roman" w:hAnsi="Times New Roman" w:cs="Times New Roman"/>
          <w:i/>
          <w:iCs/>
        </w:rPr>
        <w:t>ẓ</w:t>
      </w:r>
      <w:r w:rsidRPr="001F4871">
        <w:rPr>
          <w:i/>
          <w:iCs/>
        </w:rPr>
        <w:t>ām</w:t>
      </w:r>
      <w:r>
        <w:rPr>
          <w:i/>
          <w:iCs/>
        </w:rPr>
        <w:t>,</w:t>
      </w:r>
      <w:r w:rsidRPr="001F4871">
        <w:rPr>
          <w:i/>
          <w:iCs/>
        </w:rPr>
        <w:t xml:space="preserve"> </w:t>
      </w:r>
      <w:r>
        <w:t>(</w:t>
      </w:r>
      <w:r w:rsidRPr="001F4871">
        <w:t>Azam</w:t>
      </w:r>
      <w:r>
        <w:t>g</w:t>
      </w:r>
      <w:r w:rsidRPr="001F4871">
        <w:t>rah : Madrass</w:t>
      </w:r>
      <w:r>
        <w:t>a</w:t>
      </w:r>
      <w:r w:rsidRPr="001F4871">
        <w:t>h al</w:t>
      </w:r>
      <w:r>
        <w:t xml:space="preserve"> </w:t>
      </w:r>
      <w:r w:rsidRPr="001F4871">
        <w:t>I</w:t>
      </w:r>
      <w:r>
        <w:rPr>
          <w:rFonts w:ascii="Times New Roman" w:hAnsi="Times New Roman" w:cs="Times New Roman"/>
        </w:rPr>
        <w:t>ṣ</w:t>
      </w:r>
      <w:r w:rsidRPr="001F4871">
        <w:t>lā</w:t>
      </w:r>
      <w:r>
        <w:t>h), p: 75</w:t>
      </w:r>
    </w:p>
  </w:endnote>
  <w:endnote w:id="61">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بر</w:t>
      </w:r>
      <w:r w:rsidR="002760BC">
        <w:rPr>
          <w:rtl/>
        </w:rPr>
        <w:t>ا</w:t>
      </w:r>
      <w:r>
        <w:rPr>
          <w:rFonts w:hint="cs"/>
          <w:rtl/>
        </w:rPr>
        <w:t>ہ</w:t>
      </w:r>
      <w:r w:rsidRPr="003953BA">
        <w:rPr>
          <w:rtl/>
        </w:rPr>
        <w:t>یم</w:t>
      </w:r>
      <w:r>
        <w:rPr>
          <w:rFonts w:hint="cs"/>
          <w:rtl/>
        </w:rPr>
        <w:t>: ۳۴</w:t>
      </w:r>
    </w:p>
    <w:p w:rsidR="003132D5" w:rsidRPr="001C2D7A" w:rsidRDefault="003132D5" w:rsidP="0042560D">
      <w:pPr>
        <w:pStyle w:val="englishfootnotes"/>
        <w:rPr>
          <w:rtl/>
        </w:rPr>
      </w:pPr>
      <w:r>
        <w:t>Sūrah Ibrāh</w:t>
      </w:r>
      <w:r w:rsidRPr="001F4871">
        <w:rPr>
          <w:rFonts w:cstheme="majorBidi"/>
        </w:rPr>
        <w:t>ī</w:t>
      </w:r>
      <w:r>
        <w:t>m,</w:t>
      </w:r>
      <w:r>
        <w:rPr>
          <w:rFonts w:hint="cs"/>
          <w:rtl/>
        </w:rPr>
        <w:t xml:space="preserve"> </w:t>
      </w:r>
      <w:r>
        <w:t>34</w:t>
      </w:r>
    </w:p>
  </w:endnote>
  <w:endnote w:id="62">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لنحل</w:t>
      </w:r>
      <w:r>
        <w:rPr>
          <w:rFonts w:hint="cs"/>
          <w:rtl/>
        </w:rPr>
        <w:t>: ۱۸</w:t>
      </w:r>
    </w:p>
    <w:p w:rsidR="003132D5" w:rsidRPr="001C2D7A" w:rsidRDefault="003132D5" w:rsidP="0042560D">
      <w:pPr>
        <w:pStyle w:val="englishfootnotes"/>
        <w:rPr>
          <w:rtl/>
          <w:lang w:bidi="fa-IR"/>
        </w:rPr>
      </w:pPr>
      <w:r>
        <w:t>Sūrah Al Na</w:t>
      </w:r>
      <w:r>
        <w:rPr>
          <w:rFonts w:ascii="Times New Roman" w:hAnsi="Times New Roman" w:cs="Times New Roman"/>
        </w:rPr>
        <w:t>ḥ</w:t>
      </w:r>
      <w:r>
        <w:t>l, 18</w:t>
      </w:r>
    </w:p>
  </w:endnote>
  <w:endnote w:id="63">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لمؤمنون</w:t>
      </w:r>
      <w:r>
        <w:rPr>
          <w:rFonts w:hint="cs"/>
          <w:rtl/>
        </w:rPr>
        <w:t>: ۱</w:t>
      </w:r>
    </w:p>
    <w:p w:rsidR="003132D5" w:rsidRPr="001C2D7A" w:rsidRDefault="003132D5" w:rsidP="0042560D">
      <w:pPr>
        <w:pStyle w:val="englishfootnotes"/>
        <w:rPr>
          <w:rtl/>
          <w:lang w:bidi="fa-IR"/>
        </w:rPr>
      </w:pPr>
      <w:r>
        <w:t>Sūrah Al Mu’minūn, 1</w:t>
      </w:r>
    </w:p>
  </w:endnote>
  <w:endnote w:id="64">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لمؤمنون</w:t>
      </w:r>
      <w:r>
        <w:rPr>
          <w:rFonts w:hint="cs"/>
          <w:rtl/>
        </w:rPr>
        <w:t>: ۱۱۷</w:t>
      </w:r>
      <w:r w:rsidRPr="003953BA">
        <w:rPr>
          <w:rtl/>
        </w:rPr>
        <w:t xml:space="preserve"> </w:t>
      </w:r>
    </w:p>
    <w:p w:rsidR="003132D5" w:rsidRPr="001C2D7A" w:rsidRDefault="003132D5" w:rsidP="0042560D">
      <w:pPr>
        <w:pStyle w:val="englishfootnotes"/>
        <w:rPr>
          <w:rtl/>
          <w:lang w:bidi="fa-IR"/>
        </w:rPr>
      </w:pPr>
      <w:r>
        <w:t>Sūrah Al Mu’minūn, 117</w:t>
      </w:r>
    </w:p>
  </w:endnote>
  <w:endnote w:id="65">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لطور</w:t>
      </w:r>
      <w:r>
        <w:rPr>
          <w:rFonts w:hint="cs"/>
          <w:rtl/>
        </w:rPr>
        <w:t>:۴۹</w:t>
      </w:r>
    </w:p>
    <w:p w:rsidR="003132D5" w:rsidRPr="001C2D7A" w:rsidRDefault="003132D5" w:rsidP="0042560D">
      <w:pPr>
        <w:pStyle w:val="englishfootnotes"/>
        <w:rPr>
          <w:sz w:val="24"/>
          <w:szCs w:val="24"/>
          <w:rtl/>
          <w:lang w:bidi="fa-IR"/>
        </w:rPr>
      </w:pPr>
      <w:r>
        <w:t xml:space="preserve">Sūrah Al </w:t>
      </w:r>
      <w:r>
        <w:rPr>
          <w:rFonts w:ascii="Times New Roman" w:hAnsi="Times New Roman" w:cs="Times New Roman"/>
        </w:rPr>
        <w:t>Ṭ</w:t>
      </w:r>
      <w:r>
        <w:t>ūr, 49</w:t>
      </w:r>
    </w:p>
  </w:endnote>
  <w:endnote w:id="66">
    <w:p w:rsidR="003132D5" w:rsidRPr="003953BA" w:rsidRDefault="003132D5" w:rsidP="0042560D">
      <w:pPr>
        <w:pStyle w:val="UrduFootnotes"/>
      </w:pPr>
      <w:r w:rsidRPr="003953BA">
        <w:rPr>
          <w:rStyle w:val="EndnoteReference"/>
          <w:sz w:val="24"/>
          <w:szCs w:val="24"/>
        </w:rPr>
        <w:endnoteRef/>
      </w:r>
      <w:r w:rsidRPr="003953BA">
        <w:t xml:space="preserve"> </w:t>
      </w:r>
      <w:r w:rsidRPr="003953BA">
        <w:rPr>
          <w:rtl/>
          <w:lang w:bidi="fa-IR"/>
        </w:rPr>
        <w:t xml:space="preserve"> </w:t>
      </w:r>
      <w:r w:rsidRPr="00EB2FEB">
        <w:rPr>
          <w:rtl/>
        </w:rPr>
        <w:t>سورۃ</w:t>
      </w:r>
      <w:r w:rsidRPr="003953BA">
        <w:rPr>
          <w:rtl/>
        </w:rPr>
        <w:t xml:space="preserve"> </w:t>
      </w:r>
      <w:r w:rsidR="002760BC">
        <w:rPr>
          <w:rtl/>
        </w:rPr>
        <w:t>ا</w:t>
      </w:r>
      <w:r w:rsidRPr="003953BA">
        <w:rPr>
          <w:rtl/>
        </w:rPr>
        <w:t>لنجم</w:t>
      </w:r>
      <w:r>
        <w:rPr>
          <w:rFonts w:hint="cs"/>
          <w:rtl/>
        </w:rPr>
        <w:t>: ۱</w:t>
      </w:r>
    </w:p>
    <w:p w:rsidR="003132D5" w:rsidRPr="0083636D" w:rsidRDefault="003132D5" w:rsidP="0042560D">
      <w:pPr>
        <w:pStyle w:val="englishfootnotes"/>
        <w:rPr>
          <w:rtl/>
          <w:lang w:bidi="fa-IR"/>
        </w:rPr>
      </w:pPr>
      <w:r>
        <w:t>Sūrah Al Najm, 1</w:t>
      </w:r>
    </w:p>
  </w:endnote>
  <w:endnote w:id="67">
    <w:p w:rsidR="003132D5" w:rsidRPr="00AB37BF" w:rsidRDefault="003132D5" w:rsidP="00371A29">
      <w:pPr>
        <w:pStyle w:val="UrduFootnotes"/>
      </w:pPr>
      <w:r w:rsidRPr="00AB37BF">
        <w:rPr>
          <w:rStyle w:val="EndnoteReference"/>
          <w:sz w:val="24"/>
          <w:szCs w:val="24"/>
        </w:rPr>
        <w:endnoteRef/>
      </w:r>
      <w:r w:rsidRPr="00AB37BF">
        <w:t xml:space="preserve"> </w:t>
      </w:r>
      <w:r w:rsidRPr="00AB37BF">
        <w:rPr>
          <w:rtl/>
          <w:lang w:bidi="fa-IR"/>
        </w:rPr>
        <w:t xml:space="preserve"> </w:t>
      </w:r>
      <w:r w:rsidR="002760BC">
        <w:rPr>
          <w:rtl/>
        </w:rPr>
        <w:t>ا</w:t>
      </w:r>
      <w:r>
        <w:rPr>
          <w:rtl/>
        </w:rPr>
        <w:t>لر</w:t>
      </w:r>
      <w:r w:rsidR="002760BC">
        <w:rPr>
          <w:rtl/>
        </w:rPr>
        <w:t>ا</w:t>
      </w:r>
      <w:r>
        <w:rPr>
          <w:rtl/>
        </w:rPr>
        <w:t>ز</w:t>
      </w:r>
      <w:r>
        <w:rPr>
          <w:rFonts w:hint="cs"/>
          <w:rtl/>
        </w:rPr>
        <w:t>ی</w:t>
      </w:r>
      <w:r w:rsidRPr="00AB37BF">
        <w:rPr>
          <w:rtl/>
        </w:rPr>
        <w:t>، محمد بن عمر،</w:t>
      </w:r>
      <w:r>
        <w:rPr>
          <w:rtl/>
        </w:rPr>
        <w:t xml:space="preserve"> مف</w:t>
      </w:r>
      <w:r w:rsidR="002760BC">
        <w:rPr>
          <w:rtl/>
        </w:rPr>
        <w:t>ا</w:t>
      </w:r>
      <w:r>
        <w:rPr>
          <w:rtl/>
        </w:rPr>
        <w:t xml:space="preserve">تيح </w:t>
      </w:r>
      <w:r w:rsidR="002760BC">
        <w:rPr>
          <w:rtl/>
        </w:rPr>
        <w:t>ا</w:t>
      </w:r>
      <w:r>
        <w:rPr>
          <w:rtl/>
        </w:rPr>
        <w:t>لغيب، د</w:t>
      </w:r>
      <w:r w:rsidR="002760BC">
        <w:rPr>
          <w:rtl/>
        </w:rPr>
        <w:t>ا</w:t>
      </w:r>
      <w:r>
        <w:rPr>
          <w:rtl/>
        </w:rPr>
        <w:t xml:space="preserve">ر </w:t>
      </w:r>
      <w:r w:rsidR="002760BC">
        <w:rPr>
          <w:rtl/>
        </w:rPr>
        <w:t>ا</w:t>
      </w:r>
      <w:r>
        <w:rPr>
          <w:rtl/>
        </w:rPr>
        <w:t>حي</w:t>
      </w:r>
      <w:r w:rsidR="002760BC">
        <w:rPr>
          <w:rtl/>
        </w:rPr>
        <w:t>ا</w:t>
      </w:r>
      <w:r>
        <w:rPr>
          <w:rtl/>
        </w:rPr>
        <w:t xml:space="preserve">ء </w:t>
      </w:r>
      <w:r w:rsidR="002760BC">
        <w:rPr>
          <w:rtl/>
        </w:rPr>
        <w:t>ا</w:t>
      </w:r>
      <w:r>
        <w:rPr>
          <w:rtl/>
        </w:rPr>
        <w:t>لتر</w:t>
      </w:r>
      <w:r w:rsidR="002760BC">
        <w:rPr>
          <w:rtl/>
        </w:rPr>
        <w:t>ا</w:t>
      </w:r>
      <w:r>
        <w:rPr>
          <w:rtl/>
        </w:rPr>
        <w:t xml:space="preserve">ث </w:t>
      </w:r>
      <w:r w:rsidR="002760BC">
        <w:rPr>
          <w:rtl/>
        </w:rPr>
        <w:t>ا</w:t>
      </w:r>
      <w:r>
        <w:rPr>
          <w:rtl/>
        </w:rPr>
        <w:t>لعرب</w:t>
      </w:r>
      <w:r>
        <w:rPr>
          <w:rFonts w:hint="cs"/>
          <w:rtl/>
        </w:rPr>
        <w:t>ی</w:t>
      </w:r>
      <w:r w:rsidRPr="00AB37BF">
        <w:rPr>
          <w:rtl/>
        </w:rPr>
        <w:t>،</w:t>
      </w:r>
      <w:r>
        <w:rPr>
          <w:rFonts w:hint="cs"/>
          <w:rtl/>
        </w:rPr>
        <w:t xml:space="preserve"> بیروت،</w:t>
      </w:r>
      <w:r w:rsidRPr="00AB37BF">
        <w:rPr>
          <w:rtl/>
        </w:rPr>
        <w:t xml:space="preserve"> ١٤٢٠</w:t>
      </w:r>
      <w:r>
        <w:rPr>
          <w:rFonts w:hint="cs"/>
          <w:rtl/>
        </w:rPr>
        <w:t xml:space="preserve">ھ، </w:t>
      </w:r>
      <w:r w:rsidRPr="00AB37BF">
        <w:rPr>
          <w:rtl/>
        </w:rPr>
        <w:t xml:space="preserve"> ٧</w:t>
      </w:r>
      <w:r>
        <w:rPr>
          <w:rFonts w:hint="cs"/>
          <w:rtl/>
        </w:rPr>
        <w:t xml:space="preserve">: </w:t>
      </w:r>
      <w:r w:rsidRPr="00AB37BF">
        <w:rPr>
          <w:rtl/>
        </w:rPr>
        <w:t>١٠٦</w:t>
      </w:r>
    </w:p>
    <w:p w:rsidR="003132D5" w:rsidRPr="001F4871" w:rsidRDefault="003132D5" w:rsidP="0042560D">
      <w:pPr>
        <w:pStyle w:val="englishfootnotes"/>
        <w:rPr>
          <w:rtl/>
          <w:lang w:bidi="fa-IR"/>
        </w:rPr>
      </w:pPr>
      <w:r>
        <w:t xml:space="preserve">Al </w:t>
      </w:r>
      <w:r w:rsidRPr="001F4871">
        <w:t>R</w:t>
      </w:r>
      <w:r>
        <w:t>ā</w:t>
      </w:r>
      <w:r w:rsidRPr="001F4871">
        <w:t>z</w:t>
      </w:r>
      <w:r>
        <w:t>ī</w:t>
      </w:r>
      <w:r w:rsidRPr="001F4871">
        <w:t xml:space="preserve">, </w:t>
      </w:r>
      <w:r>
        <w:t>Mu</w:t>
      </w:r>
      <w:r>
        <w:rPr>
          <w:rFonts w:ascii="Times New Roman" w:hAnsi="Times New Roman" w:cs="Times New Roman"/>
        </w:rPr>
        <w:t>ḥ</w:t>
      </w:r>
      <w:r>
        <w:t>ammad bin ‘</w:t>
      </w:r>
      <w:r w:rsidRPr="001F4871">
        <w:t xml:space="preserve">Umar, </w:t>
      </w:r>
      <w:r w:rsidRPr="001F4871">
        <w:rPr>
          <w:i/>
          <w:iCs/>
        </w:rPr>
        <w:t>Mafātī</w:t>
      </w:r>
      <w:r>
        <w:rPr>
          <w:rFonts w:ascii="Times New Roman" w:hAnsi="Times New Roman" w:cs="Times New Roman"/>
          <w:i/>
          <w:iCs/>
        </w:rPr>
        <w:t>ḥ</w:t>
      </w:r>
      <w:r>
        <w:rPr>
          <w:i/>
          <w:iCs/>
        </w:rPr>
        <w:t xml:space="preserve"> a</w:t>
      </w:r>
      <w:r w:rsidRPr="001F4871">
        <w:rPr>
          <w:i/>
          <w:iCs/>
        </w:rPr>
        <w:t>l</w:t>
      </w:r>
      <w:r>
        <w:rPr>
          <w:i/>
          <w:iCs/>
        </w:rPr>
        <w:t xml:space="preserve"> </w:t>
      </w:r>
      <w:r w:rsidRPr="001F4871">
        <w:rPr>
          <w:i/>
          <w:iCs/>
        </w:rPr>
        <w:t>Gha</w:t>
      </w:r>
      <w:r>
        <w:rPr>
          <w:i/>
          <w:iCs/>
        </w:rPr>
        <w:t>y</w:t>
      </w:r>
      <w:r w:rsidRPr="001F4871">
        <w:rPr>
          <w:i/>
          <w:iCs/>
        </w:rPr>
        <w:t>b</w:t>
      </w:r>
      <w:r>
        <w:rPr>
          <w:i/>
          <w:iCs/>
        </w:rPr>
        <w:t xml:space="preserve">, </w:t>
      </w:r>
      <w:r w:rsidRPr="001F4871">
        <w:t>(</w:t>
      </w:r>
      <w:r>
        <w:t>(Beirut: Dār I</w:t>
      </w:r>
      <w:r>
        <w:rPr>
          <w:rFonts w:ascii="Times New Roman" w:hAnsi="Times New Roman" w:cs="Times New Roman"/>
        </w:rPr>
        <w:t>ḥ</w:t>
      </w:r>
      <w:r>
        <w:t>yā’ al Kutub al ‘Arabī, 1420 AH), 8:</w:t>
      </w:r>
      <w:r>
        <w:rPr>
          <w:rFonts w:hint="cs"/>
          <w:rtl/>
        </w:rPr>
        <w:t xml:space="preserve"> </w:t>
      </w:r>
      <w:r>
        <w:t>106</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Noor_e_Quran">
    <w:altName w:val="Times New Roman"/>
    <w:charset w:val="00"/>
    <w:family w:val="auto"/>
    <w:pitch w:val="variable"/>
    <w:sig w:usb0="00002001"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5" w:rsidRPr="008D4014" w:rsidRDefault="007D6CAE"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3132D5" w:rsidRPr="008D4014">
          <w:rPr>
            <w:sz w:val="24"/>
            <w:szCs w:val="24"/>
          </w:rPr>
          <w:instrText xml:space="preserve"> PAGE   \* MERGEFORMAT </w:instrText>
        </w:r>
        <w:r w:rsidRPr="008D4014">
          <w:rPr>
            <w:sz w:val="24"/>
            <w:szCs w:val="24"/>
          </w:rPr>
          <w:fldChar w:fldCharType="separate"/>
        </w:r>
        <w:r w:rsidR="002B242A">
          <w:rPr>
            <w:noProof/>
            <w:sz w:val="24"/>
            <w:szCs w:val="24"/>
            <w:rtl/>
          </w:rPr>
          <w:t>100</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3132D5" w:rsidRPr="008D4014" w:rsidRDefault="007D6CAE" w:rsidP="00117040">
        <w:pPr>
          <w:pStyle w:val="Footer"/>
          <w:ind w:firstLine="0"/>
          <w:jc w:val="center"/>
          <w:rPr>
            <w:noProof/>
          </w:rPr>
        </w:pPr>
        <w:r w:rsidRPr="008D4014">
          <w:rPr>
            <w:sz w:val="24"/>
            <w:szCs w:val="24"/>
          </w:rPr>
          <w:fldChar w:fldCharType="begin"/>
        </w:r>
        <w:r w:rsidR="003132D5" w:rsidRPr="008D4014">
          <w:rPr>
            <w:sz w:val="24"/>
            <w:szCs w:val="24"/>
          </w:rPr>
          <w:instrText xml:space="preserve"> PAGE   \* MERGEFORMAT </w:instrText>
        </w:r>
        <w:r w:rsidRPr="008D4014">
          <w:rPr>
            <w:sz w:val="24"/>
            <w:szCs w:val="24"/>
          </w:rPr>
          <w:fldChar w:fldCharType="separate"/>
        </w:r>
        <w:r w:rsidR="002B242A">
          <w:rPr>
            <w:noProof/>
            <w:sz w:val="24"/>
            <w:szCs w:val="24"/>
            <w:rtl/>
          </w:rPr>
          <w:t>101</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5" w:rsidRPr="008D4014" w:rsidRDefault="003132D5"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7D6CAE" w:rsidRPr="008D4014">
          <w:rPr>
            <w:sz w:val="24"/>
            <w:szCs w:val="24"/>
          </w:rPr>
          <w:fldChar w:fldCharType="begin"/>
        </w:r>
        <w:r w:rsidRPr="008D4014">
          <w:rPr>
            <w:sz w:val="24"/>
            <w:szCs w:val="24"/>
          </w:rPr>
          <w:instrText xml:space="preserve"> PAGE   \* MERGEFORMAT </w:instrText>
        </w:r>
        <w:r w:rsidR="007D6CAE" w:rsidRPr="008D4014">
          <w:rPr>
            <w:sz w:val="24"/>
            <w:szCs w:val="24"/>
          </w:rPr>
          <w:fldChar w:fldCharType="separate"/>
        </w:r>
        <w:r w:rsidR="002B242A">
          <w:rPr>
            <w:noProof/>
            <w:sz w:val="24"/>
            <w:szCs w:val="24"/>
            <w:rtl/>
          </w:rPr>
          <w:t>85</w:t>
        </w:r>
        <w:r w:rsidR="007D6CAE"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644" w:rsidRDefault="00A36644" w:rsidP="00DC1812">
      <w:r>
        <w:separator/>
      </w:r>
    </w:p>
  </w:footnote>
  <w:footnote w:type="continuationSeparator" w:id="0">
    <w:p w:rsidR="00A36644" w:rsidRDefault="00A36644"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5" w:rsidRPr="00371A29" w:rsidRDefault="007D6CAE" w:rsidP="0001411D">
    <w:pPr>
      <w:pBdr>
        <w:bottom w:val="single" w:sz="12" w:space="1" w:color="auto"/>
      </w:pBdr>
      <w:ind w:firstLine="0"/>
      <w:jc w:val="center"/>
      <w:rPr>
        <w:b/>
        <w:bCs/>
        <w:sz w:val="24"/>
        <w:szCs w:val="24"/>
      </w:rPr>
    </w:pPr>
    <w:fldSimple w:instr=" STYLEREF  &quot;Heading 1&quot;  \* MERGEFORMAT ">
      <w:r w:rsidR="002B242A" w:rsidRPr="002B242A">
        <w:rPr>
          <w:b/>
          <w:bCs/>
          <w:noProof/>
          <w:sz w:val="24"/>
          <w:szCs w:val="24"/>
          <w:rtl/>
        </w:rPr>
        <w:t>متن ِقرآن کر</w:t>
      </w:r>
      <w:r w:rsidR="002B242A" w:rsidRPr="002B242A">
        <w:rPr>
          <w:rFonts w:hint="cs"/>
          <w:b/>
          <w:bCs/>
          <w:noProof/>
          <w:sz w:val="24"/>
          <w:szCs w:val="24"/>
          <w:rtl/>
        </w:rPr>
        <w:t>ی</w:t>
      </w:r>
      <w:r w:rsidR="002B242A" w:rsidRPr="002B242A">
        <w:rPr>
          <w:rFonts w:hint="eastAsia"/>
          <w:b/>
          <w:bCs/>
          <w:noProof/>
          <w:sz w:val="24"/>
          <w:szCs w:val="24"/>
          <w:rtl/>
        </w:rPr>
        <w:t>م</w:t>
      </w:r>
      <w:r w:rsidR="002B242A" w:rsidRPr="002B242A">
        <w:rPr>
          <w:b/>
          <w:bCs/>
          <w:noProof/>
          <w:sz w:val="24"/>
          <w:szCs w:val="24"/>
          <w:rtl/>
        </w:rPr>
        <w:t xml:space="preserve"> پر تھ</w:t>
      </w:r>
      <w:r w:rsidR="002B242A" w:rsidRPr="002B242A">
        <w:rPr>
          <w:rFonts w:hint="cs"/>
          <w:b/>
          <w:bCs/>
          <w:noProof/>
          <w:sz w:val="24"/>
          <w:szCs w:val="24"/>
          <w:rtl/>
        </w:rPr>
        <w:t>ی</w:t>
      </w:r>
      <w:r w:rsidR="002B242A" w:rsidRPr="002B242A">
        <w:rPr>
          <w:rFonts w:hint="eastAsia"/>
          <w:b/>
          <w:bCs/>
          <w:noProof/>
          <w:sz w:val="24"/>
          <w:szCs w:val="24"/>
          <w:rtl/>
        </w:rPr>
        <w:t>وڈور</w:t>
      </w:r>
      <w:r w:rsidR="002B242A" w:rsidRPr="002B242A">
        <w:rPr>
          <w:b/>
          <w:bCs/>
          <w:noProof/>
          <w:sz w:val="24"/>
          <w:szCs w:val="24"/>
          <w:rtl/>
        </w:rPr>
        <w:t xml:space="preserve"> نولڈ</w:t>
      </w:r>
      <w:r w:rsidR="002B242A" w:rsidRPr="002B242A">
        <w:rPr>
          <w:rFonts w:hint="cs"/>
          <w:b/>
          <w:bCs/>
          <w:noProof/>
          <w:sz w:val="24"/>
          <w:szCs w:val="24"/>
          <w:rtl/>
        </w:rPr>
        <w:t>ی</w:t>
      </w:r>
      <w:r w:rsidR="002B242A" w:rsidRPr="002B242A">
        <w:rPr>
          <w:rFonts w:hint="eastAsia"/>
          <w:b/>
          <w:bCs/>
          <w:noProof/>
          <w:sz w:val="24"/>
          <w:szCs w:val="24"/>
          <w:rtl/>
        </w:rPr>
        <w:t>کے</w:t>
      </w:r>
      <w:r w:rsidR="002B242A" w:rsidRPr="002B242A">
        <w:rPr>
          <w:b/>
          <w:bCs/>
          <w:noProof/>
          <w:sz w:val="24"/>
          <w:szCs w:val="24"/>
          <w:rtl/>
        </w:rPr>
        <w:t xml:space="preserve"> کے اعتراضات :جرمن تحر</w:t>
      </w:r>
      <w:r w:rsidR="002B242A" w:rsidRPr="002B242A">
        <w:rPr>
          <w:rFonts w:hint="cs"/>
          <w:b/>
          <w:bCs/>
          <w:noProof/>
          <w:sz w:val="24"/>
          <w:szCs w:val="24"/>
          <w:rtl/>
        </w:rPr>
        <w:t>ی</w:t>
      </w:r>
      <w:r w:rsidR="002B242A" w:rsidRPr="002B242A">
        <w:rPr>
          <w:rFonts w:hint="eastAsia"/>
          <w:b/>
          <w:bCs/>
          <w:noProof/>
          <w:sz w:val="24"/>
          <w:szCs w:val="24"/>
          <w:rtl/>
        </w:rPr>
        <w:t>کِ</w:t>
      </w:r>
      <w:r w:rsidR="002B242A" w:rsidRPr="002B242A">
        <w:rPr>
          <w:b/>
          <w:bCs/>
          <w:noProof/>
          <w:sz w:val="24"/>
          <w:szCs w:val="24"/>
          <w:rtl/>
        </w:rPr>
        <w:t xml:space="preserve"> استشراق کے تناظر م</w:t>
      </w:r>
      <w:r w:rsidR="002B242A" w:rsidRPr="002B242A">
        <w:rPr>
          <w:rFonts w:hint="cs"/>
          <w:b/>
          <w:bCs/>
          <w:noProof/>
          <w:sz w:val="24"/>
          <w:szCs w:val="24"/>
          <w:rtl/>
        </w:rPr>
        <w:t>ی</w:t>
      </w:r>
      <w:r w:rsidR="002B242A" w:rsidRPr="002B242A">
        <w:rPr>
          <w:rFonts w:hint="eastAsia"/>
          <w:b/>
          <w:bCs/>
          <w:noProof/>
          <w:sz w:val="24"/>
          <w:szCs w:val="24"/>
          <w:rtl/>
        </w:rPr>
        <w:t>ں</w:t>
      </w:r>
      <w:r w:rsidR="002B242A" w:rsidRPr="002B242A">
        <w:rPr>
          <w:b/>
          <w:bCs/>
          <w:noProof/>
          <w:sz w:val="24"/>
          <w:szCs w:val="24"/>
          <w:rtl/>
        </w:rPr>
        <w:t xml:space="preserve"> تجز</w:t>
      </w:r>
      <w:r w:rsidR="002B242A" w:rsidRPr="002B242A">
        <w:rPr>
          <w:rFonts w:hint="cs"/>
          <w:b/>
          <w:bCs/>
          <w:noProof/>
          <w:sz w:val="24"/>
          <w:szCs w:val="24"/>
          <w:rtl/>
        </w:rPr>
        <w:t>ی</w:t>
      </w:r>
      <w:r w:rsidR="002B242A" w:rsidRPr="002B242A">
        <w:rPr>
          <w:rFonts w:hint="eastAsia"/>
          <w:b/>
          <w:bCs/>
          <w:noProof/>
          <w:sz w:val="24"/>
          <w:szCs w:val="24"/>
          <w:rtl/>
        </w:rPr>
        <w:t>ات</w:t>
      </w:r>
      <w:r w:rsidR="002B242A" w:rsidRPr="002B242A">
        <w:rPr>
          <w:rFonts w:hint="cs"/>
          <w:b/>
          <w:bCs/>
          <w:noProof/>
          <w:sz w:val="24"/>
          <w:szCs w:val="24"/>
          <w:rtl/>
        </w:rPr>
        <w:t>ی</w:t>
      </w:r>
      <w:r w:rsidR="002B242A" w:rsidRPr="002B242A">
        <w:rPr>
          <w:b/>
          <w:bCs/>
          <w:noProof/>
          <w:sz w:val="24"/>
          <w:szCs w:val="24"/>
          <w:rtl/>
        </w:rPr>
        <w:t xml:space="preserve"> مطالعہ</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5" w:rsidRPr="00644600" w:rsidRDefault="003132D5"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5" w:rsidRPr="0038160F" w:rsidRDefault="003132D5"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3132D5" w:rsidRPr="0038160F" w:rsidRDefault="003132D5" w:rsidP="00554A03">
    <w:pPr>
      <w:bidi w:val="0"/>
      <w:jc w:val="right"/>
      <w:rPr>
        <w:rFonts w:ascii="Book Antiqua" w:eastAsia="Times New Roman" w:hAnsi="Book Antiqua" w:cs="Calibri"/>
        <w:b/>
        <w:bCs/>
        <w:i/>
        <w:iCs/>
        <w:color w:val="000000"/>
        <w:sz w:val="18"/>
        <w:szCs w:val="18"/>
        <w:lang w:bidi="ar-SA"/>
      </w:rPr>
    </w:pPr>
    <w:r w:rsidRPr="0038160F">
      <w:rPr>
        <w:rFonts w:ascii="Book Antiqua" w:hAnsi="Book Antiqua" w:cstheme="majorBidi"/>
        <w:b/>
        <w:bCs/>
        <w:i/>
        <w:iCs/>
        <w:sz w:val="18"/>
        <w:szCs w:val="18"/>
      </w:rPr>
      <w:t>DOI:</w:t>
    </w:r>
    <w:r w:rsidR="00D30E96" w:rsidRPr="00D30E96">
      <w:t xml:space="preserve"> </w:t>
    </w:r>
    <w:r w:rsidR="00D30E96" w:rsidRPr="00D30E96">
      <w:rPr>
        <w:rFonts w:ascii="Book Antiqua" w:hAnsi="Book Antiqua" w:cstheme="majorBidi"/>
        <w:b/>
        <w:bCs/>
        <w:i/>
        <w:iCs/>
        <w:sz w:val="18"/>
        <w:szCs w:val="18"/>
      </w:rPr>
      <w:t>10.36476/JIRS.5:2.12.2020.06</w:t>
    </w:r>
    <w:r w:rsidRPr="0038160F">
      <w:rPr>
        <w:rFonts w:ascii="Book Antiqua" w:hAnsi="Book Antiqua" w:cstheme="majorBidi"/>
        <w:b/>
        <w:bCs/>
        <w:i/>
        <w:iCs/>
        <w:sz w:val="18"/>
        <w:szCs w:val="18"/>
      </w:rPr>
      <w:t xml:space="preserve">, PP: </w:t>
    </w:r>
    <w:r w:rsidR="002760BC">
      <w:rPr>
        <w:rFonts w:ascii="Book Antiqua" w:hAnsi="Book Antiqua" w:cstheme="majorBidi"/>
        <w:b/>
        <w:bCs/>
        <w:i/>
        <w:iCs/>
        <w:sz w:val="18"/>
        <w:szCs w:val="18"/>
      </w:rPr>
      <w:t>85-104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5964FF"/>
    <w:multiLevelType w:val="hybridMultilevel"/>
    <w:tmpl w:val="E934FBF8"/>
    <w:lvl w:ilvl="0" w:tplc="21AADBF6">
      <w:numFmt w:val="bullet"/>
      <w:lvlText w:val="-"/>
      <w:lvlJc w:val="left"/>
      <w:pPr>
        <w:ind w:left="1080" w:hanging="720"/>
      </w:pPr>
      <w:rPr>
        <w:rFonts w:ascii="Jameel Noori Nastaleeq" w:eastAsiaTheme="minorHAnsi" w:hAnsi="Jameel Noori Nastaleeq" w:cs="Jameel Noori Nastaleeq"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5">
    <w:nsid w:val="3E340EB5"/>
    <w:multiLevelType w:val="hybridMultilevel"/>
    <w:tmpl w:val="81528654"/>
    <w:lvl w:ilvl="0" w:tplc="C352BC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95689"/>
    <w:multiLevelType w:val="hybridMultilevel"/>
    <w:tmpl w:val="5F9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F33B1"/>
    <w:multiLevelType w:val="hybridMultilevel"/>
    <w:tmpl w:val="8A0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B7099"/>
    <w:multiLevelType w:val="hybridMultilevel"/>
    <w:tmpl w:val="E03AC63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1494091"/>
    <w:multiLevelType w:val="hybridMultilevel"/>
    <w:tmpl w:val="88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6"/>
  </w:num>
  <w:num w:numId="14">
    <w:abstractNumId w:val="10"/>
    <w:lvlOverride w:ilvl="0">
      <w:startOverride w:val="1"/>
    </w:lvlOverride>
  </w:num>
  <w:num w:numId="15">
    <w:abstractNumId w:val="12"/>
  </w:num>
  <w:num w:numId="16">
    <w:abstractNumId w:val="11"/>
  </w:num>
  <w:num w:numId="17">
    <w:abstractNumId w:val="15"/>
  </w:num>
  <w:num w:numId="18">
    <w:abstractNumId w:val="17"/>
  </w:num>
  <w:num w:numId="19">
    <w:abstractNumId w:val="19"/>
  </w:num>
  <w:num w:numId="20">
    <w:abstractNumId w:val="18"/>
  </w:num>
  <w:num w:numId="21">
    <w:abstractNumId w:val="13"/>
  </w:num>
  <w:num w:numId="22">
    <w:abstractNumId w:val="20"/>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attachedTemplate r:id="rId1"/>
  <w:defaultTabStop w:val="720"/>
  <w:evenAndOddHeaders/>
  <w:drawingGridHorizontalSpacing w:val="130"/>
  <w:displayHorizontalDrawingGridEvery w:val="2"/>
  <w:characterSpacingControl w:val="doNotCompress"/>
  <w:hdrShapeDefaults>
    <o:shapedefaults v:ext="edit" spidmax="134146"/>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oFAK5cPV0tAAAA"/>
  </w:docVars>
  <w:rsids>
    <w:rsidRoot w:val="005022AA"/>
    <w:rsid w:val="0000112C"/>
    <w:rsid w:val="00001CFA"/>
    <w:rsid w:val="00004C66"/>
    <w:rsid w:val="0001164D"/>
    <w:rsid w:val="000124E0"/>
    <w:rsid w:val="0001326A"/>
    <w:rsid w:val="0001411D"/>
    <w:rsid w:val="000214B3"/>
    <w:rsid w:val="00023EF6"/>
    <w:rsid w:val="00024A53"/>
    <w:rsid w:val="000339C4"/>
    <w:rsid w:val="000367DA"/>
    <w:rsid w:val="0004174F"/>
    <w:rsid w:val="000418B6"/>
    <w:rsid w:val="00047097"/>
    <w:rsid w:val="0005226E"/>
    <w:rsid w:val="000526DD"/>
    <w:rsid w:val="000532CA"/>
    <w:rsid w:val="00054B95"/>
    <w:rsid w:val="0005628D"/>
    <w:rsid w:val="0006425C"/>
    <w:rsid w:val="00065939"/>
    <w:rsid w:val="00066F44"/>
    <w:rsid w:val="00067A08"/>
    <w:rsid w:val="00070D87"/>
    <w:rsid w:val="00071944"/>
    <w:rsid w:val="00072D4D"/>
    <w:rsid w:val="00073BD1"/>
    <w:rsid w:val="00075333"/>
    <w:rsid w:val="000764C8"/>
    <w:rsid w:val="000834AD"/>
    <w:rsid w:val="00085FDA"/>
    <w:rsid w:val="0008615C"/>
    <w:rsid w:val="000865C9"/>
    <w:rsid w:val="0009221F"/>
    <w:rsid w:val="00095A2C"/>
    <w:rsid w:val="0009698F"/>
    <w:rsid w:val="000A4219"/>
    <w:rsid w:val="000B0DE5"/>
    <w:rsid w:val="000B17BC"/>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6C5E"/>
    <w:rsid w:val="000E72A5"/>
    <w:rsid w:val="000F0B49"/>
    <w:rsid w:val="000F12FA"/>
    <w:rsid w:val="000F29D0"/>
    <w:rsid w:val="000F3635"/>
    <w:rsid w:val="000F3E87"/>
    <w:rsid w:val="000F5DDD"/>
    <w:rsid w:val="000F6503"/>
    <w:rsid w:val="000F6A58"/>
    <w:rsid w:val="0010764A"/>
    <w:rsid w:val="001123FD"/>
    <w:rsid w:val="00114397"/>
    <w:rsid w:val="00115435"/>
    <w:rsid w:val="00117040"/>
    <w:rsid w:val="00122C53"/>
    <w:rsid w:val="00125829"/>
    <w:rsid w:val="00132051"/>
    <w:rsid w:val="00132C86"/>
    <w:rsid w:val="00133AE6"/>
    <w:rsid w:val="00136A96"/>
    <w:rsid w:val="00140017"/>
    <w:rsid w:val="00144321"/>
    <w:rsid w:val="001456BD"/>
    <w:rsid w:val="0014683D"/>
    <w:rsid w:val="00154F74"/>
    <w:rsid w:val="001574E4"/>
    <w:rsid w:val="00161610"/>
    <w:rsid w:val="001616B2"/>
    <w:rsid w:val="001633F3"/>
    <w:rsid w:val="001670DC"/>
    <w:rsid w:val="00171215"/>
    <w:rsid w:val="00173434"/>
    <w:rsid w:val="001758BA"/>
    <w:rsid w:val="00176A73"/>
    <w:rsid w:val="00176F58"/>
    <w:rsid w:val="001775BC"/>
    <w:rsid w:val="00185396"/>
    <w:rsid w:val="00187277"/>
    <w:rsid w:val="0018737C"/>
    <w:rsid w:val="00187850"/>
    <w:rsid w:val="00187B10"/>
    <w:rsid w:val="001965F8"/>
    <w:rsid w:val="001A10F8"/>
    <w:rsid w:val="001A2A4B"/>
    <w:rsid w:val="001A3286"/>
    <w:rsid w:val="001A460B"/>
    <w:rsid w:val="001A7FCD"/>
    <w:rsid w:val="001B270D"/>
    <w:rsid w:val="001B4C01"/>
    <w:rsid w:val="001B698B"/>
    <w:rsid w:val="001B743D"/>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46EE"/>
    <w:rsid w:val="00245D3E"/>
    <w:rsid w:val="00247C0E"/>
    <w:rsid w:val="00251F12"/>
    <w:rsid w:val="00257065"/>
    <w:rsid w:val="002601BA"/>
    <w:rsid w:val="002619C9"/>
    <w:rsid w:val="002641EE"/>
    <w:rsid w:val="00267C84"/>
    <w:rsid w:val="0027191F"/>
    <w:rsid w:val="00273775"/>
    <w:rsid w:val="0027380C"/>
    <w:rsid w:val="00274445"/>
    <w:rsid w:val="00275622"/>
    <w:rsid w:val="002760BC"/>
    <w:rsid w:val="002763FD"/>
    <w:rsid w:val="00276F77"/>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B242A"/>
    <w:rsid w:val="002B2D2E"/>
    <w:rsid w:val="002B3A04"/>
    <w:rsid w:val="002B3BC5"/>
    <w:rsid w:val="002B56BA"/>
    <w:rsid w:val="002B5AE0"/>
    <w:rsid w:val="002B6588"/>
    <w:rsid w:val="002B6B39"/>
    <w:rsid w:val="002C2735"/>
    <w:rsid w:val="002C62F8"/>
    <w:rsid w:val="002C6351"/>
    <w:rsid w:val="002C728A"/>
    <w:rsid w:val="002C7509"/>
    <w:rsid w:val="002D09E1"/>
    <w:rsid w:val="002D2279"/>
    <w:rsid w:val="002D34F3"/>
    <w:rsid w:val="002D4CCD"/>
    <w:rsid w:val="002D4F21"/>
    <w:rsid w:val="002D6528"/>
    <w:rsid w:val="002E3A63"/>
    <w:rsid w:val="002E3A8F"/>
    <w:rsid w:val="002E5409"/>
    <w:rsid w:val="002F28AE"/>
    <w:rsid w:val="002F389A"/>
    <w:rsid w:val="002F39A9"/>
    <w:rsid w:val="00301314"/>
    <w:rsid w:val="0030154A"/>
    <w:rsid w:val="003065E8"/>
    <w:rsid w:val="0030717B"/>
    <w:rsid w:val="0031059F"/>
    <w:rsid w:val="00311A56"/>
    <w:rsid w:val="003132D5"/>
    <w:rsid w:val="00314871"/>
    <w:rsid w:val="0031510E"/>
    <w:rsid w:val="00317F64"/>
    <w:rsid w:val="00325F3A"/>
    <w:rsid w:val="00331DAB"/>
    <w:rsid w:val="003334E7"/>
    <w:rsid w:val="00334559"/>
    <w:rsid w:val="0033480C"/>
    <w:rsid w:val="00334CD5"/>
    <w:rsid w:val="0033559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1A29"/>
    <w:rsid w:val="00374290"/>
    <w:rsid w:val="00374603"/>
    <w:rsid w:val="003763A2"/>
    <w:rsid w:val="003771FB"/>
    <w:rsid w:val="0038160F"/>
    <w:rsid w:val="0038433D"/>
    <w:rsid w:val="00385827"/>
    <w:rsid w:val="003858BA"/>
    <w:rsid w:val="0039552F"/>
    <w:rsid w:val="00396FA3"/>
    <w:rsid w:val="00397B1A"/>
    <w:rsid w:val="003A06AE"/>
    <w:rsid w:val="003A72D6"/>
    <w:rsid w:val="003A7BE9"/>
    <w:rsid w:val="003B166A"/>
    <w:rsid w:val="003B169B"/>
    <w:rsid w:val="003B2548"/>
    <w:rsid w:val="003B61F1"/>
    <w:rsid w:val="003B6C31"/>
    <w:rsid w:val="003B7826"/>
    <w:rsid w:val="003C0381"/>
    <w:rsid w:val="003C4C8B"/>
    <w:rsid w:val="003C6D5E"/>
    <w:rsid w:val="003D3D06"/>
    <w:rsid w:val="003D7031"/>
    <w:rsid w:val="003D7051"/>
    <w:rsid w:val="003E7280"/>
    <w:rsid w:val="003E7C60"/>
    <w:rsid w:val="003F129D"/>
    <w:rsid w:val="00400842"/>
    <w:rsid w:val="004015A4"/>
    <w:rsid w:val="0040333A"/>
    <w:rsid w:val="004033A5"/>
    <w:rsid w:val="00404713"/>
    <w:rsid w:val="00407993"/>
    <w:rsid w:val="004107FB"/>
    <w:rsid w:val="004109B1"/>
    <w:rsid w:val="004118C8"/>
    <w:rsid w:val="00412F6C"/>
    <w:rsid w:val="0041523C"/>
    <w:rsid w:val="004160B0"/>
    <w:rsid w:val="00423217"/>
    <w:rsid w:val="00423CD1"/>
    <w:rsid w:val="0042560D"/>
    <w:rsid w:val="00425937"/>
    <w:rsid w:val="00425D31"/>
    <w:rsid w:val="00426788"/>
    <w:rsid w:val="00426940"/>
    <w:rsid w:val="0043387F"/>
    <w:rsid w:val="004356FE"/>
    <w:rsid w:val="00436457"/>
    <w:rsid w:val="00446C60"/>
    <w:rsid w:val="0045135D"/>
    <w:rsid w:val="004513B5"/>
    <w:rsid w:val="004515CA"/>
    <w:rsid w:val="0045252D"/>
    <w:rsid w:val="00452935"/>
    <w:rsid w:val="00452CC1"/>
    <w:rsid w:val="004534FB"/>
    <w:rsid w:val="00457DF8"/>
    <w:rsid w:val="00462F9D"/>
    <w:rsid w:val="00464D00"/>
    <w:rsid w:val="00470EA3"/>
    <w:rsid w:val="00472BB2"/>
    <w:rsid w:val="004738A9"/>
    <w:rsid w:val="00474FDE"/>
    <w:rsid w:val="0047577D"/>
    <w:rsid w:val="00475ACA"/>
    <w:rsid w:val="0047693E"/>
    <w:rsid w:val="0047782C"/>
    <w:rsid w:val="004801AA"/>
    <w:rsid w:val="00483098"/>
    <w:rsid w:val="00485790"/>
    <w:rsid w:val="0048770E"/>
    <w:rsid w:val="004941AB"/>
    <w:rsid w:val="004943FB"/>
    <w:rsid w:val="004954DB"/>
    <w:rsid w:val="00495D90"/>
    <w:rsid w:val="004A0580"/>
    <w:rsid w:val="004A1C08"/>
    <w:rsid w:val="004A2216"/>
    <w:rsid w:val="004A4609"/>
    <w:rsid w:val="004A6852"/>
    <w:rsid w:val="004A7C38"/>
    <w:rsid w:val="004B406B"/>
    <w:rsid w:val="004B4437"/>
    <w:rsid w:val="004B525F"/>
    <w:rsid w:val="004B7995"/>
    <w:rsid w:val="004B7F9F"/>
    <w:rsid w:val="004C07AF"/>
    <w:rsid w:val="004C1355"/>
    <w:rsid w:val="004C378D"/>
    <w:rsid w:val="004C4004"/>
    <w:rsid w:val="004C4D10"/>
    <w:rsid w:val="004C53CC"/>
    <w:rsid w:val="004C5818"/>
    <w:rsid w:val="004D1336"/>
    <w:rsid w:val="004D4294"/>
    <w:rsid w:val="004D61E5"/>
    <w:rsid w:val="004D64BC"/>
    <w:rsid w:val="004E1788"/>
    <w:rsid w:val="004E2ED9"/>
    <w:rsid w:val="004F19F4"/>
    <w:rsid w:val="004F2B5D"/>
    <w:rsid w:val="004F44B3"/>
    <w:rsid w:val="004F63F3"/>
    <w:rsid w:val="004F7EB7"/>
    <w:rsid w:val="005011C0"/>
    <w:rsid w:val="005022AA"/>
    <w:rsid w:val="00504A0C"/>
    <w:rsid w:val="005056E4"/>
    <w:rsid w:val="0051194A"/>
    <w:rsid w:val="00513877"/>
    <w:rsid w:val="00514FE8"/>
    <w:rsid w:val="00517A2F"/>
    <w:rsid w:val="00520035"/>
    <w:rsid w:val="005243BF"/>
    <w:rsid w:val="00524649"/>
    <w:rsid w:val="005257A4"/>
    <w:rsid w:val="0052734E"/>
    <w:rsid w:val="0052793F"/>
    <w:rsid w:val="00530DA6"/>
    <w:rsid w:val="00537E4B"/>
    <w:rsid w:val="00537F59"/>
    <w:rsid w:val="00540C11"/>
    <w:rsid w:val="0054563A"/>
    <w:rsid w:val="0054646C"/>
    <w:rsid w:val="00547F5C"/>
    <w:rsid w:val="005500F9"/>
    <w:rsid w:val="00553C1D"/>
    <w:rsid w:val="005545F3"/>
    <w:rsid w:val="00554A03"/>
    <w:rsid w:val="00554C3B"/>
    <w:rsid w:val="00561194"/>
    <w:rsid w:val="00561F25"/>
    <w:rsid w:val="005658C9"/>
    <w:rsid w:val="00565F42"/>
    <w:rsid w:val="0056645A"/>
    <w:rsid w:val="0057052A"/>
    <w:rsid w:val="00576187"/>
    <w:rsid w:val="005844A7"/>
    <w:rsid w:val="0058484A"/>
    <w:rsid w:val="00592390"/>
    <w:rsid w:val="00593DB7"/>
    <w:rsid w:val="00595F68"/>
    <w:rsid w:val="005A0DB2"/>
    <w:rsid w:val="005A1CB2"/>
    <w:rsid w:val="005A1F47"/>
    <w:rsid w:val="005A1F65"/>
    <w:rsid w:val="005A2A9A"/>
    <w:rsid w:val="005A3562"/>
    <w:rsid w:val="005A5B98"/>
    <w:rsid w:val="005A760A"/>
    <w:rsid w:val="005B0869"/>
    <w:rsid w:val="005B0F09"/>
    <w:rsid w:val="005B3E4E"/>
    <w:rsid w:val="005B4E9A"/>
    <w:rsid w:val="005B56FB"/>
    <w:rsid w:val="005B7CEB"/>
    <w:rsid w:val="005C145A"/>
    <w:rsid w:val="005C459D"/>
    <w:rsid w:val="005C4AAE"/>
    <w:rsid w:val="005C4E3B"/>
    <w:rsid w:val="005C57BF"/>
    <w:rsid w:val="005D09BD"/>
    <w:rsid w:val="005D1CAC"/>
    <w:rsid w:val="005D5DA5"/>
    <w:rsid w:val="005D607E"/>
    <w:rsid w:val="005D6C22"/>
    <w:rsid w:val="005D74A8"/>
    <w:rsid w:val="005D7D69"/>
    <w:rsid w:val="005E1360"/>
    <w:rsid w:val="005E1C5C"/>
    <w:rsid w:val="005E2541"/>
    <w:rsid w:val="005E424D"/>
    <w:rsid w:val="005E49E3"/>
    <w:rsid w:val="005E532D"/>
    <w:rsid w:val="005F0B60"/>
    <w:rsid w:val="005F2528"/>
    <w:rsid w:val="005F3A56"/>
    <w:rsid w:val="005F3DE6"/>
    <w:rsid w:val="005F70E4"/>
    <w:rsid w:val="00600501"/>
    <w:rsid w:val="00604986"/>
    <w:rsid w:val="00604B13"/>
    <w:rsid w:val="00607F14"/>
    <w:rsid w:val="006115A6"/>
    <w:rsid w:val="00611D57"/>
    <w:rsid w:val="00613146"/>
    <w:rsid w:val="006136F1"/>
    <w:rsid w:val="00615076"/>
    <w:rsid w:val="00615C06"/>
    <w:rsid w:val="006270E6"/>
    <w:rsid w:val="00632689"/>
    <w:rsid w:val="00633AFB"/>
    <w:rsid w:val="00643CE8"/>
    <w:rsid w:val="00644600"/>
    <w:rsid w:val="00645F65"/>
    <w:rsid w:val="00647101"/>
    <w:rsid w:val="006528A9"/>
    <w:rsid w:val="00654286"/>
    <w:rsid w:val="006575D8"/>
    <w:rsid w:val="006674C0"/>
    <w:rsid w:val="00670E4E"/>
    <w:rsid w:val="006739D3"/>
    <w:rsid w:val="006756F7"/>
    <w:rsid w:val="00677D93"/>
    <w:rsid w:val="00680E92"/>
    <w:rsid w:val="00686CDA"/>
    <w:rsid w:val="006875D7"/>
    <w:rsid w:val="0069233E"/>
    <w:rsid w:val="0069424A"/>
    <w:rsid w:val="006A0A95"/>
    <w:rsid w:val="006A4FA5"/>
    <w:rsid w:val="006A7439"/>
    <w:rsid w:val="006B322F"/>
    <w:rsid w:val="006B3844"/>
    <w:rsid w:val="006B730B"/>
    <w:rsid w:val="006B7A5A"/>
    <w:rsid w:val="006C1837"/>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F1D"/>
    <w:rsid w:val="0071768C"/>
    <w:rsid w:val="00717B4E"/>
    <w:rsid w:val="007206DE"/>
    <w:rsid w:val="00721F07"/>
    <w:rsid w:val="00725998"/>
    <w:rsid w:val="007319D7"/>
    <w:rsid w:val="00733E7B"/>
    <w:rsid w:val="00733F79"/>
    <w:rsid w:val="007362F4"/>
    <w:rsid w:val="00737265"/>
    <w:rsid w:val="00740C2C"/>
    <w:rsid w:val="007444D6"/>
    <w:rsid w:val="007454E9"/>
    <w:rsid w:val="007514F0"/>
    <w:rsid w:val="00755E68"/>
    <w:rsid w:val="00755ECC"/>
    <w:rsid w:val="0075739E"/>
    <w:rsid w:val="00757F51"/>
    <w:rsid w:val="0076094C"/>
    <w:rsid w:val="00761C37"/>
    <w:rsid w:val="00762C63"/>
    <w:rsid w:val="007660F4"/>
    <w:rsid w:val="00770F5E"/>
    <w:rsid w:val="007710A5"/>
    <w:rsid w:val="00774C9A"/>
    <w:rsid w:val="00776B9A"/>
    <w:rsid w:val="00776F41"/>
    <w:rsid w:val="00780F29"/>
    <w:rsid w:val="00783105"/>
    <w:rsid w:val="007901A3"/>
    <w:rsid w:val="00794222"/>
    <w:rsid w:val="00794981"/>
    <w:rsid w:val="00795752"/>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0CC7"/>
    <w:rsid w:val="007D2319"/>
    <w:rsid w:val="007D2A74"/>
    <w:rsid w:val="007D32A9"/>
    <w:rsid w:val="007D43A1"/>
    <w:rsid w:val="007D44DE"/>
    <w:rsid w:val="007D55DC"/>
    <w:rsid w:val="007D6CAE"/>
    <w:rsid w:val="007D7751"/>
    <w:rsid w:val="007E0180"/>
    <w:rsid w:val="007E1AA2"/>
    <w:rsid w:val="007E1BF5"/>
    <w:rsid w:val="007E621F"/>
    <w:rsid w:val="007E627E"/>
    <w:rsid w:val="007E7899"/>
    <w:rsid w:val="007F31FC"/>
    <w:rsid w:val="007F3E57"/>
    <w:rsid w:val="007F4869"/>
    <w:rsid w:val="007F49B2"/>
    <w:rsid w:val="007F4FFA"/>
    <w:rsid w:val="007F6163"/>
    <w:rsid w:val="007F7ECA"/>
    <w:rsid w:val="008007D2"/>
    <w:rsid w:val="008040C9"/>
    <w:rsid w:val="00806A14"/>
    <w:rsid w:val="0081226D"/>
    <w:rsid w:val="008153CC"/>
    <w:rsid w:val="008160B1"/>
    <w:rsid w:val="0081677D"/>
    <w:rsid w:val="00816D1A"/>
    <w:rsid w:val="008177BB"/>
    <w:rsid w:val="00821BBC"/>
    <w:rsid w:val="0082220F"/>
    <w:rsid w:val="0082365D"/>
    <w:rsid w:val="00823FDB"/>
    <w:rsid w:val="008251C4"/>
    <w:rsid w:val="00826088"/>
    <w:rsid w:val="00827208"/>
    <w:rsid w:val="0083306E"/>
    <w:rsid w:val="00833096"/>
    <w:rsid w:val="00836E00"/>
    <w:rsid w:val="0084277F"/>
    <w:rsid w:val="0084468B"/>
    <w:rsid w:val="00851E54"/>
    <w:rsid w:val="0085258B"/>
    <w:rsid w:val="00853324"/>
    <w:rsid w:val="00856902"/>
    <w:rsid w:val="0085692A"/>
    <w:rsid w:val="00863634"/>
    <w:rsid w:val="00864E23"/>
    <w:rsid w:val="00865211"/>
    <w:rsid w:val="008712FC"/>
    <w:rsid w:val="00873827"/>
    <w:rsid w:val="00873B08"/>
    <w:rsid w:val="00873EDB"/>
    <w:rsid w:val="00874A5B"/>
    <w:rsid w:val="00874D25"/>
    <w:rsid w:val="008750B9"/>
    <w:rsid w:val="00875FD6"/>
    <w:rsid w:val="00884147"/>
    <w:rsid w:val="008854E4"/>
    <w:rsid w:val="00885E16"/>
    <w:rsid w:val="00887138"/>
    <w:rsid w:val="008914D3"/>
    <w:rsid w:val="008A1768"/>
    <w:rsid w:val="008A5964"/>
    <w:rsid w:val="008A7AE0"/>
    <w:rsid w:val="008B0C45"/>
    <w:rsid w:val="008B36DB"/>
    <w:rsid w:val="008B3E21"/>
    <w:rsid w:val="008B56AB"/>
    <w:rsid w:val="008C5081"/>
    <w:rsid w:val="008D2F3F"/>
    <w:rsid w:val="008D3491"/>
    <w:rsid w:val="008D36FB"/>
    <w:rsid w:val="008D4014"/>
    <w:rsid w:val="008D5292"/>
    <w:rsid w:val="008D5E56"/>
    <w:rsid w:val="008E29B1"/>
    <w:rsid w:val="008E479D"/>
    <w:rsid w:val="008E5CCB"/>
    <w:rsid w:val="008F4075"/>
    <w:rsid w:val="008F5402"/>
    <w:rsid w:val="008F5FF9"/>
    <w:rsid w:val="008F7213"/>
    <w:rsid w:val="008F7915"/>
    <w:rsid w:val="00901C5C"/>
    <w:rsid w:val="00902BE6"/>
    <w:rsid w:val="009031FF"/>
    <w:rsid w:val="009045CC"/>
    <w:rsid w:val="00907253"/>
    <w:rsid w:val="00907F9B"/>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4C6E"/>
    <w:rsid w:val="00947CD8"/>
    <w:rsid w:val="00950AE2"/>
    <w:rsid w:val="009514D4"/>
    <w:rsid w:val="009566FC"/>
    <w:rsid w:val="00962FA7"/>
    <w:rsid w:val="00964755"/>
    <w:rsid w:val="00964E8D"/>
    <w:rsid w:val="00965EFB"/>
    <w:rsid w:val="00966310"/>
    <w:rsid w:val="00973FA1"/>
    <w:rsid w:val="00976D2B"/>
    <w:rsid w:val="0098021B"/>
    <w:rsid w:val="009809A9"/>
    <w:rsid w:val="00981BE7"/>
    <w:rsid w:val="00984D97"/>
    <w:rsid w:val="00985981"/>
    <w:rsid w:val="00987402"/>
    <w:rsid w:val="009904BE"/>
    <w:rsid w:val="0099230F"/>
    <w:rsid w:val="00992FBD"/>
    <w:rsid w:val="00992FF5"/>
    <w:rsid w:val="00993839"/>
    <w:rsid w:val="00993C69"/>
    <w:rsid w:val="00994D1B"/>
    <w:rsid w:val="00996EA1"/>
    <w:rsid w:val="00997A43"/>
    <w:rsid w:val="009A40ED"/>
    <w:rsid w:val="009A4C0F"/>
    <w:rsid w:val="009A6398"/>
    <w:rsid w:val="009A64DD"/>
    <w:rsid w:val="009B08C0"/>
    <w:rsid w:val="009B4F08"/>
    <w:rsid w:val="009B5B96"/>
    <w:rsid w:val="009C157A"/>
    <w:rsid w:val="009C1800"/>
    <w:rsid w:val="009C2833"/>
    <w:rsid w:val="009C362F"/>
    <w:rsid w:val="009D32FD"/>
    <w:rsid w:val="009D783A"/>
    <w:rsid w:val="009E1D74"/>
    <w:rsid w:val="009E3B3D"/>
    <w:rsid w:val="009E575D"/>
    <w:rsid w:val="009E5EAA"/>
    <w:rsid w:val="009F1F04"/>
    <w:rsid w:val="009F577B"/>
    <w:rsid w:val="009F6B49"/>
    <w:rsid w:val="009F712A"/>
    <w:rsid w:val="00A016BE"/>
    <w:rsid w:val="00A019E5"/>
    <w:rsid w:val="00A0491E"/>
    <w:rsid w:val="00A051FE"/>
    <w:rsid w:val="00A0588F"/>
    <w:rsid w:val="00A1080E"/>
    <w:rsid w:val="00A1288D"/>
    <w:rsid w:val="00A1568B"/>
    <w:rsid w:val="00A216C5"/>
    <w:rsid w:val="00A236DE"/>
    <w:rsid w:val="00A244F1"/>
    <w:rsid w:val="00A24E1E"/>
    <w:rsid w:val="00A26527"/>
    <w:rsid w:val="00A36644"/>
    <w:rsid w:val="00A36E20"/>
    <w:rsid w:val="00A36EA2"/>
    <w:rsid w:val="00A37265"/>
    <w:rsid w:val="00A37ACC"/>
    <w:rsid w:val="00A37B20"/>
    <w:rsid w:val="00A4037B"/>
    <w:rsid w:val="00A41437"/>
    <w:rsid w:val="00A4233A"/>
    <w:rsid w:val="00A43004"/>
    <w:rsid w:val="00A4463F"/>
    <w:rsid w:val="00A4691B"/>
    <w:rsid w:val="00A4772C"/>
    <w:rsid w:val="00A5012A"/>
    <w:rsid w:val="00A5121F"/>
    <w:rsid w:val="00A51DD6"/>
    <w:rsid w:val="00A51F83"/>
    <w:rsid w:val="00A539D8"/>
    <w:rsid w:val="00A559FB"/>
    <w:rsid w:val="00A64FC5"/>
    <w:rsid w:val="00A76D6F"/>
    <w:rsid w:val="00A77A49"/>
    <w:rsid w:val="00A81E10"/>
    <w:rsid w:val="00A82A2A"/>
    <w:rsid w:val="00A846F6"/>
    <w:rsid w:val="00A92565"/>
    <w:rsid w:val="00A9347A"/>
    <w:rsid w:val="00A93D5C"/>
    <w:rsid w:val="00A96100"/>
    <w:rsid w:val="00A9646B"/>
    <w:rsid w:val="00A968DA"/>
    <w:rsid w:val="00A97D4C"/>
    <w:rsid w:val="00AA2A40"/>
    <w:rsid w:val="00AA3300"/>
    <w:rsid w:val="00AA4408"/>
    <w:rsid w:val="00AA444F"/>
    <w:rsid w:val="00AA4A32"/>
    <w:rsid w:val="00AA5A03"/>
    <w:rsid w:val="00AB2934"/>
    <w:rsid w:val="00AB418F"/>
    <w:rsid w:val="00AB5743"/>
    <w:rsid w:val="00AB6B63"/>
    <w:rsid w:val="00AC00DD"/>
    <w:rsid w:val="00AC0496"/>
    <w:rsid w:val="00AC15A2"/>
    <w:rsid w:val="00AC3514"/>
    <w:rsid w:val="00AC43FA"/>
    <w:rsid w:val="00AC4AEC"/>
    <w:rsid w:val="00AC76D1"/>
    <w:rsid w:val="00AD08C2"/>
    <w:rsid w:val="00AD19DE"/>
    <w:rsid w:val="00AD7000"/>
    <w:rsid w:val="00AE0803"/>
    <w:rsid w:val="00AE1291"/>
    <w:rsid w:val="00AE2A3D"/>
    <w:rsid w:val="00AE36B1"/>
    <w:rsid w:val="00AE6895"/>
    <w:rsid w:val="00AE6CB9"/>
    <w:rsid w:val="00AF1268"/>
    <w:rsid w:val="00AF2A47"/>
    <w:rsid w:val="00AF2CB5"/>
    <w:rsid w:val="00AF2E0D"/>
    <w:rsid w:val="00AF4D1E"/>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217F"/>
    <w:rsid w:val="00B62838"/>
    <w:rsid w:val="00B65329"/>
    <w:rsid w:val="00B65C9E"/>
    <w:rsid w:val="00B67323"/>
    <w:rsid w:val="00B73085"/>
    <w:rsid w:val="00B82D9A"/>
    <w:rsid w:val="00B8333C"/>
    <w:rsid w:val="00B846E2"/>
    <w:rsid w:val="00B86ACA"/>
    <w:rsid w:val="00B87793"/>
    <w:rsid w:val="00B90192"/>
    <w:rsid w:val="00B92E7A"/>
    <w:rsid w:val="00B9635F"/>
    <w:rsid w:val="00BA635B"/>
    <w:rsid w:val="00BA6A89"/>
    <w:rsid w:val="00BA7004"/>
    <w:rsid w:val="00BB056B"/>
    <w:rsid w:val="00BB1B69"/>
    <w:rsid w:val="00BB3BBC"/>
    <w:rsid w:val="00BB420B"/>
    <w:rsid w:val="00BB460A"/>
    <w:rsid w:val="00BB49F8"/>
    <w:rsid w:val="00BB7527"/>
    <w:rsid w:val="00BC20F9"/>
    <w:rsid w:val="00BD15EC"/>
    <w:rsid w:val="00BD7B20"/>
    <w:rsid w:val="00BE29C7"/>
    <w:rsid w:val="00BE461E"/>
    <w:rsid w:val="00BE4964"/>
    <w:rsid w:val="00BF0BE2"/>
    <w:rsid w:val="00BF1943"/>
    <w:rsid w:val="00BF4408"/>
    <w:rsid w:val="00BF5B70"/>
    <w:rsid w:val="00BF7172"/>
    <w:rsid w:val="00C04301"/>
    <w:rsid w:val="00C054D0"/>
    <w:rsid w:val="00C06B49"/>
    <w:rsid w:val="00C102DE"/>
    <w:rsid w:val="00C11928"/>
    <w:rsid w:val="00C12C75"/>
    <w:rsid w:val="00C12D84"/>
    <w:rsid w:val="00C161D1"/>
    <w:rsid w:val="00C203AE"/>
    <w:rsid w:val="00C21C53"/>
    <w:rsid w:val="00C21FA4"/>
    <w:rsid w:val="00C23F00"/>
    <w:rsid w:val="00C24438"/>
    <w:rsid w:val="00C244F4"/>
    <w:rsid w:val="00C25644"/>
    <w:rsid w:val="00C258B1"/>
    <w:rsid w:val="00C2632F"/>
    <w:rsid w:val="00C26D49"/>
    <w:rsid w:val="00C318A9"/>
    <w:rsid w:val="00C32B0E"/>
    <w:rsid w:val="00C34C45"/>
    <w:rsid w:val="00C353FF"/>
    <w:rsid w:val="00C372A9"/>
    <w:rsid w:val="00C37982"/>
    <w:rsid w:val="00C43345"/>
    <w:rsid w:val="00C436C2"/>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4FE5"/>
    <w:rsid w:val="00C76371"/>
    <w:rsid w:val="00C766E9"/>
    <w:rsid w:val="00C77607"/>
    <w:rsid w:val="00C8111D"/>
    <w:rsid w:val="00C81338"/>
    <w:rsid w:val="00C8236D"/>
    <w:rsid w:val="00C83B19"/>
    <w:rsid w:val="00C83D4C"/>
    <w:rsid w:val="00C84511"/>
    <w:rsid w:val="00C8522F"/>
    <w:rsid w:val="00C85F75"/>
    <w:rsid w:val="00C863AB"/>
    <w:rsid w:val="00C87435"/>
    <w:rsid w:val="00C90A3D"/>
    <w:rsid w:val="00C9151D"/>
    <w:rsid w:val="00C92812"/>
    <w:rsid w:val="00C96333"/>
    <w:rsid w:val="00C96CC9"/>
    <w:rsid w:val="00C97EFD"/>
    <w:rsid w:val="00CA3E57"/>
    <w:rsid w:val="00CB2871"/>
    <w:rsid w:val="00CB4212"/>
    <w:rsid w:val="00CB47A4"/>
    <w:rsid w:val="00CB6E21"/>
    <w:rsid w:val="00CC2796"/>
    <w:rsid w:val="00CC5A0D"/>
    <w:rsid w:val="00CC6C2C"/>
    <w:rsid w:val="00CC7361"/>
    <w:rsid w:val="00CC7545"/>
    <w:rsid w:val="00CC78FC"/>
    <w:rsid w:val="00CD0AEF"/>
    <w:rsid w:val="00CD4F62"/>
    <w:rsid w:val="00CD70BB"/>
    <w:rsid w:val="00CD76DC"/>
    <w:rsid w:val="00CE0D0F"/>
    <w:rsid w:val="00CE0F2C"/>
    <w:rsid w:val="00CE5117"/>
    <w:rsid w:val="00CF442E"/>
    <w:rsid w:val="00CF5FCD"/>
    <w:rsid w:val="00D040D4"/>
    <w:rsid w:val="00D04744"/>
    <w:rsid w:val="00D04796"/>
    <w:rsid w:val="00D0636A"/>
    <w:rsid w:val="00D10568"/>
    <w:rsid w:val="00D12DDF"/>
    <w:rsid w:val="00D14ACA"/>
    <w:rsid w:val="00D164EF"/>
    <w:rsid w:val="00D214E5"/>
    <w:rsid w:val="00D25430"/>
    <w:rsid w:val="00D265D3"/>
    <w:rsid w:val="00D30E96"/>
    <w:rsid w:val="00D32731"/>
    <w:rsid w:val="00D360AE"/>
    <w:rsid w:val="00D401A3"/>
    <w:rsid w:val="00D4088D"/>
    <w:rsid w:val="00D40ADC"/>
    <w:rsid w:val="00D40E8E"/>
    <w:rsid w:val="00D41894"/>
    <w:rsid w:val="00D4445D"/>
    <w:rsid w:val="00D44C75"/>
    <w:rsid w:val="00D45C23"/>
    <w:rsid w:val="00D50D09"/>
    <w:rsid w:val="00D517B9"/>
    <w:rsid w:val="00D57B5B"/>
    <w:rsid w:val="00D60FA9"/>
    <w:rsid w:val="00D64FFF"/>
    <w:rsid w:val="00D65DC4"/>
    <w:rsid w:val="00D65F89"/>
    <w:rsid w:val="00D705A0"/>
    <w:rsid w:val="00D713A6"/>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643B"/>
    <w:rsid w:val="00DA77F3"/>
    <w:rsid w:val="00DB2641"/>
    <w:rsid w:val="00DB2BDD"/>
    <w:rsid w:val="00DB3528"/>
    <w:rsid w:val="00DB3616"/>
    <w:rsid w:val="00DB405D"/>
    <w:rsid w:val="00DB4102"/>
    <w:rsid w:val="00DB5628"/>
    <w:rsid w:val="00DB67A6"/>
    <w:rsid w:val="00DB6C2A"/>
    <w:rsid w:val="00DC037C"/>
    <w:rsid w:val="00DC1812"/>
    <w:rsid w:val="00DC2BD9"/>
    <w:rsid w:val="00DD035E"/>
    <w:rsid w:val="00DD1729"/>
    <w:rsid w:val="00DD2C52"/>
    <w:rsid w:val="00DD6533"/>
    <w:rsid w:val="00DE4CAB"/>
    <w:rsid w:val="00DE75E5"/>
    <w:rsid w:val="00DF187B"/>
    <w:rsid w:val="00DF248B"/>
    <w:rsid w:val="00DF2AA2"/>
    <w:rsid w:val="00DF535D"/>
    <w:rsid w:val="00DF5509"/>
    <w:rsid w:val="00E025EE"/>
    <w:rsid w:val="00E02865"/>
    <w:rsid w:val="00E033F6"/>
    <w:rsid w:val="00E04B07"/>
    <w:rsid w:val="00E05196"/>
    <w:rsid w:val="00E06B24"/>
    <w:rsid w:val="00E13A54"/>
    <w:rsid w:val="00E1471D"/>
    <w:rsid w:val="00E20668"/>
    <w:rsid w:val="00E218B9"/>
    <w:rsid w:val="00E247DF"/>
    <w:rsid w:val="00E24CF1"/>
    <w:rsid w:val="00E24DCB"/>
    <w:rsid w:val="00E25F6B"/>
    <w:rsid w:val="00E26D25"/>
    <w:rsid w:val="00E30A14"/>
    <w:rsid w:val="00E3119C"/>
    <w:rsid w:val="00E32ED8"/>
    <w:rsid w:val="00E3694C"/>
    <w:rsid w:val="00E36AF3"/>
    <w:rsid w:val="00E424EC"/>
    <w:rsid w:val="00E51ED7"/>
    <w:rsid w:val="00E53E34"/>
    <w:rsid w:val="00E54210"/>
    <w:rsid w:val="00E555BA"/>
    <w:rsid w:val="00E55907"/>
    <w:rsid w:val="00E55A16"/>
    <w:rsid w:val="00E60201"/>
    <w:rsid w:val="00E626C2"/>
    <w:rsid w:val="00E64283"/>
    <w:rsid w:val="00E64D7E"/>
    <w:rsid w:val="00E65F2F"/>
    <w:rsid w:val="00E70336"/>
    <w:rsid w:val="00E708B4"/>
    <w:rsid w:val="00E70F46"/>
    <w:rsid w:val="00E71014"/>
    <w:rsid w:val="00E71369"/>
    <w:rsid w:val="00E72CD1"/>
    <w:rsid w:val="00E72E39"/>
    <w:rsid w:val="00E74932"/>
    <w:rsid w:val="00E75645"/>
    <w:rsid w:val="00E75EBC"/>
    <w:rsid w:val="00E767F7"/>
    <w:rsid w:val="00E76F2F"/>
    <w:rsid w:val="00E771A0"/>
    <w:rsid w:val="00E810CE"/>
    <w:rsid w:val="00E85503"/>
    <w:rsid w:val="00E86D5D"/>
    <w:rsid w:val="00E91615"/>
    <w:rsid w:val="00E91A29"/>
    <w:rsid w:val="00E93950"/>
    <w:rsid w:val="00EA1D74"/>
    <w:rsid w:val="00EA2EB6"/>
    <w:rsid w:val="00EA3ABE"/>
    <w:rsid w:val="00EA41B5"/>
    <w:rsid w:val="00EB1C73"/>
    <w:rsid w:val="00EB3A3A"/>
    <w:rsid w:val="00EB4531"/>
    <w:rsid w:val="00EB5C6E"/>
    <w:rsid w:val="00EB6622"/>
    <w:rsid w:val="00ED0D9A"/>
    <w:rsid w:val="00ED14F7"/>
    <w:rsid w:val="00ED3675"/>
    <w:rsid w:val="00ED5C7B"/>
    <w:rsid w:val="00ED753D"/>
    <w:rsid w:val="00ED7ACF"/>
    <w:rsid w:val="00EE16A2"/>
    <w:rsid w:val="00EE5051"/>
    <w:rsid w:val="00EE51A3"/>
    <w:rsid w:val="00EF2478"/>
    <w:rsid w:val="00EF2982"/>
    <w:rsid w:val="00EF357F"/>
    <w:rsid w:val="00EF3D93"/>
    <w:rsid w:val="00EF56A7"/>
    <w:rsid w:val="00EF575B"/>
    <w:rsid w:val="00EF5820"/>
    <w:rsid w:val="00EF5C2A"/>
    <w:rsid w:val="00F008E3"/>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488A"/>
    <w:rsid w:val="00F34DEC"/>
    <w:rsid w:val="00F36BF0"/>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47F1"/>
    <w:rsid w:val="00F65E63"/>
    <w:rsid w:val="00F65F55"/>
    <w:rsid w:val="00F70B88"/>
    <w:rsid w:val="00F72883"/>
    <w:rsid w:val="00F733CB"/>
    <w:rsid w:val="00F73DEF"/>
    <w:rsid w:val="00F74731"/>
    <w:rsid w:val="00F75959"/>
    <w:rsid w:val="00F81273"/>
    <w:rsid w:val="00F820B4"/>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6F71"/>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hAnsi="Alvi Nastaleeq" w:cs="Alvi Nastaleeq"/>
      <w:sz w:val="26"/>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ascii="Jameel Noori Nastaleeq" w:eastAsia="Times New Roman" w:hAnsi="Jameel Noori Nastaleeq" w:cs="Jameel Noori Nastaleeq"/>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3878D58B-281A-4ADB-B318-BFF61497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31</TotalTime>
  <Pages>20</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43801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6</cp:revision>
  <cp:lastPrinted>2021-01-13T09:38:00Z</cp:lastPrinted>
  <dcterms:created xsi:type="dcterms:W3CDTF">2020-12-21T10:43:00Z</dcterms:created>
  <dcterms:modified xsi:type="dcterms:W3CDTF">2021-01-13T09:39:00Z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