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C04" w:rsidRPr="0000073A" w:rsidRDefault="00B66A71" w:rsidP="00217095">
      <w:pPr>
        <w:pStyle w:val="Heading1"/>
      </w:pPr>
      <w:r w:rsidRPr="00B66A71">
        <w:rPr>
          <w:rFonts w:ascii="Nafees Nastaleeq" w:hAnsi="Nafees Nastaleeq" w:cs="Nafees Nastaleeq"/>
          <w:noProof/>
          <w:lang w:bidi="ar-SA"/>
        </w:rPr>
        <w:pict>
          <v:roundrect id="AutoShape 7" o:spid="_x0000_s1026" style="position:absolute;left:0;text-align:left;margin-left:-16.75pt;margin-top:-50.05pt;width:153.45pt;height:56.95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" fillcolor="#d8d8d8 [2732]" stroked="f" strokeweight="1.5pt">
            <v:textbox style="mso-next-textbox:#AutoShape 7" inset=".72pt,0,.72pt,0">
              <w:txbxContent>
                <w:p w:rsidR="005D5CE5" w:rsidRPr="00C1199D" w:rsidRDefault="005D5CE5" w:rsidP="001758BA">
                  <w:pPr>
                    <w:bidi w:val="0"/>
                    <w:ind w:firstLine="0"/>
                    <w:jc w:val="center"/>
                    <w:rPr>
                      <w:rFonts w:ascii="Times New Roman" w:hAnsi="Times New Roman" w:cs="Times New Roman"/>
                      <w:color w:val="FFFFFF" w:themeColor="background1"/>
                      <w:sz w:val="18"/>
                      <w:szCs w:val="18"/>
                    </w:rPr>
                  </w:pPr>
                  <w:r w:rsidRPr="00C1199D">
                    <w:rPr>
                      <w:rFonts w:ascii="Times New Roman" w:hAnsi="Times New Roman" w:cs="Times New Roman"/>
                      <w:color w:val="FFFFFF" w:themeColor="background1"/>
                      <w:sz w:val="18"/>
                      <w:szCs w:val="18"/>
                      <w:highlight w:val="black"/>
                    </w:rPr>
                    <w:t xml:space="preserve">   </w:t>
                  </w:r>
                  <w:r w:rsidRPr="00911558">
                    <w:rPr>
                      <w:rFonts w:ascii="Times New Roman" w:hAnsi="Times New Roman" w:cs="Times New Roman"/>
                      <w:b/>
                      <w:bCs/>
                      <w:color w:val="FFFFFF" w:themeColor="background1"/>
                      <w:sz w:val="18"/>
                      <w:szCs w:val="18"/>
                      <w:highlight w:val="black"/>
                    </w:rPr>
                    <w:t>OPEN ACCESS</w:t>
                  </w:r>
                  <w:r w:rsidRPr="00C1199D">
                    <w:rPr>
                      <w:rFonts w:ascii="Times New Roman" w:hAnsi="Times New Roman" w:cs="Times New Roman"/>
                      <w:color w:val="FFFFFF" w:themeColor="background1"/>
                      <w:sz w:val="18"/>
                      <w:szCs w:val="18"/>
                      <w:highlight w:val="black"/>
                    </w:rPr>
                    <w:t xml:space="preserve"> </w:t>
                  </w:r>
                  <w:r w:rsidRPr="00C1199D">
                    <w:rPr>
                      <w:rFonts w:ascii="Times New Roman" w:hAnsi="Times New Roman" w:cs="Times New Roman"/>
                      <w:sz w:val="18"/>
                      <w:szCs w:val="18"/>
                      <w:highlight w:val="black"/>
                    </w:rPr>
                    <w:t>S</w:t>
                  </w:r>
                </w:p>
                <w:p w:rsidR="005D5CE5" w:rsidRPr="00E91CA1" w:rsidRDefault="005D5CE5" w:rsidP="001758BA">
                  <w:pPr>
                    <w:bidi w:val="0"/>
                    <w:ind w:firstLine="0"/>
                    <w:jc w:val="left"/>
                    <w:rPr>
                      <w:rFonts w:ascii="Times New Roman" w:hAnsi="Times New Roman" w:cs="Times New Roman"/>
                      <w:b/>
                      <w:bCs/>
                      <w:i/>
                      <w:iCs/>
                      <w:sz w:val="18"/>
                      <w:szCs w:val="18"/>
                    </w:rPr>
                  </w:pPr>
                  <w:r w:rsidRPr="00E91CA1">
                    <w:rPr>
                      <w:rFonts w:ascii="Times New Roman" w:hAnsi="Times New Roman" w:cs="Times New Roman"/>
                      <w:b/>
                      <w:bCs/>
                      <w:i/>
                      <w:iCs/>
                      <w:sz w:val="18"/>
                      <w:szCs w:val="18"/>
                    </w:rPr>
                    <w:t>Journal of Islamic &amp; Religious Studies</w:t>
                  </w:r>
                </w:p>
                <w:p w:rsidR="005D5CE5" w:rsidRPr="00E91CA1" w:rsidRDefault="005D5CE5" w:rsidP="001758BA">
                  <w:pPr>
                    <w:bidi w:val="0"/>
                    <w:ind w:firstLine="0"/>
                    <w:jc w:val="left"/>
                    <w:rPr>
                      <w:rFonts w:ascii="Times New Roman" w:hAnsi="Times New Roman" w:cs="Times New Roman"/>
                      <w:i/>
                      <w:iCs/>
                      <w:sz w:val="18"/>
                      <w:szCs w:val="18"/>
                    </w:rPr>
                  </w:pPr>
                  <w:r w:rsidRPr="00E91CA1">
                    <w:rPr>
                      <w:rFonts w:ascii="Times New Roman" w:hAnsi="Times New Roman" w:cs="Times New Roman"/>
                      <w:b/>
                      <w:bCs/>
                      <w:i/>
                      <w:iCs/>
                      <w:sz w:val="16"/>
                      <w:szCs w:val="16"/>
                    </w:rPr>
                    <w:t>ISSN (Online):</w:t>
                  </w:r>
                  <w:r w:rsidRPr="00E91CA1">
                    <w:rPr>
                      <w:rFonts w:ascii="Times New Roman" w:hAnsi="Times New Roman" w:cs="Times New Roman"/>
                      <w:i/>
                      <w:iCs/>
                      <w:sz w:val="18"/>
                      <w:szCs w:val="18"/>
                    </w:rPr>
                    <w:t xml:space="preserve"> </w:t>
                  </w:r>
                  <w:r w:rsidRPr="00E91CA1">
                    <w:rPr>
                      <w:rFonts w:ascii="Times New Roman" w:hAnsi="Times New Roman" w:cs="Times New Roman"/>
                      <w:b/>
                      <w:bCs/>
                      <w:i/>
                      <w:iCs/>
                      <w:sz w:val="18"/>
                      <w:szCs w:val="18"/>
                      <w:lang w:val="en-GB"/>
                    </w:rPr>
                    <w:t>2519-7118</w:t>
                  </w:r>
                </w:p>
                <w:p w:rsidR="005D5CE5" w:rsidRPr="00E91CA1" w:rsidRDefault="005D5CE5" w:rsidP="001758BA">
                  <w:pPr>
                    <w:bidi w:val="0"/>
                    <w:ind w:firstLine="0"/>
                    <w:jc w:val="left"/>
                    <w:rPr>
                      <w:rFonts w:ascii="Times New Roman" w:hAnsi="Times New Roman" w:cs="Times New Roman"/>
                      <w:i/>
                      <w:iCs/>
                      <w:sz w:val="18"/>
                      <w:szCs w:val="18"/>
                    </w:rPr>
                  </w:pPr>
                  <w:r w:rsidRPr="00E91CA1">
                    <w:rPr>
                      <w:rFonts w:ascii="Times New Roman" w:hAnsi="Times New Roman" w:cs="Times New Roman"/>
                      <w:b/>
                      <w:bCs/>
                      <w:i/>
                      <w:iCs/>
                      <w:sz w:val="16"/>
                      <w:szCs w:val="16"/>
                    </w:rPr>
                    <w:t xml:space="preserve">ISSN (Print): </w:t>
                  </w:r>
                  <w:r w:rsidRPr="00E91CA1">
                    <w:rPr>
                      <w:rFonts w:ascii="Times New Roman" w:hAnsi="Times New Roman" w:cs="Times New Roman"/>
                      <w:b/>
                      <w:bCs/>
                      <w:i/>
                      <w:iCs/>
                      <w:sz w:val="18"/>
                      <w:szCs w:val="18"/>
                    </w:rPr>
                    <w:t>2518-5330</w:t>
                  </w:r>
                </w:p>
                <w:p w:rsidR="005D5CE5" w:rsidRPr="00E91CA1" w:rsidRDefault="005D5CE5" w:rsidP="001758BA">
                  <w:pPr>
                    <w:bidi w:val="0"/>
                    <w:ind w:firstLine="0"/>
                    <w:jc w:val="left"/>
                    <w:rPr>
                      <w:rFonts w:ascii="Times New Roman" w:hAnsi="Times New Roman" w:cs="Times New Roman"/>
                      <w:b/>
                      <w:bCs/>
                      <w:i/>
                      <w:iCs/>
                      <w:sz w:val="18"/>
                      <w:szCs w:val="18"/>
                      <w:rtl/>
                    </w:rPr>
                  </w:pPr>
                  <w:r w:rsidRPr="00E91CA1">
                    <w:rPr>
                      <w:rFonts w:ascii="Times New Roman" w:hAnsi="Times New Roman" w:cs="Times New Roman"/>
                      <w:b/>
                      <w:bCs/>
                      <w:i/>
                      <w:iCs/>
                      <w:sz w:val="18"/>
                      <w:szCs w:val="18"/>
                    </w:rPr>
                    <w:t>www.uoh.edu.pk/jirs</w:t>
                  </w:r>
                </w:p>
              </w:txbxContent>
            </v:textbox>
          </v:roundrect>
        </w:pict>
      </w:r>
      <w:r w:rsidR="0000073A" w:rsidRPr="0000073A">
        <w:rPr>
          <w:rFonts w:hint="cs"/>
          <w:rtl/>
        </w:rPr>
        <w:t>عہدنبوی کی تنظیمِ ریاست اور مشاور ت</w:t>
      </w:r>
      <w:r w:rsidR="00B24D9C">
        <w:rPr>
          <w:rFonts w:hint="cs"/>
          <w:rtl/>
        </w:rPr>
        <w:t>:</w:t>
      </w:r>
      <w:r w:rsidR="0000073A" w:rsidRPr="0000073A">
        <w:rPr>
          <w:rFonts w:hint="cs"/>
          <w:rtl/>
        </w:rPr>
        <w:t xml:space="preserve"> </w:t>
      </w:r>
      <w:r w:rsidR="0000073A">
        <w:rPr>
          <w:rFonts w:hint="cs"/>
          <w:sz w:val="48"/>
          <w:rtl/>
        </w:rPr>
        <w:t>عصر جدید کے تناظر میں</w:t>
      </w:r>
      <w:r w:rsidR="0000073A" w:rsidRPr="0000073A">
        <w:rPr>
          <w:rFonts w:hint="cs"/>
          <w:sz w:val="48"/>
          <w:rtl/>
        </w:rPr>
        <w:t xml:space="preserve"> خصوصی مطالعہ </w:t>
      </w:r>
    </w:p>
    <w:p w:rsidR="00985731" w:rsidRPr="00B24D9C" w:rsidRDefault="00985731" w:rsidP="00985731">
      <w:pPr>
        <w:pStyle w:val="EnglishTitle"/>
      </w:pPr>
      <w:r w:rsidRPr="00985731">
        <w:t>Administration and Consultation of the Prophet</w:t>
      </w:r>
      <w:r w:rsidR="009254AC">
        <w:t>i</w:t>
      </w:r>
      <w:r w:rsidRPr="00985731">
        <w:t xml:space="preserve">c Era: A Study in the Context of Modern </w:t>
      </w:r>
      <w:r>
        <w:t>Time</w:t>
      </w:r>
      <w:r w:rsidR="00392520">
        <w:t>s</w:t>
      </w:r>
    </w:p>
    <w:p w:rsidR="00C51474" w:rsidRDefault="00C51474" w:rsidP="00C51474">
      <w:pPr>
        <w:pStyle w:val="AuthorName"/>
      </w:pPr>
    </w:p>
    <w:p w:rsidR="0057251D" w:rsidRDefault="0057251D" w:rsidP="0057251D">
      <w:pPr>
        <w:pStyle w:val="AuthorName"/>
        <w:rPr>
          <w:rFonts w:eastAsia="Times New Roman"/>
        </w:rPr>
      </w:pPr>
      <w:r w:rsidRPr="0057251D">
        <w:rPr>
          <w:rFonts w:eastAsia="Times New Roman"/>
        </w:rPr>
        <w:t>Dr. Mu</w:t>
      </w:r>
      <w:r w:rsidRPr="0057251D">
        <w:rPr>
          <w:rFonts w:ascii="Times New Roman" w:eastAsia="Times New Roman" w:hAnsi="Times New Roman" w:cs="Times New Roman"/>
        </w:rPr>
        <w:t>ḥ</w:t>
      </w:r>
      <w:r>
        <w:rPr>
          <w:rFonts w:eastAsia="Times New Roman"/>
        </w:rPr>
        <w:t xml:space="preserve">ammad </w:t>
      </w:r>
      <w:proofErr w:type="spellStart"/>
      <w:r>
        <w:rPr>
          <w:rFonts w:eastAsia="Times New Roman"/>
        </w:rPr>
        <w:t>Ramzan</w:t>
      </w:r>
      <w:proofErr w:type="spellEnd"/>
      <w:r>
        <w:rPr>
          <w:rFonts w:eastAsia="Times New Roman"/>
        </w:rPr>
        <w:t xml:space="preserve"> </w:t>
      </w:r>
      <w:proofErr w:type="spellStart"/>
      <w:r>
        <w:rPr>
          <w:rFonts w:eastAsia="Times New Roman"/>
        </w:rPr>
        <w:t>Najm</w:t>
      </w:r>
      <w:proofErr w:type="spellEnd"/>
      <w:r>
        <w:rPr>
          <w:rFonts w:eastAsia="Times New Roman"/>
        </w:rPr>
        <w:t xml:space="preserve"> </w:t>
      </w:r>
      <w:proofErr w:type="spellStart"/>
      <w:r>
        <w:rPr>
          <w:rFonts w:eastAsia="Times New Roman"/>
        </w:rPr>
        <w:t>Barvi</w:t>
      </w:r>
      <w:proofErr w:type="spellEnd"/>
    </w:p>
    <w:p w:rsidR="0057251D" w:rsidRDefault="0057251D" w:rsidP="0057251D">
      <w:pPr>
        <w:pStyle w:val="Designation"/>
        <w:rPr>
          <w:rFonts w:eastAsia="Times New Roman"/>
        </w:rPr>
      </w:pPr>
      <w:r w:rsidRPr="0057251D">
        <w:rPr>
          <w:rFonts w:eastAsia="Times New Roman"/>
        </w:rPr>
        <w:t>Assistant Professor,</w:t>
      </w:r>
      <w:r>
        <w:rPr>
          <w:rFonts w:eastAsia="Times New Roman"/>
        </w:rPr>
        <w:t xml:space="preserve"> Department of </w:t>
      </w:r>
      <w:r w:rsidR="00B24D9C">
        <w:rPr>
          <w:rFonts w:eastAsia="Times New Roman"/>
        </w:rPr>
        <w:t xml:space="preserve">Arabic and </w:t>
      </w:r>
      <w:r>
        <w:rPr>
          <w:rFonts w:eastAsia="Times New Roman"/>
        </w:rPr>
        <w:t>Islamic Studies</w:t>
      </w:r>
    </w:p>
    <w:p w:rsidR="0057251D" w:rsidRPr="004801AA" w:rsidRDefault="0057251D" w:rsidP="0057251D">
      <w:pPr>
        <w:pStyle w:val="Designation"/>
        <w:rPr>
          <w:rFonts w:eastAsia="Times New Roman"/>
        </w:rPr>
      </w:pPr>
      <w:r w:rsidRPr="0057251D">
        <w:rPr>
          <w:rFonts w:eastAsia="Times New Roman"/>
        </w:rPr>
        <w:t>The University of Faisalabad</w:t>
      </w:r>
      <w:r>
        <w:rPr>
          <w:rFonts w:eastAsia="Times New Roman"/>
        </w:rPr>
        <w:t>, Faisalabad</w:t>
      </w:r>
    </w:p>
    <w:p w:rsidR="00632689" w:rsidRPr="004801AA" w:rsidRDefault="00B66A71" w:rsidP="004801AA">
      <w:pPr>
        <w:pStyle w:val="Designation"/>
        <w:rPr>
          <w:rFonts w:eastAsia="Times New Roman"/>
        </w:rPr>
      </w:pPr>
      <w:r w:rsidRPr="00B66A7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87.35pt;margin-top:.2pt;width:1in;height:1in;z-index:-251656192">
            <v:imagedata r:id="rId8" o:title="UR-04"/>
          </v:shape>
        </w:pict>
      </w:r>
    </w:p>
    <w:p w:rsidR="00595F68" w:rsidRDefault="00595F68" w:rsidP="00474FDE">
      <w:pPr>
        <w:bidi w:val="0"/>
        <w:ind w:firstLine="0"/>
        <w:rPr>
          <w:rFonts w:ascii="Book Antiqua" w:hAnsi="Book Antiqua"/>
          <w:sz w:val="18"/>
          <w:szCs w:val="18"/>
        </w:rPr>
      </w:pPr>
    </w:p>
    <w:p w:rsidR="00B31520" w:rsidRPr="00B05C04" w:rsidRDefault="006F5C20" w:rsidP="00B31520">
      <w:pPr>
        <w:bidi w:val="0"/>
        <w:ind w:firstLine="0"/>
        <w:rPr>
          <w:rFonts w:ascii="Book Antiqua" w:hAnsi="Book Antiqua"/>
          <w:sz w:val="18"/>
          <w:szCs w:val="18"/>
        </w:rPr>
      </w:pPr>
      <w:r w:rsidRPr="00542331">
        <w:rPr>
          <w:rFonts w:ascii="Book Antiqua" w:hAnsi="Book Antiqua"/>
          <w:b/>
          <w:bCs/>
          <w:sz w:val="18"/>
          <w:szCs w:val="18"/>
        </w:rPr>
        <w:t>Version of Record Online/Print:</w:t>
      </w:r>
      <w:r>
        <w:rPr>
          <w:rFonts w:ascii="Book Antiqua" w:hAnsi="Book Antiqua"/>
          <w:sz w:val="18"/>
          <w:szCs w:val="18"/>
        </w:rPr>
        <w:t xml:space="preserve"> </w:t>
      </w:r>
      <w:r w:rsidR="00B31520">
        <w:rPr>
          <w:rFonts w:ascii="Book Antiqua" w:hAnsi="Book Antiqua"/>
          <w:sz w:val="18"/>
          <w:szCs w:val="18"/>
        </w:rPr>
        <w:t>01-12-2020</w:t>
      </w:r>
    </w:p>
    <w:p w:rsidR="00B31520" w:rsidRPr="00542331" w:rsidRDefault="00B31520" w:rsidP="00B31520">
      <w:pPr>
        <w:bidi w:val="0"/>
        <w:ind w:firstLine="0"/>
        <w:rPr>
          <w:rFonts w:ascii="Book Antiqua" w:hAnsi="Book Antiqua"/>
          <w:b/>
          <w:bCs/>
          <w:sz w:val="18"/>
          <w:szCs w:val="18"/>
        </w:rPr>
      </w:pPr>
      <w:r w:rsidRPr="00542331">
        <w:rPr>
          <w:rFonts w:ascii="Book Antiqua" w:hAnsi="Book Antiqua"/>
          <w:b/>
          <w:bCs/>
          <w:sz w:val="18"/>
          <w:szCs w:val="18"/>
        </w:rPr>
        <w:t>Accepted:</w:t>
      </w:r>
      <w:r>
        <w:rPr>
          <w:rFonts w:ascii="Book Antiqua" w:hAnsi="Book Antiqua"/>
          <w:b/>
          <w:bCs/>
          <w:sz w:val="18"/>
          <w:szCs w:val="18"/>
        </w:rPr>
        <w:t xml:space="preserve"> </w:t>
      </w:r>
      <w:r w:rsidRPr="00FF66A7">
        <w:rPr>
          <w:rFonts w:ascii="Book Antiqua" w:hAnsi="Book Antiqua"/>
          <w:sz w:val="18"/>
          <w:szCs w:val="18"/>
        </w:rPr>
        <w:t>01-11-2020</w:t>
      </w:r>
    </w:p>
    <w:p w:rsidR="00907253" w:rsidRPr="00C51474" w:rsidRDefault="00B31520" w:rsidP="00B31520">
      <w:pPr>
        <w:bidi w:val="0"/>
        <w:ind w:firstLine="0"/>
        <w:rPr>
          <w:rFonts w:eastAsia="Times New Roman"/>
        </w:rPr>
      </w:pPr>
      <w:r w:rsidRPr="00542331">
        <w:rPr>
          <w:rFonts w:ascii="Book Antiqua" w:hAnsi="Book Antiqua"/>
          <w:b/>
          <w:bCs/>
          <w:sz w:val="18"/>
          <w:szCs w:val="18"/>
        </w:rPr>
        <w:t>Received:</w:t>
      </w:r>
      <w:r>
        <w:rPr>
          <w:rFonts w:ascii="Book Antiqua" w:hAnsi="Book Antiqua"/>
          <w:sz w:val="18"/>
          <w:szCs w:val="18"/>
        </w:rPr>
        <w:t xml:space="preserve"> 31-07-2020</w:t>
      </w:r>
    </w:p>
    <w:p w:rsidR="002B6588" w:rsidRPr="0045252D" w:rsidRDefault="000B3230" w:rsidP="005500F9">
      <w:pPr>
        <w:pStyle w:val="NoSpacing"/>
        <w:jc w:val="center"/>
        <w:rPr>
          <w:b/>
          <w:bCs/>
          <w:u w:val="single"/>
        </w:rPr>
      </w:pPr>
      <w:r w:rsidRPr="0045252D">
        <w:rPr>
          <w:b/>
          <w:bCs/>
          <w:u w:val="single"/>
        </w:rPr>
        <w:t>Abstract</w:t>
      </w:r>
    </w:p>
    <w:p w:rsidR="00B24D9C" w:rsidRPr="000030B8" w:rsidRDefault="00B24D9C" w:rsidP="00B24D9C">
      <w:pPr>
        <w:pStyle w:val="NoSpacing"/>
      </w:pPr>
      <w:proofErr w:type="gramStart"/>
      <w:r w:rsidRPr="000030B8">
        <w:t>The role of consultation in the success of organization of a state.</w:t>
      </w:r>
      <w:proofErr w:type="gramEnd"/>
      <w:r w:rsidRPr="000030B8">
        <w:t xml:space="preserve"> It is a source of beauty of a democratic state. Consultation has an importance place in every stable state</w:t>
      </w:r>
      <w:r w:rsidRPr="000030B8">
        <w:rPr>
          <w:rtl/>
        </w:rPr>
        <w:t>.</w:t>
      </w:r>
      <w:r>
        <w:t xml:space="preserve"> </w:t>
      </w:r>
      <w:proofErr w:type="gramStart"/>
      <w:r w:rsidRPr="000030B8">
        <w:t>Allah Almighty has commanded his last Holy Prophet</w:t>
      </w:r>
      <w:r w:rsidRPr="000030B8">
        <w:rPr>
          <w:rtl/>
        </w:rPr>
        <w:t xml:space="preserve"> </w:t>
      </w:r>
      <w:r>
        <w:rPr>
          <w:rFonts w:ascii="Alvi Nastaleeq" w:hAnsi="Alvi Nastaleeq" w:cs="Alvi Nastaleeq" w:hint="cs"/>
          <w:i w:val="0"/>
          <w:iCs w:val="0"/>
          <w:rtl/>
        </w:rPr>
        <w:t>ﷺ</w:t>
      </w:r>
      <w:r w:rsidRPr="000030B8">
        <w:rPr>
          <w:rFonts w:hint="cs"/>
          <w:rtl/>
        </w:rPr>
        <w:t xml:space="preserve"> </w:t>
      </w:r>
      <w:r w:rsidRPr="000030B8">
        <w:t>for consultation in the Holy Quran, with his companions like other Prophets</w:t>
      </w:r>
      <w:r w:rsidRPr="000030B8">
        <w:rPr>
          <w:rtl/>
        </w:rPr>
        <w:t>.</w:t>
      </w:r>
      <w:proofErr w:type="gramEnd"/>
      <w:r>
        <w:t xml:space="preserve"> </w:t>
      </w:r>
      <w:r w:rsidRPr="000030B8">
        <w:t>The Holy Prophet</w:t>
      </w:r>
      <w:r w:rsidRPr="000030B8">
        <w:rPr>
          <w:rtl/>
        </w:rPr>
        <w:t xml:space="preserve"> </w:t>
      </w:r>
      <w:r>
        <w:rPr>
          <w:rFonts w:ascii="Alvi Nastaleeq" w:hAnsi="Alvi Nastaleeq" w:cs="Alvi Nastaleeq" w:hint="cs"/>
          <w:i w:val="0"/>
          <w:iCs w:val="0"/>
          <w:rtl/>
        </w:rPr>
        <w:t>ﷺ</w:t>
      </w:r>
      <w:r w:rsidRPr="000030B8">
        <w:t xml:space="preserve"> always ran his important affairs of state after </w:t>
      </w:r>
      <w:proofErr w:type="spellStart"/>
      <w:r w:rsidRPr="000030B8">
        <w:t>laking</w:t>
      </w:r>
      <w:proofErr w:type="spellEnd"/>
      <w:r w:rsidRPr="000030B8">
        <w:t xml:space="preserve"> opinions with his companions. He cleared the importance by his sayings and act. All modern democratic States should gain practical guidance from the Prophet Seerah. Giving importance to the opinion of the people’s representatives and making decisions in the light of their opinions reduces the gap between the government and the people and this is vital for </w:t>
      </w:r>
      <w:proofErr w:type="gramStart"/>
      <w:r w:rsidRPr="000030B8">
        <w:t>a</w:t>
      </w:r>
      <w:proofErr w:type="gramEnd"/>
      <w:r w:rsidRPr="000030B8">
        <w:t xml:space="preserve"> organized state</w:t>
      </w:r>
      <w:r w:rsidRPr="000030B8">
        <w:rPr>
          <w:rtl/>
        </w:rPr>
        <w:t>.</w:t>
      </w:r>
    </w:p>
    <w:p w:rsidR="005D6C22" w:rsidRPr="00A427BD" w:rsidRDefault="00B24D9C" w:rsidP="00B24D9C">
      <w:pPr>
        <w:pStyle w:val="NoSpacing"/>
      </w:pPr>
      <w:r w:rsidRPr="000030B8">
        <w:rPr>
          <w:b/>
          <w:bCs/>
        </w:rPr>
        <w:t>Key Words:</w:t>
      </w:r>
      <w:r>
        <w:t xml:space="preserve"> </w:t>
      </w:r>
      <w:r w:rsidRPr="00B24D9C">
        <w:t>Consultation</w:t>
      </w:r>
      <w:r>
        <w:t>, Seerah, Modern state, Guidance, Decisions</w:t>
      </w:r>
      <w:r w:rsidRPr="000030B8">
        <w:t>, Representatives</w:t>
      </w:r>
    </w:p>
    <w:p w:rsidR="00E25F6B" w:rsidRDefault="00E25F6B">
      <w:pPr>
        <w:widowControl/>
        <w:bidi w:val="0"/>
        <w:spacing w:after="200" w:line="276" w:lineRule="auto"/>
        <w:ind w:firstLine="0"/>
        <w:jc w:val="left"/>
        <w:rPr>
          <w:bCs/>
          <w:rtl/>
        </w:rPr>
      </w:pPr>
      <w:r>
        <w:rPr>
          <w:rtl/>
        </w:rPr>
        <w:br w:type="page"/>
      </w:r>
    </w:p>
    <w:p w:rsidR="0064361A" w:rsidRDefault="0064361A" w:rsidP="0064361A">
      <w:pPr>
        <w:pStyle w:val="Heading2"/>
        <w:rPr>
          <w:rtl/>
        </w:rPr>
      </w:pPr>
      <w:r>
        <w:rPr>
          <w:rFonts w:hint="cs"/>
          <w:rtl/>
        </w:rPr>
        <w:lastRenderedPageBreak/>
        <w:t>تمہید:</w:t>
      </w:r>
    </w:p>
    <w:p w:rsidR="00A427BD" w:rsidRDefault="00A427BD" w:rsidP="009C358E">
      <w:pPr>
        <w:ind w:firstLine="720"/>
        <w:rPr>
          <w:rtl/>
        </w:rPr>
      </w:pPr>
      <w:r>
        <w:rPr>
          <w:rFonts w:hint="cs"/>
          <w:rtl/>
        </w:rPr>
        <w:t>حاملین وحی کے سوا کوئی بھی شخص اتنی کامل عقل کا مالک نہیں ہوتا کہ وہ کسی دوسرے شخص کا محتاج نہ ہو  ۔ معاملات دنیا میں بلکہ امور دینیہ یہاں تک کہ خدا تک رسائی میں بھی انسان اپنے ابناء جنس کا محتاج ہے ۔ حقوق العباد کا اسلامی تصور اس کا عکاس ہے</w:t>
      </w:r>
      <w:r w:rsidR="009C358E">
        <w:rPr>
          <w:rFonts w:hint="cs"/>
          <w:rtl/>
        </w:rPr>
        <w:t>۔</w:t>
      </w:r>
      <w:r>
        <w:rPr>
          <w:rFonts w:hint="cs"/>
          <w:rtl/>
        </w:rPr>
        <w:t xml:space="preserve"> فکری استعداد سے استفادہ انسان کا ایسا نقص ہے جو اس کے کمال کا پہلا زینہ ہے اور یہ تبادلہ افکار عبدیت کی دلیل اور انسان سے الوہیت کی نفی ہے البتہ انسانوں میں کامل فیضان بہم پہنچاتا ہے اور یہی اس کا فرض منصبی ہے ۔ نبی کا ہر کام امت </w:t>
      </w:r>
      <w:r w:rsidR="009C358E">
        <w:rPr>
          <w:rFonts w:hint="cs"/>
          <w:rtl/>
        </w:rPr>
        <w:t>کی تعلیم و تربیت کے لئے ہوتا ہے</w:t>
      </w:r>
      <w:r>
        <w:rPr>
          <w:rFonts w:hint="cs"/>
          <w:rtl/>
        </w:rPr>
        <w:t xml:space="preserve"> بشرطیکہ وہ اس کی خصوصیت نہ ہو ۔ نبی اعظم ﷺ کسی بھی فیصلے میں اپنی امت کے مشورہ کے محتاج نہ تھے کیونکہ  وہ سب سے کامل فہم و فراست اور سوجھ بوجھ کے مالک تھے لیکن اللہ جل شانہ نے آپ کو اپنے صحابہ سے مشورہ کا حکم فرمایا تاکہ آپ کی امت میں باہمی مشاورت سے افادہ و استفادہ کی راہ سنت طیبہ سے متعین ہو کر جاری ہو اور امت فکری طور پر ایک دوسرے کے ساتھ منسلک و وابستہ ہو جائے ۔باہمی مشاورت کے بارے میں  قرآن و سنت سے ثبوت</w:t>
      </w:r>
      <w:r w:rsidR="009C358E">
        <w:rPr>
          <w:rFonts w:hint="cs"/>
          <w:rtl/>
        </w:rPr>
        <w:t xml:space="preserve"> اور دلالت کا عنصر پایا جاتا ہے</w:t>
      </w:r>
      <w:r>
        <w:rPr>
          <w:rFonts w:hint="cs"/>
          <w:rtl/>
        </w:rPr>
        <w:t xml:space="preserve"> خصوصاً اسلامی سیاست و ریاست </w:t>
      </w:r>
      <w:r w:rsidR="00534241">
        <w:rPr>
          <w:rFonts w:hint="cs"/>
          <w:rtl/>
        </w:rPr>
        <w:t>"</w:t>
      </w:r>
      <w:r>
        <w:rPr>
          <w:rFonts w:hint="cs"/>
          <w:rtl/>
        </w:rPr>
        <w:t>جو غلبہ دین کا اہم ذریعہ ہے</w:t>
      </w:r>
      <w:r w:rsidR="00534241">
        <w:rPr>
          <w:rFonts w:hint="cs"/>
          <w:rtl/>
        </w:rPr>
        <w:t>"</w:t>
      </w:r>
      <w:r>
        <w:rPr>
          <w:rFonts w:hint="cs"/>
          <w:rtl/>
        </w:rPr>
        <w:t xml:space="preserve"> میں مشاورت ایسا </w:t>
      </w:r>
      <w:r w:rsidR="009C358E">
        <w:rPr>
          <w:rFonts w:hint="cs"/>
          <w:rtl/>
        </w:rPr>
        <w:t xml:space="preserve">اہم </w:t>
      </w:r>
      <w:r>
        <w:rPr>
          <w:rFonts w:hint="cs"/>
          <w:rtl/>
        </w:rPr>
        <w:t>امتیازی وصف ہے جو ک</w:t>
      </w:r>
      <w:r w:rsidR="009C358E">
        <w:rPr>
          <w:rFonts w:hint="cs"/>
          <w:rtl/>
        </w:rPr>
        <w:t>سی نہ کسی صورت میں موجودرہتا ہے</w:t>
      </w:r>
      <w:r>
        <w:rPr>
          <w:rFonts w:hint="cs"/>
          <w:rtl/>
        </w:rPr>
        <w:t>۔</w:t>
      </w:r>
      <w:r w:rsidR="009C358E">
        <w:rPr>
          <w:rFonts w:hint="cs"/>
          <w:rtl/>
        </w:rPr>
        <w:t xml:space="preserve"> </w:t>
      </w:r>
      <w:r>
        <w:rPr>
          <w:rFonts w:hint="cs"/>
          <w:rtl/>
        </w:rPr>
        <w:t xml:space="preserve">جس امر ریاست میں مشورہ کیا جائے گا وہ نہ صرف یہ کہ افراد معاشرہ کو بر ضاء و رغبت قابل قبول ہو گا بلکہ اللہ جل شانہ کی طرف سے بھی اس کو قبول کیا جائے گا بشرطیکہ وہ قرآن و سنت کی قطعیات سے متصادم نہ ہو ۔ جو فیصلہ افراد معاشرہ یا ان کے نمائندگان کے مشورے سے نافذ کیا جاتا ہے اس پر عمل کرنا آسان ہوتا ہے بنسبت ایسے احکام کے جن کی تنفیذ میں  افراد معاشرہ یا اُن کے نمائندگان کی رائے شامل نہ ہو ۔ </w:t>
      </w:r>
    </w:p>
    <w:p w:rsidR="0064361A" w:rsidRPr="000030B8" w:rsidRDefault="0064361A" w:rsidP="0064361A">
      <w:pPr>
        <w:pStyle w:val="Heading2"/>
        <w:rPr>
          <w:rtl/>
        </w:rPr>
      </w:pPr>
      <w:r w:rsidRPr="000030B8">
        <w:rPr>
          <w:rFonts w:hint="cs"/>
          <w:rtl/>
        </w:rPr>
        <w:t xml:space="preserve">تحقیق کا بنیادی سوال : </w:t>
      </w:r>
    </w:p>
    <w:p w:rsidR="0064361A" w:rsidRDefault="0064361A" w:rsidP="009C358E">
      <w:pPr>
        <w:rPr>
          <w:rtl/>
        </w:rPr>
      </w:pPr>
      <w:r>
        <w:rPr>
          <w:rFonts w:hint="cs"/>
          <w:rtl/>
        </w:rPr>
        <w:t xml:space="preserve">۱۔کیا نبی </w:t>
      </w:r>
      <w:r w:rsidR="009C358E">
        <w:rPr>
          <w:rFonts w:hint="cs"/>
          <w:rtl/>
        </w:rPr>
        <w:t>ﷺ</w:t>
      </w:r>
      <w:r>
        <w:rPr>
          <w:rFonts w:hint="cs"/>
          <w:rtl/>
        </w:rPr>
        <w:t xml:space="preserve"> امور ریاست میں محض وحی پر اکتفا فرماتے </w:t>
      </w:r>
      <w:r>
        <w:t xml:space="preserve"> </w:t>
      </w:r>
      <w:r>
        <w:rPr>
          <w:rFonts w:hint="cs"/>
          <w:rtl/>
        </w:rPr>
        <w:t>یا صحابہ کرام</w:t>
      </w:r>
      <w:r w:rsidR="009C358E">
        <w:rPr>
          <w:rFonts w:hint="cs"/>
          <w:rtl/>
        </w:rPr>
        <w:t>ؓ</w:t>
      </w:r>
      <w:r>
        <w:rPr>
          <w:rFonts w:hint="cs"/>
          <w:rtl/>
        </w:rPr>
        <w:t xml:space="preserve"> سے مشاورت بھی فرماتے تھے ؟</w:t>
      </w:r>
    </w:p>
    <w:p w:rsidR="0064361A" w:rsidRDefault="0064361A" w:rsidP="0064361A">
      <w:pPr>
        <w:rPr>
          <w:rtl/>
        </w:rPr>
      </w:pPr>
      <w:r>
        <w:rPr>
          <w:rFonts w:hint="cs"/>
          <w:rtl/>
        </w:rPr>
        <w:t>۲۔ریاست نبویہﷺ میں مشاورت کی کیا اہمیت تھی ؟</w:t>
      </w:r>
    </w:p>
    <w:p w:rsidR="0064361A" w:rsidRPr="000030B8" w:rsidRDefault="0064361A" w:rsidP="0064361A">
      <w:pPr>
        <w:pStyle w:val="Heading2"/>
        <w:rPr>
          <w:rtl/>
        </w:rPr>
      </w:pPr>
      <w:r w:rsidRPr="000030B8">
        <w:rPr>
          <w:rFonts w:hint="cs"/>
          <w:rtl/>
        </w:rPr>
        <w:t>مفروضہ تحقیق:</w:t>
      </w:r>
    </w:p>
    <w:p w:rsidR="0064361A" w:rsidRDefault="0064361A" w:rsidP="0064361A">
      <w:pPr>
        <w:rPr>
          <w:rtl/>
        </w:rPr>
      </w:pPr>
      <w:r>
        <w:rPr>
          <w:rFonts w:hint="cs"/>
          <w:rtl/>
        </w:rPr>
        <w:t>۱۔ عہد نبوی ﷺکا نظم ریاست شورائی تھا ۔</w:t>
      </w:r>
    </w:p>
    <w:p w:rsidR="0064361A" w:rsidRDefault="0064361A" w:rsidP="0064361A">
      <w:pPr>
        <w:rPr>
          <w:rtl/>
        </w:rPr>
      </w:pPr>
      <w:r>
        <w:rPr>
          <w:rFonts w:hint="cs"/>
          <w:rtl/>
        </w:rPr>
        <w:t xml:space="preserve">۲۔ عہد حاضر کی ریاستوں میں مشاورتی عمل سیرت نبویہ سے مستفاد ہے ۔ </w:t>
      </w:r>
    </w:p>
    <w:p w:rsidR="00A427BD" w:rsidRPr="000030B8" w:rsidRDefault="00A427BD" w:rsidP="0008744A">
      <w:pPr>
        <w:pStyle w:val="Heading2"/>
        <w:rPr>
          <w:sz w:val="36"/>
          <w:szCs w:val="36"/>
          <w:rtl/>
        </w:rPr>
      </w:pPr>
      <w:r w:rsidRPr="000030B8">
        <w:rPr>
          <w:rFonts w:hint="cs"/>
          <w:rtl/>
        </w:rPr>
        <w:t>مشاورت کا نبوی طرز عمل :</w:t>
      </w:r>
    </w:p>
    <w:p w:rsidR="00A427BD" w:rsidRDefault="00A427BD" w:rsidP="00A427BD">
      <w:pPr>
        <w:rPr>
          <w:rtl/>
        </w:rPr>
      </w:pPr>
      <w:r>
        <w:rPr>
          <w:rFonts w:hint="cs"/>
          <w:rtl/>
        </w:rPr>
        <w:t>نبی کریم ﷺ مہبط وحی ہونے کے اعتبار سےاللہ تعالیٰ کی طرف سے کامل ہدایت پر تھے  لیکن آپ کو مشورہ کرنے کا حکم فرمایا گیا چنانچہ ارشاد باری تعالیٰ ہوا:</w:t>
      </w:r>
    </w:p>
    <w:p w:rsidR="00D50059" w:rsidRDefault="007D7ECF" w:rsidP="00A427BD">
      <w:pPr>
        <w:pStyle w:val="ArabicQuotation"/>
        <w:rPr>
          <w:rtl/>
        </w:rPr>
      </w:pPr>
      <w:r>
        <w:rPr>
          <w:rFonts w:hint="cs"/>
          <w:rtl/>
        </w:rPr>
        <w:t>"</w:t>
      </w:r>
      <w:r w:rsidR="00A427BD" w:rsidRPr="0081546D">
        <w:rPr>
          <w:rtl/>
        </w:rPr>
        <w:t>وَشَاوِرْهُمْ فِي الْأَمْرِ</w:t>
      </w:r>
      <w:r>
        <w:rPr>
          <w:rFonts w:hint="cs"/>
          <w:rtl/>
        </w:rPr>
        <w:t>"</w:t>
      </w:r>
      <w:r w:rsidR="00D50059" w:rsidRPr="009C358E">
        <w:rPr>
          <w:vertAlign w:val="superscript"/>
          <w:rtl/>
        </w:rPr>
        <w:endnoteReference w:id="2"/>
      </w:r>
    </w:p>
    <w:p w:rsidR="00D50059" w:rsidRDefault="00D50059" w:rsidP="007D7ECF">
      <w:pPr>
        <w:pStyle w:val="UrduQuotations"/>
        <w:rPr>
          <w:rtl/>
        </w:rPr>
      </w:pPr>
      <w:r>
        <w:rPr>
          <w:rFonts w:hint="cs"/>
          <w:rtl/>
        </w:rPr>
        <w:t>"ان(صحابہ) سے معاملات میں مشورہ کیا کریں"</w:t>
      </w:r>
    </w:p>
    <w:p w:rsidR="00D50059" w:rsidRDefault="00D50059" w:rsidP="00A427BD">
      <w:pPr>
        <w:rPr>
          <w:rtl/>
        </w:rPr>
      </w:pPr>
      <w:r>
        <w:rPr>
          <w:rFonts w:hint="cs"/>
          <w:rtl/>
        </w:rPr>
        <w:t xml:space="preserve">جناب رسول اللہ ﷺ نے تمام امور دینیہ ، دنیویہ اور سیاسیہ میں اپنے صحابہ کرام علیہم الرضوان سے مشورہ فرمایا بلکہ آپ کثرت سےمشورہ فرماتے ۔ جناب ابو ہریرہ </w:t>
      </w:r>
      <w:r w:rsidR="009C358E">
        <w:rPr>
          <w:rFonts w:hint="cs"/>
          <w:rtl/>
        </w:rPr>
        <w:t xml:space="preserve">ؓ </w:t>
      </w:r>
      <w:r>
        <w:rPr>
          <w:rFonts w:hint="cs"/>
          <w:rtl/>
        </w:rPr>
        <w:t xml:space="preserve"> سے روایت ہے ۔</w:t>
      </w:r>
    </w:p>
    <w:p w:rsidR="00D50059" w:rsidRDefault="00D50059" w:rsidP="00D50059">
      <w:pPr>
        <w:pStyle w:val="ArabicQuotation"/>
        <w:rPr>
          <w:rtl/>
        </w:rPr>
      </w:pPr>
      <w:r>
        <w:rPr>
          <w:rFonts w:hint="cs"/>
          <w:rtl/>
        </w:rPr>
        <w:t>"ما</w:t>
      </w:r>
      <w:r>
        <w:rPr>
          <w:rFonts w:hint="cs"/>
          <w:rtl/>
          <w:lang w:bidi="ar-SA"/>
        </w:rPr>
        <w:t xml:space="preserve"> </w:t>
      </w:r>
      <w:r>
        <w:rPr>
          <w:rFonts w:hint="cs"/>
          <w:rtl/>
        </w:rPr>
        <w:t>رأیت احدًا أکثر مشورةً لأصحابه من رسول الله ﷺ"</w:t>
      </w:r>
      <w:r w:rsidRPr="009C358E">
        <w:rPr>
          <w:vertAlign w:val="superscript"/>
          <w:rtl/>
        </w:rPr>
        <w:endnoteReference w:id="3"/>
      </w:r>
    </w:p>
    <w:p w:rsidR="00D50059" w:rsidRDefault="0008744A" w:rsidP="007D7ECF">
      <w:pPr>
        <w:pStyle w:val="UrduQuotations"/>
        <w:rPr>
          <w:rtl/>
        </w:rPr>
      </w:pPr>
      <w:r>
        <w:rPr>
          <w:rFonts w:hint="cs"/>
          <w:rtl/>
        </w:rPr>
        <w:t>"</w:t>
      </w:r>
      <w:r w:rsidR="00D50059">
        <w:rPr>
          <w:rFonts w:hint="cs"/>
          <w:rtl/>
        </w:rPr>
        <w:t>میں نے کسی کو اتنا زیادہ مشورہ کرتے ہوئے نہیں دیکھا جتنا رسول اللہ ﷺ اپنے صحابہ کرام (علیہم الرضوان)</w:t>
      </w:r>
      <w:r w:rsidR="00D50059">
        <w:t xml:space="preserve"> </w:t>
      </w:r>
      <w:r w:rsidR="00D50059">
        <w:rPr>
          <w:rFonts w:hint="cs"/>
          <w:rtl/>
        </w:rPr>
        <w:lastRenderedPageBreak/>
        <w:t>کے ساتھ کثرت سے مشورہ فرماتے۔"</w:t>
      </w:r>
    </w:p>
    <w:p w:rsidR="00D50059" w:rsidRDefault="00D50059" w:rsidP="00A427BD">
      <w:pPr>
        <w:rPr>
          <w:rtl/>
        </w:rPr>
      </w:pPr>
      <w:r>
        <w:rPr>
          <w:rFonts w:hint="cs"/>
          <w:rtl/>
        </w:rPr>
        <w:t xml:space="preserve">مشورہ کے بعد کسی حکم کو نافذ کرنا کامیابی کی دلیل ہے حدیث مبارک میں ہے ۔ </w:t>
      </w:r>
    </w:p>
    <w:p w:rsidR="00D50059" w:rsidRDefault="00D50059" w:rsidP="00D50059">
      <w:pPr>
        <w:pStyle w:val="ArabicQuotation"/>
        <w:rPr>
          <w:rtl/>
        </w:rPr>
      </w:pPr>
      <w:r>
        <w:rPr>
          <w:rFonts w:hint="cs"/>
          <w:rtl/>
        </w:rPr>
        <w:t>"ما هلك إمرؤ عن مشورة ولا سعد بتوحد"</w:t>
      </w:r>
      <w:r w:rsidRPr="009C358E">
        <w:rPr>
          <w:vertAlign w:val="superscript"/>
          <w:rtl/>
        </w:rPr>
        <w:endnoteReference w:id="4"/>
      </w:r>
    </w:p>
    <w:p w:rsidR="00D50059" w:rsidRDefault="0008744A" w:rsidP="00C2588C">
      <w:pPr>
        <w:pStyle w:val="UrduQuotations"/>
        <w:rPr>
          <w:rtl/>
        </w:rPr>
      </w:pPr>
      <w:r>
        <w:rPr>
          <w:rFonts w:hint="cs"/>
          <w:rtl/>
        </w:rPr>
        <w:t>"</w:t>
      </w:r>
      <w:r w:rsidR="00D50059">
        <w:rPr>
          <w:rFonts w:hint="cs"/>
          <w:rtl/>
        </w:rPr>
        <w:t>مشورہ کرنے والا کبھی ہلاک نہیں ہوا اور تنہا فیصلہ کرنے والا کبھی سعادت مند نہیں ہوا۔"</w:t>
      </w:r>
    </w:p>
    <w:p w:rsidR="00D50059" w:rsidRPr="000030B8" w:rsidRDefault="00D50059" w:rsidP="00A427BD">
      <w:pPr>
        <w:pStyle w:val="Heading2"/>
        <w:rPr>
          <w:rtl/>
        </w:rPr>
      </w:pPr>
      <w:r w:rsidRPr="000030B8">
        <w:rPr>
          <w:rFonts w:hint="cs"/>
          <w:rtl/>
        </w:rPr>
        <w:t>اہمیت مشاورت:</w:t>
      </w:r>
    </w:p>
    <w:p w:rsidR="00D50059" w:rsidRDefault="00D50059" w:rsidP="009C358E">
      <w:pPr>
        <w:rPr>
          <w:rtl/>
        </w:rPr>
      </w:pPr>
      <w:r>
        <w:rPr>
          <w:rFonts w:hint="cs"/>
          <w:rtl/>
        </w:rPr>
        <w:t>اگر کوئی مسئلہ اجتماعی ہو تو زیادہ سے زیادہ لوگوں سے مشورہ کرنا اور اکثریت کے مطابق کسی نتیجہ تک پہنچ جانے کے بعد اسے نافذ کرنا</w:t>
      </w:r>
      <w:r w:rsidR="009C358E">
        <w:rPr>
          <w:rFonts w:hint="cs"/>
          <w:rtl/>
        </w:rPr>
        <w:t xml:space="preserve"> اس کی قبولیت کی ضمانت ہوتا ہے</w:t>
      </w:r>
      <w:r>
        <w:rPr>
          <w:rFonts w:hint="cs"/>
          <w:rtl/>
        </w:rPr>
        <w:t xml:space="preserve"> کیونکہ جب زیادہ لوگ اس کے حق میں ہوتے ہیں تو اس پر عمل کرنے میں بھی ان کو کوئی دقت نہیں ہوتی اور اگر ایسے فیصلے  میں کوئی سقم بھی رہ جائے تو تمام تر ذمہ </w:t>
      </w:r>
      <w:r w:rsidR="009C358E">
        <w:rPr>
          <w:rFonts w:hint="cs"/>
          <w:rtl/>
        </w:rPr>
        <w:t>داری رئیس قوم پر عائد نہیں ہوتی</w:t>
      </w:r>
      <w:r>
        <w:rPr>
          <w:rFonts w:hint="cs"/>
          <w:rtl/>
        </w:rPr>
        <w:t xml:space="preserve">۔ اس طرح رئیس قوم یا اس کے قائم مقام ادارہ کسی بھی ایسے رد عمل سے محفوظ رہتا ہے جو ملک یا ملکی اداروں کے انتشار کا سبب بنتا ہے ۔ مشاورت باہمی افادہ و استفادہ کی ایسی بہترین صورت ہے جس سے مشورہ کرنے والا اور مشورہ دینے والا دونوں مستفیض ہوتے ہیں ۔ مشورہ طلب کرنے والا اپنی انانیت ، تکبر ، رعونت اور فکری بر تری جیسے امراض اور ذہنی و قلبی اوصاف ذمیمہ  سے پاک ہو کر عاجزی ، انکساری اور احتیاجی کے اظہار کی بدولت کسی میدان میں ناکام نہیں ہوتا بلکہ بہت سارے افکار کی روشنی میں اپنی زندگی کے معاملات یا اجتماعی مفاد کے امور میں ایسا جچا تلا فیصلہ کرنے میں کامیاب ہوتا ہے جو پورے معاشرے کی کامیابی کا سامان بہم پہنچاتا ہے ۔ دوسری طرف مشورہ دینے والے کو اپنی خداداد صلاحیتوں کو مخلصانہ اور ایما نی جذبہ کے ساتھ بروئے کار لانے کا موقع میسر آتا ہے اور وہ اپنی فکری قابلیت سے خود کو </w:t>
      </w:r>
      <w:r>
        <w:rPr>
          <w:rStyle w:val="ArabicQuotationChar"/>
          <w:rFonts w:hint="cs"/>
          <w:rtl/>
        </w:rPr>
        <w:t>"</w:t>
      </w:r>
      <w:r w:rsidRPr="00A427BD">
        <w:rPr>
          <w:rStyle w:val="ArabicQuotationChar"/>
          <w:rtl/>
        </w:rPr>
        <w:t>خیر الناس من ینفع الناس</w:t>
      </w:r>
      <w:r>
        <w:rPr>
          <w:rStyle w:val="ArabicQuotationChar"/>
          <w:rFonts w:hint="cs"/>
          <w:rtl/>
        </w:rPr>
        <w:t>"</w:t>
      </w:r>
      <w:r w:rsidRPr="00E5559A">
        <w:rPr>
          <w:vertAlign w:val="superscript"/>
          <w:rtl/>
        </w:rPr>
        <w:endnoteReference w:id="5"/>
      </w:r>
      <w:r>
        <w:rPr>
          <w:rFonts w:hint="cs"/>
          <w:rtl/>
        </w:rPr>
        <w:t xml:space="preserve">  کا مصداق بنانے میں کامیاب ہو جاتا ہے ۔ </w:t>
      </w:r>
    </w:p>
    <w:p w:rsidR="00D50059" w:rsidRDefault="00D50059" w:rsidP="009C358E">
      <w:pPr>
        <w:rPr>
          <w:rtl/>
        </w:rPr>
      </w:pPr>
      <w:r>
        <w:rPr>
          <w:rFonts w:hint="cs"/>
          <w:rtl/>
        </w:rPr>
        <w:t xml:space="preserve">نبی کریم ﷺ نے اس شخص کے </w:t>
      </w:r>
      <w:r w:rsidR="009C358E">
        <w:rPr>
          <w:rFonts w:hint="cs"/>
          <w:rtl/>
        </w:rPr>
        <w:t xml:space="preserve">لئے </w:t>
      </w:r>
      <w:r>
        <w:rPr>
          <w:rFonts w:hint="cs"/>
          <w:rtl/>
        </w:rPr>
        <w:t xml:space="preserve"> جس سے مشورہ طلب کیا جائے</w:t>
      </w:r>
      <w:r w:rsidR="009C358E">
        <w:rPr>
          <w:rFonts w:hint="cs"/>
          <w:rtl/>
        </w:rPr>
        <w:t>،</w:t>
      </w:r>
      <w:r>
        <w:rPr>
          <w:rFonts w:hint="cs"/>
          <w:rtl/>
        </w:rPr>
        <w:t xml:space="preserve"> یہ راہ متعین فرما دی ہے کہ وہ امت کی خیر خواہی کو ملحوظ رکھے کیونکہ دین اسلام ہے ہی خیر خواہی کا نام چنانچہ آپ نے فرمایا </w:t>
      </w:r>
      <w:r>
        <w:rPr>
          <w:rStyle w:val="ArabicQuotationChar"/>
          <w:rFonts w:hint="cs"/>
          <w:rtl/>
        </w:rPr>
        <w:t>"</w:t>
      </w:r>
      <w:r w:rsidRPr="00A427BD">
        <w:rPr>
          <w:rStyle w:val="ArabicQuotationChar"/>
          <w:rtl/>
        </w:rPr>
        <w:t>الدین النصیح</w:t>
      </w:r>
      <w:r>
        <w:rPr>
          <w:rStyle w:val="ArabicQuotationChar"/>
          <w:rFonts w:hint="cs"/>
          <w:rtl/>
        </w:rPr>
        <w:t>ة"</w:t>
      </w:r>
      <w:r w:rsidRPr="00E5559A">
        <w:rPr>
          <w:vertAlign w:val="superscript"/>
          <w:rtl/>
        </w:rPr>
        <w:endnoteReference w:id="6"/>
      </w:r>
      <w:r w:rsidRPr="00C2588C">
        <w:rPr>
          <w:rFonts w:hint="cs"/>
          <w:rtl/>
        </w:rPr>
        <w:t>۔</w:t>
      </w:r>
      <w:r w:rsidRPr="00A427BD">
        <w:rPr>
          <w:rStyle w:val="ArabicQuotationChar"/>
          <w:rFonts w:hint="cs"/>
          <w:rtl/>
        </w:rPr>
        <w:t xml:space="preserve"> </w:t>
      </w:r>
      <w:r>
        <w:rPr>
          <w:rFonts w:hint="cs"/>
          <w:rtl/>
        </w:rPr>
        <w:t>خصوصاً جن لوگوں کو فراست ایمانی کا نور دیا گیا ہے وہ ارباب حل و عقد اس اعتبار سے مرجع خلائق ہیں کہ ان کو قرآن و سنت اور سیرت طیبہ نبویہ سے مستفاد ایسا نور دیا جاتا ہے کہ وہ بنیادی اصول و ضوابط میں اپنی بشری صلاحیتوں کو پوری قوت سے بروئے کار لاتے ہیں تو ان کا فیصلہ امت میں رائج و نافذ ہو کر عنداللہ مقبول ہو جاتا ہے اور اگر اس میں کہیں کوئی کمزوری بھی رہ جائے تو تب بھی یہ صاحب حل و عقد ماجور ہوتا ہے۔</w:t>
      </w:r>
      <w:r w:rsidRPr="00E5559A">
        <w:rPr>
          <w:vertAlign w:val="superscript"/>
          <w:rtl/>
        </w:rPr>
        <w:endnoteReference w:id="7"/>
      </w:r>
    </w:p>
    <w:p w:rsidR="00D50059" w:rsidRDefault="00D50059" w:rsidP="009C358E">
      <w:pPr>
        <w:rPr>
          <w:rtl/>
        </w:rPr>
      </w:pPr>
      <w:r>
        <w:rPr>
          <w:rFonts w:hint="cs"/>
          <w:rtl/>
        </w:rPr>
        <w:tab/>
        <w:t xml:space="preserve">ہر شخص ہر مسئلے کے حل کے </w:t>
      </w:r>
      <w:r w:rsidR="009C358E">
        <w:rPr>
          <w:rFonts w:hint="cs"/>
          <w:rtl/>
        </w:rPr>
        <w:t xml:space="preserve">لئے </w:t>
      </w:r>
      <w:r>
        <w:rPr>
          <w:rFonts w:hint="cs"/>
          <w:rtl/>
        </w:rPr>
        <w:t xml:space="preserve">مشورہ دینے کا اہل نہیں ہوتا لیکن ہر شخص کسی نہ کسی مسئلے میں ضرور مشاورت کا حق رکھتا ہوتا ہے کیونکہ اللہ تعالیٰ </w:t>
      </w:r>
      <w:r w:rsidR="009C358E">
        <w:rPr>
          <w:rFonts w:hint="cs"/>
          <w:rtl/>
        </w:rPr>
        <w:t xml:space="preserve">نے اسے کوئی ایسی خوبی ضرور عطا </w:t>
      </w:r>
      <w:r>
        <w:rPr>
          <w:rFonts w:hint="cs"/>
          <w:rtl/>
        </w:rPr>
        <w:t xml:space="preserve"> فرمائی ہوتی ہے جو اسے د</w:t>
      </w:r>
      <w:r w:rsidR="009C358E">
        <w:rPr>
          <w:rFonts w:hint="cs"/>
          <w:rtl/>
        </w:rPr>
        <w:t>وسروں سے ممتاز کر</w:t>
      </w:r>
      <w:r>
        <w:rPr>
          <w:rFonts w:hint="cs"/>
          <w:rtl/>
        </w:rPr>
        <w:t xml:space="preserve">تی ہے ۔ </w:t>
      </w:r>
    </w:p>
    <w:p w:rsidR="00D50059" w:rsidRDefault="00D50059" w:rsidP="00A427BD">
      <w:pPr>
        <w:rPr>
          <w:rtl/>
        </w:rPr>
      </w:pPr>
      <w:r>
        <w:rPr>
          <w:rFonts w:hint="cs"/>
          <w:rtl/>
        </w:rPr>
        <w:t xml:space="preserve">دین اسلام پوری دنیا میں غلبے کی صلاحیت رکھتا ہے اور رسول اعظم ﷺ کی بعثت کا ایک مقصد عظیم یہ بھی ہے کہ آپ اس کے غلبے کی راہ ہموار فرمائیں ۔ قرآن حکیم میں فرمان باری تعالیٰ ہے ۔ </w:t>
      </w:r>
    </w:p>
    <w:p w:rsidR="00D50059" w:rsidRDefault="00D50059" w:rsidP="00C2588C">
      <w:pPr>
        <w:pStyle w:val="ArabicQuotation"/>
        <w:rPr>
          <w:rtl/>
        </w:rPr>
      </w:pPr>
      <w:r>
        <w:rPr>
          <w:rFonts w:hint="cs"/>
          <w:rtl/>
        </w:rPr>
        <w:t>"</w:t>
      </w:r>
      <w:r w:rsidRPr="00C069AA">
        <w:rPr>
          <w:rtl/>
        </w:rPr>
        <w:t>هُوَ الَّذِي أَرْسَلَ رَسُولَهُ بِالْهُدَى وَدِينِ الْحَقِّ لِيُظْهِرَهُ عَلَى الدِّينِ كُلِّهِ</w:t>
      </w:r>
      <w:r>
        <w:rPr>
          <w:rFonts w:hint="cs"/>
          <w:rtl/>
        </w:rPr>
        <w:t>"</w:t>
      </w:r>
      <w:r w:rsidRPr="009C358E">
        <w:rPr>
          <w:vertAlign w:val="superscript"/>
          <w:rtl/>
        </w:rPr>
        <w:endnoteReference w:id="8"/>
      </w:r>
    </w:p>
    <w:p w:rsidR="00D50059" w:rsidRDefault="00D50059" w:rsidP="009C358E">
      <w:pPr>
        <w:rPr>
          <w:rtl/>
        </w:rPr>
      </w:pPr>
      <w:r>
        <w:rPr>
          <w:rFonts w:hint="cs"/>
          <w:rtl/>
        </w:rPr>
        <w:t xml:space="preserve">غلبہ دین کے </w:t>
      </w:r>
      <w:r w:rsidR="009C358E">
        <w:rPr>
          <w:rFonts w:hint="cs"/>
          <w:rtl/>
        </w:rPr>
        <w:t xml:space="preserve">لئے </w:t>
      </w:r>
      <w:r>
        <w:rPr>
          <w:rFonts w:hint="cs"/>
          <w:rtl/>
        </w:rPr>
        <w:t xml:space="preserve">ایک معمول بہاذریعہ سیاسی طاقت و اقتدار کا حصول بھی ہے ۔ یعنی زمام حکومت کو ایسے ہاتھوں میں دینا کہ وہ اپنی خواہش کے غلام نہ ہوں بلکہ </w:t>
      </w:r>
      <w:r w:rsidR="009C358E">
        <w:rPr>
          <w:rFonts w:hint="cs"/>
          <w:rtl/>
        </w:rPr>
        <w:t xml:space="preserve">اللہ تعالیٰ </w:t>
      </w:r>
      <w:r>
        <w:rPr>
          <w:rFonts w:hint="cs"/>
          <w:rtl/>
        </w:rPr>
        <w:t xml:space="preserve">کے نائب بن کر اسی کے احکام کو نافذ کرنے میں پوری طاقت صرف کریں ۔ </w:t>
      </w:r>
    </w:p>
    <w:p w:rsidR="00D50059" w:rsidRDefault="00D50059" w:rsidP="009C358E">
      <w:pPr>
        <w:rPr>
          <w:rtl/>
        </w:rPr>
      </w:pPr>
      <w:r>
        <w:rPr>
          <w:rFonts w:hint="cs"/>
          <w:rtl/>
        </w:rPr>
        <w:lastRenderedPageBreak/>
        <w:t xml:space="preserve">اس مقصد عظیم کے </w:t>
      </w:r>
      <w:r w:rsidR="009C358E">
        <w:rPr>
          <w:rFonts w:hint="cs"/>
          <w:rtl/>
        </w:rPr>
        <w:t xml:space="preserve">لئے </w:t>
      </w:r>
      <w:r>
        <w:rPr>
          <w:rFonts w:hint="cs"/>
          <w:rtl/>
        </w:rPr>
        <w:t xml:space="preserve">خود رسو ل اعظم ﷺ نے اسلامی سیاست کے ذریعے اسلامی ریاست کے قیام کے </w:t>
      </w:r>
      <w:r w:rsidR="009C358E">
        <w:rPr>
          <w:rFonts w:hint="cs"/>
          <w:rtl/>
        </w:rPr>
        <w:t xml:space="preserve">لئے </w:t>
      </w:r>
      <w:r>
        <w:rPr>
          <w:rFonts w:hint="cs"/>
          <w:rtl/>
        </w:rPr>
        <w:t xml:space="preserve">جدو جہد فرمائی اور بہت ہی کم عرصے میں ریاست مدینہ کے قائم  فرمانے میں باوقار طریقے سے کامیاب ہوئے ۔ اس کے </w:t>
      </w:r>
      <w:r w:rsidR="009C358E">
        <w:rPr>
          <w:rFonts w:hint="cs"/>
          <w:rtl/>
        </w:rPr>
        <w:t xml:space="preserve">لئے </w:t>
      </w:r>
      <w:r>
        <w:rPr>
          <w:rFonts w:hint="cs"/>
          <w:rtl/>
        </w:rPr>
        <w:t xml:space="preserve">آپ نے وہ مناسب طریقہ بھی اختیار فرمایا جو اہل عرب میں متعارف تھا یعنی مختلف قبائل سے معاہدات ، افرادی قوت کا حصول ، اجتماعیت ، جنگی و عسکری طریق ِ دفاع اور ریاست کی جغرافیائی سرحدوں میں وسعت کی جدو جہد  وغیرہ ۔خصوصاًدورِ جاہلیت میں کمزور طبقات ، غالب و طاقتور طبقات کے ساتھ حلف و معاہدہ کر کے اپنے علاقوں، افراد  اور مفادات کے تحفظ کی سبیل کرتے اور اس طرح حلیف و حریف گروہ مختلف امور میں ریاستی  سیاست کی حکمت عملی مرتب کرتے رہتے ، ان حالات میں نبی کریم ﷺ نے اپنے صحابہ کرام سے ہر ہر قدم پر مشاورت فرمائی ۔ خصوصاً جنگی،  دفاعی اور سیاسی امور میں اسی شورائی طریقے سے ایسا حل نکالا جو اکثریت کے </w:t>
      </w:r>
      <w:r w:rsidR="009C358E">
        <w:rPr>
          <w:rFonts w:hint="cs"/>
          <w:rtl/>
        </w:rPr>
        <w:t xml:space="preserve">لئے </w:t>
      </w:r>
      <w:r>
        <w:rPr>
          <w:rFonts w:hint="cs"/>
          <w:rtl/>
        </w:rPr>
        <w:t xml:space="preserve">قابل قبول ہو ۔ ریاست مدینہ میں غزوات و سرایا ، دفاع و توسیع مملکت، سیاست کا ایک اہم میدان تھا۔ آپ </w:t>
      </w:r>
      <w:r w:rsidR="009C358E">
        <w:rPr>
          <w:rFonts w:hint="cs"/>
          <w:rtl/>
        </w:rPr>
        <w:t xml:space="preserve">ﷺ </w:t>
      </w:r>
      <w:r>
        <w:rPr>
          <w:rFonts w:hint="cs"/>
          <w:rtl/>
        </w:rPr>
        <w:t xml:space="preserve">نے اس متعارف سیاسی طریق کو اپنایا اور ایسے نقوش قائم فرمائے کہ رہتی دنیا تک ان کی روشنی سے اقتباس کیا جاتا رہے گا۔ </w:t>
      </w:r>
    </w:p>
    <w:p w:rsidR="00D50059" w:rsidRDefault="00D50059" w:rsidP="00A427BD">
      <w:pPr>
        <w:rPr>
          <w:rtl/>
        </w:rPr>
      </w:pPr>
      <w:r>
        <w:rPr>
          <w:rFonts w:hint="cs"/>
          <w:rtl/>
        </w:rPr>
        <w:t xml:space="preserve">سیرت نگاری میں یہی وہ پہلو ہے جس پر سب سے پہلے خصوصی توجہ دی گئی اور سیر و مغازی کے نام سے تدوین حدیث کے ساتھ ساتھ تدوین سیرت کے اس عنوان کو متعارف کروایا گیا ۔ </w:t>
      </w:r>
    </w:p>
    <w:p w:rsidR="00D50059" w:rsidRPr="000030B8" w:rsidRDefault="00D50059" w:rsidP="00C2588C">
      <w:pPr>
        <w:pStyle w:val="Heading2"/>
        <w:rPr>
          <w:rtl/>
        </w:rPr>
      </w:pPr>
      <w:r w:rsidRPr="000030B8">
        <w:rPr>
          <w:rFonts w:hint="cs"/>
          <w:rtl/>
        </w:rPr>
        <w:t>غیر مسلموں کے ساتھ تعلقات اور مشاورت :</w:t>
      </w:r>
    </w:p>
    <w:p w:rsidR="00D50059" w:rsidRDefault="00D50059" w:rsidP="00A427BD">
      <w:pPr>
        <w:ind w:firstLine="720"/>
        <w:rPr>
          <w:rtl/>
        </w:rPr>
      </w:pPr>
      <w:r>
        <w:rPr>
          <w:rFonts w:hint="cs"/>
          <w:rtl/>
        </w:rPr>
        <w:t xml:space="preserve">مشکل مراحل میں دیگر قوموں کے ساتھ جنگ یا صلح کا فیصلہ قوموں کی زندگی  موت اور ملکوں کے مستقبل کو متعین کرتا ہے ۔ ایسے موقع پر بہت ہی سنجیدہ  ، مخلصانہ اور حکمت سے آراستہ فیصلے کیے جاتے ہیں اسی </w:t>
      </w:r>
      <w:r w:rsidR="009C358E">
        <w:rPr>
          <w:rFonts w:hint="cs"/>
          <w:rtl/>
        </w:rPr>
        <w:t xml:space="preserve">لئے </w:t>
      </w:r>
      <w:r>
        <w:rPr>
          <w:rFonts w:hint="cs"/>
          <w:rtl/>
        </w:rPr>
        <w:t xml:space="preserve">نبی کریم ﷺ نے ایسے مواقع پر مجالس مشاورت قائم فرمائیں اور تمام متعلقہ لوگوں سے مشورہ فرمایا ۔ </w:t>
      </w:r>
    </w:p>
    <w:p w:rsidR="00D50059" w:rsidRDefault="00D50059" w:rsidP="009C358E">
      <w:pPr>
        <w:rPr>
          <w:rtl/>
        </w:rPr>
      </w:pPr>
      <w:r>
        <w:rPr>
          <w:rFonts w:hint="cs"/>
          <w:rtl/>
        </w:rPr>
        <w:tab/>
        <w:t>عصر مذکور کی سیاست کا محور حرب و جنگ ، دفاع و حفاظت اور وسعت حدود تھی ، سو ان تمام امور میں منصب نبوت پر فائز   ہونے کے باوجود مشاورت فرمانا یقیناً اس کی اہمیت مسلمہ کی دلیل ہے ۔ ہجرت کے بعد جنگ بدر حق و باطل کا پہلا باقاعدہ اور نہایت ہی فیصلہ کن معرکہ تھا جس میں ایک ایسی قوت سے نبرد آزما ہونا تھا جس کی حیثیت ، آلات حرب کی بہتات اور رعب و دبدبہ مسلمہ تھے جبکہ مسلمانوں کی تعداد بہت کم تھی ، افرادی قوت اور سامان جنگ بھی ناکافی تھا اس کے باوجود رسول اللہ ﷺ نے اپنے صحابہ کرام سے مشاورت کے ساتھ ایسی حکمت عملی ترتیب دی کہ برسوں کی مضبوط طاقت کی</w:t>
      </w:r>
      <w:r w:rsidR="009C358E">
        <w:rPr>
          <w:rFonts w:hint="cs"/>
          <w:rtl/>
        </w:rPr>
        <w:t xml:space="preserve"> جڑوں کو ہلا کر رکھ دیا اور ا</w:t>
      </w:r>
      <w:r>
        <w:rPr>
          <w:rFonts w:hint="cs"/>
          <w:rtl/>
        </w:rPr>
        <w:t>س</w:t>
      </w:r>
      <w:r w:rsidR="009C358E">
        <w:rPr>
          <w:rFonts w:hint="cs"/>
          <w:rtl/>
        </w:rPr>
        <w:t xml:space="preserve"> </w:t>
      </w:r>
      <w:r>
        <w:rPr>
          <w:rFonts w:hint="cs"/>
          <w:rtl/>
        </w:rPr>
        <w:t xml:space="preserve">کی بقاء کو چیلنج کر دیا ۔ اس موقع پر جا بجا اور ایسے لوگوں سے مشاورت کی گئی جن سے مشاورت ضروری تھی ، بنیادی طور پر مہاجرین کے ساتھ مشورہ کیا گیا جو سب سے زیادہ با اعتماد تھے ۔ اس کے بعد انصار مدینہ سے ان کی رضا و رغبت کے </w:t>
      </w:r>
      <w:r w:rsidR="009C358E">
        <w:rPr>
          <w:rFonts w:hint="cs"/>
          <w:rtl/>
        </w:rPr>
        <w:t xml:space="preserve">لئے </w:t>
      </w:r>
      <w:r>
        <w:rPr>
          <w:rFonts w:hint="cs"/>
          <w:rtl/>
        </w:rPr>
        <w:t xml:space="preserve">مشورہ انتہائی ضروری تھا کیونکہ ان لوگوں نے نبی کریم ﷺ سے مدینہ طیبہ کے اندر رہتے ہوئے دفاع اور مدد کی بیعت کی تھی اور اب مدینہ طیبہ سے باہر نکل کر اپنے سے کئی گنا زیادہ دشمن کا راستہ روکنا اور اس سے فیصلہ کن جنگ کرنے کا معاملہ تھا ۔ اس </w:t>
      </w:r>
      <w:r w:rsidR="009C358E">
        <w:rPr>
          <w:rFonts w:hint="cs"/>
          <w:rtl/>
        </w:rPr>
        <w:t xml:space="preserve">لئے </w:t>
      </w:r>
      <w:r>
        <w:rPr>
          <w:rFonts w:hint="cs"/>
          <w:rtl/>
        </w:rPr>
        <w:t xml:space="preserve">بار بار رسول اللہ ﷺ فرماتے </w:t>
      </w:r>
      <w:r>
        <w:rPr>
          <w:rStyle w:val="ArabicQuotationChar"/>
          <w:rFonts w:hint="cs"/>
          <w:rtl/>
        </w:rPr>
        <w:t>"أ</w:t>
      </w:r>
      <w:r w:rsidRPr="007D7ECF">
        <w:rPr>
          <w:rStyle w:val="ArabicQuotationChar"/>
          <w:rFonts w:hint="cs"/>
          <w:rtl/>
        </w:rPr>
        <w:t>شیروا</w:t>
      </w:r>
      <w:r>
        <w:rPr>
          <w:rStyle w:val="ArabicQuotationChar"/>
          <w:rFonts w:hint="cs"/>
          <w:rtl/>
        </w:rPr>
        <w:t xml:space="preserve"> </w:t>
      </w:r>
      <w:r w:rsidRPr="007D7ECF">
        <w:rPr>
          <w:rStyle w:val="ArabicQuotationChar"/>
          <w:rFonts w:hint="cs"/>
          <w:rtl/>
        </w:rPr>
        <w:t>علّ</w:t>
      </w:r>
      <w:r>
        <w:rPr>
          <w:rStyle w:val="ArabicQuotationChar"/>
          <w:rFonts w:hint="cs"/>
          <w:rtl/>
        </w:rPr>
        <w:t>ي، أشیرو</w:t>
      </w:r>
      <w:r w:rsidRPr="007D7ECF">
        <w:rPr>
          <w:rStyle w:val="ArabicQuotationChar"/>
          <w:rFonts w:hint="cs"/>
          <w:rtl/>
        </w:rPr>
        <w:t>ا</w:t>
      </w:r>
      <w:r>
        <w:rPr>
          <w:rStyle w:val="ArabicQuotationChar"/>
          <w:rFonts w:hint="cs"/>
          <w:rtl/>
        </w:rPr>
        <w:t xml:space="preserve"> علي"</w:t>
      </w:r>
      <w:r w:rsidRPr="00E5559A">
        <w:rPr>
          <w:vertAlign w:val="superscript"/>
          <w:rtl/>
        </w:rPr>
        <w:endnoteReference w:id="9"/>
      </w:r>
      <w:r>
        <w:rPr>
          <w:rFonts w:hint="cs"/>
          <w:rtl/>
        </w:rPr>
        <w:t xml:space="preserve">۔ چنانچہ انصار مدینہ اس اشارے کو سمجھ گئے اور پھر عہد و وفا کے </w:t>
      </w:r>
      <w:r w:rsidR="009C358E">
        <w:rPr>
          <w:rFonts w:hint="cs"/>
          <w:rtl/>
        </w:rPr>
        <w:t xml:space="preserve">لئے </w:t>
      </w:r>
      <w:r>
        <w:rPr>
          <w:rFonts w:hint="cs"/>
          <w:rtl/>
        </w:rPr>
        <w:t>ایسی جر أت مندانہ گفتگو کی کہ نبی رحمت ﷺ نہ صرف یہ کہ خوش ہو گئے بلکہ دشمن سے ٹکرانے کا فیصلہ فرمایا۔</w:t>
      </w:r>
      <w:r w:rsidRPr="00E5559A">
        <w:rPr>
          <w:vertAlign w:val="superscript"/>
          <w:rtl/>
        </w:rPr>
        <w:endnoteReference w:id="10"/>
      </w:r>
      <w:r>
        <w:rPr>
          <w:rFonts w:hint="cs"/>
          <w:rtl/>
        </w:rPr>
        <w:t xml:space="preserve"> </w:t>
      </w:r>
    </w:p>
    <w:p w:rsidR="00D50059" w:rsidRDefault="00D50059" w:rsidP="009C358E">
      <w:pPr>
        <w:rPr>
          <w:rtl/>
        </w:rPr>
      </w:pPr>
      <w:r>
        <w:rPr>
          <w:rFonts w:hint="cs"/>
          <w:rtl/>
        </w:rPr>
        <w:t xml:space="preserve">اس سے ایک خصوصی ہدایت مترشح ہوتی ہے کہ مشورے میں بھی بعض لوگ قابل ترجیح ہوتے ہیں اور  اس کا فیصلہ سربراہ قوم کو کرنا ہوتا ہے کہ کس جماعت کے  مشورے میں کتنی اہمیت ہے اور کس کی ہاں اور ناں میں کسی بھی مسئلے کا فیصلہ موقوف ہے ۔ کیونکہ ایسے لوگوں کی عدم رضا </w:t>
      </w:r>
      <w:r w:rsidR="009C358E">
        <w:rPr>
          <w:rFonts w:hint="cs"/>
          <w:rtl/>
        </w:rPr>
        <w:t>سے</w:t>
      </w:r>
      <w:r>
        <w:rPr>
          <w:rFonts w:hint="cs"/>
          <w:rtl/>
        </w:rPr>
        <w:t xml:space="preserve"> نہ صرف اہداف کا حصول مشکل ہوتا ہے بلکہ خود اپنی جماعت کے وجود اور اس </w:t>
      </w:r>
      <w:r>
        <w:rPr>
          <w:rFonts w:hint="cs"/>
          <w:rtl/>
        </w:rPr>
        <w:lastRenderedPageBreak/>
        <w:t xml:space="preserve">کے اتحاد کو بھی خطرات لاحق ہو جاتے ہیں ۔ </w:t>
      </w:r>
    </w:p>
    <w:p w:rsidR="00D50059" w:rsidRDefault="00D50059" w:rsidP="009C358E">
      <w:pPr>
        <w:rPr>
          <w:rtl/>
        </w:rPr>
      </w:pPr>
      <w:r>
        <w:rPr>
          <w:rFonts w:hint="cs"/>
          <w:rtl/>
        </w:rPr>
        <w:t xml:space="preserve">میدان جنگ میں ایک اہم مسئلہ یہ ہوتا ہے کہ لشکر کس سمت اور کس جگہ خیمہ زن ہو ، نبی کریم ﷺ نے میدان بدر میں ایک جگہ پڑاؤ کا حکم دیا ، سامان جنگ رکھنا شروع ہوا تو </w:t>
      </w:r>
      <w:r w:rsidR="009C358E">
        <w:rPr>
          <w:rFonts w:hint="cs"/>
          <w:rtl/>
        </w:rPr>
        <w:t xml:space="preserve">حضرت حباب بن منذرؓ عرض گزار ہوئے کہ </w:t>
      </w:r>
      <w:r>
        <w:rPr>
          <w:rFonts w:hint="cs"/>
          <w:rtl/>
        </w:rPr>
        <w:t>اس جگہ کا انتخاب اللہ کے باقاعدہ حکم سے ہے جس سے آگے پیچھے ہونا جائ</w:t>
      </w:r>
      <w:r w:rsidR="009C358E">
        <w:rPr>
          <w:rFonts w:hint="cs"/>
          <w:rtl/>
        </w:rPr>
        <w:t xml:space="preserve">ز نہیں یا صرف ایک جنگی چال ہے ؟ آپ ﷺ نے فرمایا کہ یہ محض ایک رائے اور حربی چال ہے۔ </w:t>
      </w:r>
      <w:r>
        <w:rPr>
          <w:rFonts w:hint="cs"/>
          <w:rtl/>
        </w:rPr>
        <w:t>حضرت حباب</w:t>
      </w:r>
      <w:r w:rsidR="009C358E">
        <w:rPr>
          <w:rFonts w:hint="cs"/>
          <w:rtl/>
        </w:rPr>
        <w:t>ؓ</w:t>
      </w:r>
      <w:r>
        <w:rPr>
          <w:rFonts w:hint="cs"/>
          <w:rtl/>
        </w:rPr>
        <w:t xml:space="preserve"> نے عرض کیا میرا مشورہ ہے کہ اس جگہ کے بجائے اگر آپ آگے بڑھ کر پانی کےحوضوں کے قریب پڑاؤ کا حکم فرمائیں تو یہ بہتر ہو گا کیونکہ اس طرح پانی کو بطور جنگی چال کے استعمال کیا جا سکے گا ۔ اس پر جناب رسول اللہ ﷺ نے وہاں پڑاؤ کا حکم دیا جس جگہ کا مشورہ حباب بن منذر</w:t>
      </w:r>
      <w:r w:rsidR="009C358E">
        <w:rPr>
          <w:rFonts w:hint="cs"/>
          <w:rtl/>
        </w:rPr>
        <w:t>ؓ</w:t>
      </w:r>
      <w:r>
        <w:rPr>
          <w:rFonts w:hint="cs"/>
          <w:rtl/>
        </w:rPr>
        <w:t xml:space="preserve"> نے دیا تھا۔ </w:t>
      </w:r>
      <w:r w:rsidRPr="00E5559A">
        <w:rPr>
          <w:vertAlign w:val="superscript"/>
          <w:rtl/>
        </w:rPr>
        <w:endnoteReference w:id="11"/>
      </w:r>
    </w:p>
    <w:p w:rsidR="00D50059" w:rsidRPr="00512242" w:rsidRDefault="00D50059" w:rsidP="00A427BD">
      <w:pPr>
        <w:pStyle w:val="Heading2"/>
        <w:rPr>
          <w:rtl/>
        </w:rPr>
      </w:pPr>
      <w:r w:rsidRPr="00512242">
        <w:rPr>
          <w:rFonts w:hint="cs"/>
          <w:rtl/>
        </w:rPr>
        <w:t>سادہ طریق مشاورت:</w:t>
      </w:r>
    </w:p>
    <w:p w:rsidR="00D50059" w:rsidRDefault="00D50059" w:rsidP="009C358E">
      <w:pPr>
        <w:rPr>
          <w:rtl/>
        </w:rPr>
      </w:pPr>
      <w:r>
        <w:rPr>
          <w:rFonts w:hint="cs"/>
          <w:rtl/>
        </w:rPr>
        <w:t>نبی کریم ﷺ نے مشاورت کے عمل کو اس قدر عام اور سادہ رکھا ہوا تھا کہ کوئی بھی صحابی مشورہ پیش کرنے کی جسارت کر سکتا تھا ۔ مذکورہ واقعہ میں فرد واحد جس سے مشورہ طلب بھی نہ کیا گیا تھا</w:t>
      </w:r>
      <w:r w:rsidR="009C358E">
        <w:rPr>
          <w:rFonts w:hint="cs"/>
          <w:rtl/>
        </w:rPr>
        <w:t xml:space="preserve"> </w:t>
      </w:r>
      <w:r>
        <w:rPr>
          <w:rFonts w:hint="cs"/>
          <w:rtl/>
        </w:rPr>
        <w:t xml:space="preserve">اس کے مشورے کے مطابق فیصلہ کیا گیا ۔ اس سے یہ بھی ثابت ہوا کہ مشورہ صرف ان معاملات میں ہو گا  جن میں کوئی واضح نص نہ ہو اور فرد واحد کا مشورہ تب قابل قبول ہو گا جب دوسرے لوگوں کی آراء اس کے مخالف نہ ہوں بلکہ اسی سے یہ بھی اصول واضح ہوتا ہے کہ سربراہ قوم کو یہ اختیار ہوتا ہے کہ وہ جس کے مشورے کو چاہے اپنے فیصلے کی بنیاد بنا سکتا ہے ۔ </w:t>
      </w:r>
    </w:p>
    <w:p w:rsidR="00D50059" w:rsidRDefault="00D50059" w:rsidP="007E1E3F">
      <w:pPr>
        <w:rPr>
          <w:rtl/>
        </w:rPr>
      </w:pPr>
      <w:r>
        <w:rPr>
          <w:rFonts w:hint="cs"/>
          <w:rtl/>
        </w:rPr>
        <w:t xml:space="preserve">حالات جنگ میں دشمن کا ہدف اولین مخالف قوت کی قیادت کو نقصان پہنچانا ہوتا ہے  جس کی فکری قوت تمام جنگی اسلحہ کی قوت سے بھی زیادہ مؤثر ہوتی ہے اسی کی ہدایت کا میابی یا ناکامی کو متعین کرتی ہے ۔ اس </w:t>
      </w:r>
      <w:r w:rsidR="009C358E">
        <w:rPr>
          <w:rFonts w:hint="cs"/>
          <w:rtl/>
        </w:rPr>
        <w:t xml:space="preserve">لئے </w:t>
      </w:r>
      <w:r>
        <w:rPr>
          <w:rFonts w:hint="cs"/>
          <w:rtl/>
        </w:rPr>
        <w:t>ہر لشکر بطور خاص اپنی قیادت کو عملی طور پر میدان میں اتارنے کے بجائے اسے ایک محفوظ مقام پر ٹھہراتاہے  ، اس</w:t>
      </w:r>
      <w:r w:rsidR="009C358E">
        <w:rPr>
          <w:rFonts w:hint="cs"/>
          <w:rtl/>
        </w:rPr>
        <w:t xml:space="preserve"> </w:t>
      </w:r>
      <w:r>
        <w:rPr>
          <w:rFonts w:hint="cs"/>
          <w:rtl/>
        </w:rPr>
        <w:t xml:space="preserve">کی حفاظت کرتا اور پھر اس سے ہر قدم پر ہدایت لے کر آگے بڑھتا  یا پیچھے ہٹتا ہے ۔ بدر میں اسلام دشمن قوتوں کی تمام تر دشمنی کا ہدف جناب رسول اللہ ﷺ کی ذات تھی اس </w:t>
      </w:r>
      <w:r w:rsidR="009C358E">
        <w:rPr>
          <w:rFonts w:hint="cs"/>
          <w:rtl/>
        </w:rPr>
        <w:t xml:space="preserve">لئے </w:t>
      </w:r>
      <w:r>
        <w:rPr>
          <w:rFonts w:hint="cs"/>
          <w:rtl/>
        </w:rPr>
        <w:t xml:space="preserve">صحابہ کرام نے باہمی مشورے سے آپ کے </w:t>
      </w:r>
      <w:r w:rsidR="009C358E">
        <w:rPr>
          <w:rFonts w:hint="cs"/>
          <w:rtl/>
        </w:rPr>
        <w:t xml:space="preserve">لئے </w:t>
      </w:r>
      <w:r>
        <w:rPr>
          <w:rFonts w:hint="cs"/>
          <w:rtl/>
        </w:rPr>
        <w:t xml:space="preserve">ایک بلند جگہ پر عریش بنانے کی </w:t>
      </w:r>
      <w:r w:rsidR="007E1E3F">
        <w:rPr>
          <w:rFonts w:hint="cs"/>
          <w:rtl/>
        </w:rPr>
        <w:t>رائے</w:t>
      </w:r>
      <w:r>
        <w:rPr>
          <w:rFonts w:hint="cs"/>
          <w:rtl/>
        </w:rPr>
        <w:t xml:space="preserve"> پیش کی تو آپ نے اسے قبول فرمایا۔</w:t>
      </w:r>
      <w:r w:rsidRPr="00E5559A">
        <w:rPr>
          <w:vertAlign w:val="superscript"/>
          <w:rtl/>
        </w:rPr>
        <w:endnoteReference w:id="12"/>
      </w:r>
    </w:p>
    <w:p w:rsidR="00D50059" w:rsidRDefault="00D50059" w:rsidP="007E1E3F">
      <w:pPr>
        <w:ind w:firstLine="720"/>
        <w:rPr>
          <w:rtl/>
        </w:rPr>
      </w:pPr>
      <w:r>
        <w:rPr>
          <w:rFonts w:hint="cs"/>
          <w:rtl/>
        </w:rPr>
        <w:t xml:space="preserve">مشاورت کا یہ واقعہ </w:t>
      </w:r>
      <w:r w:rsidR="007E1E3F">
        <w:rPr>
          <w:rFonts w:hint="cs"/>
          <w:rtl/>
        </w:rPr>
        <w:t>اس</w:t>
      </w:r>
      <w:r>
        <w:rPr>
          <w:rFonts w:hint="cs"/>
          <w:rtl/>
        </w:rPr>
        <w:t xml:space="preserve"> بات کو </w:t>
      </w:r>
      <w:r w:rsidR="007E1E3F">
        <w:rPr>
          <w:rFonts w:hint="cs"/>
          <w:rtl/>
        </w:rPr>
        <w:t xml:space="preserve">بھی </w:t>
      </w:r>
      <w:r>
        <w:rPr>
          <w:rFonts w:hint="cs"/>
          <w:rtl/>
        </w:rPr>
        <w:t xml:space="preserve">واضح کرتا ہے کہ افراد جماعت باہم مشورہ تو کر سکتے ہیں لیکن حتمی ، قطعی اور آخری فیصلہ رئیس قوم ہی کوکرنا  ہوتا ہے اور یہ کہ فیصلہ صرف شخص واحد کرتا ہے اور باقی تمام ممبران اس کے </w:t>
      </w:r>
      <w:r w:rsidR="009C358E">
        <w:rPr>
          <w:rFonts w:hint="cs"/>
          <w:rtl/>
        </w:rPr>
        <w:t xml:space="preserve">لئے </w:t>
      </w:r>
      <w:r>
        <w:rPr>
          <w:rFonts w:hint="cs"/>
          <w:rtl/>
        </w:rPr>
        <w:t>اپنی اپنی آراء پیش کرنے کے مجاز ہوتے ہیں</w:t>
      </w:r>
      <w:r w:rsidR="007E1E3F">
        <w:rPr>
          <w:rFonts w:hint="cs"/>
          <w:rtl/>
        </w:rPr>
        <w:t>،</w:t>
      </w:r>
      <w:r>
        <w:rPr>
          <w:rFonts w:hint="cs"/>
          <w:rtl/>
        </w:rPr>
        <w:t xml:space="preserve"> البتہ سربراہ کا یہ فریضہ ہوتا ہے کہ وہ تمام ممبران شوریٰ کے مشوروں کو پوری دیانتداری سے سنے اور ان کی روشنی میں فیصلہ مرتب کرے ۔اور اگر یہ قوت فیصلہ کسی ادارے کو تفویض کر دی جائے تو یہ ادار ہ بھی شخص واحد کا درجہ رکھے گا لیکن اس میں بھی ایک ہی شخص کو مرکزی حیثیت دینا پڑے گی ۔ </w:t>
      </w:r>
    </w:p>
    <w:p w:rsidR="00D50059" w:rsidRDefault="00D50059" w:rsidP="00D50059">
      <w:pPr>
        <w:rPr>
          <w:rtl/>
        </w:rPr>
      </w:pPr>
      <w:r>
        <w:rPr>
          <w:rFonts w:hint="cs"/>
          <w:rtl/>
        </w:rPr>
        <w:tab/>
        <w:t xml:space="preserve">جنگ بدر میں فتح مبین حاصل کرنے کے بعد ایک مرتبہ پھر مجلس مشاورت قائم کی گئی اور یہ مسئلہ زیر بحث لایا گیا کہ اسیران جنگ کے بارے میں کیا فیصلہ کیا جائے ۔ یہ موقع بھی بہت اہم تھا کیونکہ پہلی بار کثیر تعداد میں اپنے دشمنوں کو ہمیشہ کے </w:t>
      </w:r>
      <w:r w:rsidR="009C358E">
        <w:rPr>
          <w:rFonts w:hint="cs"/>
          <w:rtl/>
        </w:rPr>
        <w:t xml:space="preserve">لئے </w:t>
      </w:r>
      <w:r>
        <w:rPr>
          <w:rFonts w:hint="cs"/>
          <w:rtl/>
        </w:rPr>
        <w:t>غلام بنانا تھا یا انہیں آزاد کر کے او ر نئی زندگی دے کر احسان کے زیر بار کرنا تھا ۔ اس میں بھی قانون ترجیح کو مد نظر رکھا گیا مشورہ انصار ومہاجرین دونوں سے کیا گیا لیکن ترجیح بہر حال اہل ہجرت کو دی گئی کیونکہ اسیران سب کے سب ان کے ہم وطن اور اعزہ و اقارب تھے ۔ اس میں دو اہم تجاویز سامنے آئیں ایک رائے ابن رواحہ اورابن حبیش کی تھی ۔ انہوں نے عرض کیا:</w:t>
      </w:r>
    </w:p>
    <w:p w:rsidR="00D50059" w:rsidRDefault="00D50059" w:rsidP="00D50059">
      <w:pPr>
        <w:pStyle w:val="ArabicQuotation"/>
        <w:rPr>
          <w:rtl/>
        </w:rPr>
      </w:pPr>
      <w:r>
        <w:rPr>
          <w:rFonts w:hint="cs"/>
          <w:rtl/>
        </w:rPr>
        <w:lastRenderedPageBreak/>
        <w:t>"أعداء الله کذبوك، وآذوك، وأخرجوك، وقاتلوك، وأنت بوادٍ کثیر الحطب فاجمع لهم حطبا کثیرا فاضرم علیهم نارًا"</w:t>
      </w:r>
      <w:r w:rsidRPr="009C358E">
        <w:rPr>
          <w:vertAlign w:val="superscript"/>
          <w:rtl/>
        </w:rPr>
        <w:endnoteReference w:id="13"/>
      </w:r>
    </w:p>
    <w:p w:rsidR="00D50059" w:rsidRDefault="00D50059" w:rsidP="00D50059">
      <w:pPr>
        <w:pStyle w:val="UrduQuotations"/>
        <w:rPr>
          <w:rtl/>
        </w:rPr>
      </w:pPr>
      <w:r>
        <w:rPr>
          <w:rFonts w:hint="cs"/>
          <w:rtl/>
        </w:rPr>
        <w:t>"یہ اللہ کے دشمن ہیں جنہوں نے آپ کو جھٹلایا ، اذیت دی ، آپ کو گھر سے نکالا، آپ سے قتال کیا اور آپ اس وقت ایک ایسی وادی میں ہیں جہاں بہت زیادہ لکڑیاں ہیں تو آپ لکڑیوں کو جمع کروا کر ان کو آگ لگائیں اور ان کو اس میں جلا دیں ۔"</w:t>
      </w:r>
    </w:p>
    <w:p w:rsidR="00D50059" w:rsidRDefault="00D50059" w:rsidP="00A85E68">
      <w:pPr>
        <w:rPr>
          <w:rtl/>
        </w:rPr>
      </w:pPr>
      <w:r>
        <w:rPr>
          <w:rFonts w:hint="cs"/>
          <w:rtl/>
        </w:rPr>
        <w:t xml:space="preserve">کچھ اسی طرح کا مشورہ جناب سیدنا عمر </w:t>
      </w:r>
      <w:r w:rsidR="009C358E">
        <w:rPr>
          <w:rFonts w:hint="cs"/>
          <w:rtl/>
        </w:rPr>
        <w:t xml:space="preserve">ؓ </w:t>
      </w:r>
      <w:r>
        <w:rPr>
          <w:rFonts w:hint="cs"/>
          <w:rtl/>
        </w:rPr>
        <w:t xml:space="preserve"> نے عرض کیا کہ جس جس صحابی کا کوئی رشتہ دار گرفتار ہے اسے اسی کے سپرد کر یں تاکہ وہ خود اسے قتل کر ے۔</w:t>
      </w:r>
      <w:r w:rsidRPr="00E5559A">
        <w:rPr>
          <w:vertAlign w:val="superscript"/>
          <w:rtl/>
        </w:rPr>
        <w:endnoteReference w:id="14"/>
      </w:r>
      <w:r>
        <w:rPr>
          <w:rFonts w:hint="cs"/>
          <w:rtl/>
        </w:rPr>
        <w:t xml:space="preserve"> لیکن جناب سیدنا صدیق اکبر </w:t>
      </w:r>
      <w:r w:rsidR="009C358E">
        <w:rPr>
          <w:rFonts w:hint="cs"/>
          <w:rtl/>
        </w:rPr>
        <w:t xml:space="preserve">ؓ </w:t>
      </w:r>
      <w:r>
        <w:rPr>
          <w:rFonts w:hint="cs"/>
          <w:rtl/>
        </w:rPr>
        <w:t xml:space="preserve"> نے فدیہ لے کر آزاد کر دینے کا مشورہ دیا اور یہی مشورہ نبی کریم ﷺ نے پسند فرمایا۔ اللہ تعالیٰ نے اس فیصلے کو برقرار رکھا لیکن اس کے بعد ایسا فیصلہ کرنے سے منع فرمادیا گیا۔</w:t>
      </w:r>
      <w:r w:rsidR="00A85E68" w:rsidRPr="00E5559A">
        <w:rPr>
          <w:vertAlign w:val="superscript"/>
          <w:rtl/>
        </w:rPr>
        <w:endnoteReference w:id="15"/>
      </w:r>
      <w:r>
        <w:rPr>
          <w:rFonts w:hint="cs"/>
          <w:rtl/>
        </w:rPr>
        <w:t xml:space="preserve"> اس سے فقہاء اسلام نے فدیہ لے کر آزاد کرنے ، غلام بنانے ، مالی فدیہ کے علاوہ کوئی اور فدیہ مقرر کرنے اور قیدیوں کے متعلق بہت سارے بنیادی مسائل کا استنباط کیا ہے ۔ </w:t>
      </w:r>
    </w:p>
    <w:p w:rsidR="00D50059" w:rsidRPr="00512242" w:rsidRDefault="00D50059" w:rsidP="00A427BD">
      <w:pPr>
        <w:pStyle w:val="Heading2"/>
        <w:rPr>
          <w:rtl/>
        </w:rPr>
      </w:pPr>
      <w:r>
        <w:rPr>
          <w:rFonts w:hint="cs"/>
          <w:rtl/>
        </w:rPr>
        <w:t>ممبر</w:t>
      </w:r>
      <w:r w:rsidRPr="00512242">
        <w:rPr>
          <w:rFonts w:hint="cs"/>
          <w:rtl/>
        </w:rPr>
        <w:t xml:space="preserve"> مجلس شوریٰ کا فرض :</w:t>
      </w:r>
    </w:p>
    <w:p w:rsidR="00D50059" w:rsidRDefault="00D50059" w:rsidP="007E1E3F">
      <w:pPr>
        <w:ind w:firstLine="720"/>
      </w:pPr>
      <w:r>
        <w:rPr>
          <w:rFonts w:hint="cs"/>
          <w:rtl/>
        </w:rPr>
        <w:t xml:space="preserve">جب رئیس قوم مشاورت میں پیش کی جانے والی آراء کی روشنی میں فیصلہ کر دے تو اب کسی کے </w:t>
      </w:r>
      <w:r w:rsidR="009C358E">
        <w:rPr>
          <w:rFonts w:hint="cs"/>
          <w:rtl/>
        </w:rPr>
        <w:t xml:space="preserve">لئے </w:t>
      </w:r>
      <w:r>
        <w:rPr>
          <w:rFonts w:hint="cs"/>
          <w:rtl/>
        </w:rPr>
        <w:t>یہ جائز نہیں ہو گا کہ وہ اس فیصلے سے انکار کرے یا اپنے مشورے پر مصر ہو ۔  اگر کوئی ممبر ایسا کرے گا تو یہ اس کے خلوص کو مشکوک بنا دے گا ۔ چنان</w:t>
      </w:r>
      <w:r w:rsidR="007E1E3F">
        <w:rPr>
          <w:rFonts w:hint="cs"/>
          <w:rtl/>
        </w:rPr>
        <w:t>چ</w:t>
      </w:r>
      <w:r>
        <w:rPr>
          <w:rFonts w:hint="cs"/>
          <w:rtl/>
        </w:rPr>
        <w:t>ہ اس کا مظاہرہ جنگ احد سے متعلق مشورے میں ہوا ۔ جب نبی کریم ﷺ نے مشاورت طلب فرمائی تو عبداللہ بن ابی نے مدینہ طیبہ ہی میں رہ کر اپنا دفاع کرنے کا مشورہ دیا اور نبی کریم ﷺ کا بھی میلان اسی طرف تھا لیکن کچھ پُر جوش نوجوان صحابہ کرام نے مدینہ طیبہ سے باہر نکل کر اپنی شجاعت و بہادری کی تاریخ رقم کرنے کی گذارش کی ۔ نبی کریم ﷺ نے اسی مشورے کو شرف قبولیت بخشا اور لباس جنگ زیب تن فرما لیا</w:t>
      </w:r>
      <w:r w:rsidR="007E1E3F">
        <w:rPr>
          <w:rFonts w:hint="cs"/>
          <w:rtl/>
        </w:rPr>
        <w:t>،</w:t>
      </w:r>
      <w:r>
        <w:rPr>
          <w:rFonts w:hint="cs"/>
          <w:rtl/>
        </w:rPr>
        <w:t xml:space="preserve"> </w:t>
      </w:r>
      <w:r w:rsidR="007E1E3F">
        <w:rPr>
          <w:rFonts w:hint="cs"/>
          <w:rtl/>
        </w:rPr>
        <w:t xml:space="preserve">جب </w:t>
      </w:r>
      <w:r>
        <w:rPr>
          <w:rFonts w:hint="cs"/>
          <w:rtl/>
        </w:rPr>
        <w:t xml:space="preserve">نوجوانوں کو اپنی غلطی کا احساس ہوا تو انہوں نے عرض کیا کہ جیسے آپ کی مرضی ہو ویسے ہی فرمائیں لیکن آپ نے فرمایا کہ نبی کی یہ شان نہیں کہ وہ جنگ کے اوزار پہن کر بلا جنگ </w:t>
      </w:r>
      <w:r w:rsidR="007E1E3F">
        <w:rPr>
          <w:rFonts w:hint="cs"/>
          <w:rtl/>
        </w:rPr>
        <w:t xml:space="preserve">کئے </w:t>
      </w:r>
      <w:r>
        <w:rPr>
          <w:rFonts w:hint="cs"/>
          <w:rtl/>
        </w:rPr>
        <w:t>اتار دے ۔</w:t>
      </w:r>
      <w:r w:rsidRPr="00E5559A">
        <w:rPr>
          <w:vertAlign w:val="superscript"/>
          <w:rtl/>
        </w:rPr>
        <w:endnoteReference w:id="16"/>
      </w:r>
    </w:p>
    <w:p w:rsidR="00D50059" w:rsidRDefault="00D50059" w:rsidP="00C2588C">
      <w:pPr>
        <w:rPr>
          <w:rtl/>
        </w:rPr>
      </w:pPr>
      <w:r>
        <w:rPr>
          <w:rFonts w:hint="cs"/>
          <w:rtl/>
        </w:rPr>
        <w:t xml:space="preserve">اس سے قرآنی حکم </w:t>
      </w:r>
      <w:r>
        <w:rPr>
          <w:rStyle w:val="ArabicQuotationChar"/>
          <w:rFonts w:hint="cs"/>
          <w:rtl/>
        </w:rPr>
        <w:t>"</w:t>
      </w:r>
      <w:r w:rsidRPr="007D7ECF">
        <w:rPr>
          <w:rStyle w:val="ArabicQuotationChar"/>
          <w:rtl/>
        </w:rPr>
        <w:t xml:space="preserve">وَشَاوِرْهُمْ فِي الْأَمْرِ  </w:t>
      </w:r>
      <w:r w:rsidRPr="007D7ECF">
        <w:rPr>
          <w:rStyle w:val="ArabicQuotationChar"/>
          <w:rFonts w:hint="cs"/>
          <w:rtl/>
        </w:rPr>
        <w:t>فَإِذَا</w:t>
      </w:r>
      <w:r w:rsidRPr="007D7ECF">
        <w:rPr>
          <w:rStyle w:val="ArabicQuotationChar"/>
          <w:rtl/>
        </w:rPr>
        <w:t xml:space="preserve"> </w:t>
      </w:r>
      <w:r w:rsidRPr="007D7ECF">
        <w:rPr>
          <w:rStyle w:val="ArabicQuotationChar"/>
          <w:rFonts w:hint="cs"/>
          <w:rtl/>
        </w:rPr>
        <w:t>عَزَمْتَ</w:t>
      </w:r>
      <w:r w:rsidRPr="007D7ECF">
        <w:rPr>
          <w:rStyle w:val="ArabicQuotationChar"/>
          <w:rtl/>
        </w:rPr>
        <w:t xml:space="preserve"> </w:t>
      </w:r>
      <w:r w:rsidRPr="007D7ECF">
        <w:rPr>
          <w:rStyle w:val="ArabicQuotationChar"/>
          <w:rFonts w:hint="cs"/>
          <w:rtl/>
        </w:rPr>
        <w:t>فَتَوَكَّلْ</w:t>
      </w:r>
      <w:r w:rsidRPr="007D7ECF">
        <w:rPr>
          <w:rStyle w:val="ArabicQuotationChar"/>
          <w:rtl/>
        </w:rPr>
        <w:t xml:space="preserve"> </w:t>
      </w:r>
      <w:r w:rsidRPr="007D7ECF">
        <w:rPr>
          <w:rStyle w:val="ArabicQuotationChar"/>
          <w:rFonts w:hint="cs"/>
          <w:rtl/>
        </w:rPr>
        <w:t>عَلَى</w:t>
      </w:r>
      <w:r w:rsidRPr="007D7ECF">
        <w:rPr>
          <w:rStyle w:val="ArabicQuotationChar"/>
          <w:rtl/>
        </w:rPr>
        <w:t xml:space="preserve"> </w:t>
      </w:r>
      <w:r w:rsidRPr="007D7ECF">
        <w:rPr>
          <w:rStyle w:val="ArabicQuotationChar"/>
          <w:rFonts w:hint="cs"/>
          <w:rtl/>
        </w:rPr>
        <w:t>اللَّهِ</w:t>
      </w:r>
      <w:r>
        <w:rPr>
          <w:rStyle w:val="ArabicQuotationChar"/>
          <w:rFonts w:hint="cs"/>
          <w:rtl/>
        </w:rPr>
        <w:t>"</w:t>
      </w:r>
      <w:r w:rsidRPr="00E5559A">
        <w:rPr>
          <w:vertAlign w:val="superscript"/>
          <w:rtl/>
        </w:rPr>
        <w:endnoteReference w:id="17"/>
      </w:r>
      <w:r>
        <w:rPr>
          <w:rStyle w:val="ArabicQuotationChar"/>
          <w:rFonts w:hint="cs"/>
          <w:rtl/>
        </w:rPr>
        <w:t xml:space="preserve"> </w:t>
      </w:r>
      <w:r w:rsidRPr="0074481F">
        <w:rPr>
          <w:rtl/>
        </w:rPr>
        <w:t xml:space="preserve">کی طرف بھی اشارہ ہے کہ جب مشاورت کے بعد کوئی </w:t>
      </w:r>
      <w:r>
        <w:rPr>
          <w:rFonts w:hint="cs"/>
          <w:rtl/>
        </w:rPr>
        <w:t xml:space="preserve">حتمی فیصلہ کیا جائے تو اسے بار بار بدلنے کی بجائے اس پر عمل کو پوری ہمت کے ساتھ یقینی بنایا جائے ۔ فیصلوں کو بار بار بدلنا عزم و ہمت کے خلاف اور کمزوری کی دلیل ہے ۔ </w:t>
      </w:r>
    </w:p>
    <w:p w:rsidR="00D50059" w:rsidRDefault="00D50059" w:rsidP="00C2588C">
      <w:pPr>
        <w:rPr>
          <w:rtl/>
        </w:rPr>
      </w:pPr>
      <w:r w:rsidRPr="0074481F">
        <w:rPr>
          <w:rtl/>
        </w:rPr>
        <w:tab/>
      </w:r>
      <w:r>
        <w:rPr>
          <w:rFonts w:hint="cs"/>
          <w:rtl/>
        </w:rPr>
        <w:t>جنگ احد میں حتمی فیصلہ سننے کے بعد ابن ابی نے یہ کہہ کر ساتھ جانے سے انکار کر دیا کہ اس کا مشورہ نہیں مانا گیا بلکہ اپنے تقریباً تین سو ساتھیوں سمیت راستے ہی سے واپس آ گیا۔</w:t>
      </w:r>
      <w:r w:rsidRPr="00E5559A">
        <w:rPr>
          <w:vertAlign w:val="superscript"/>
          <w:rtl/>
        </w:rPr>
        <w:endnoteReference w:id="18"/>
      </w:r>
      <w:r>
        <w:rPr>
          <w:rFonts w:hint="cs"/>
          <w:rtl/>
        </w:rPr>
        <w:t xml:space="preserve"> ابن ابی کا یہ </w:t>
      </w:r>
      <w:r w:rsidR="007E1E3F">
        <w:rPr>
          <w:rFonts w:hint="cs"/>
          <w:rtl/>
        </w:rPr>
        <w:t>عمل دلیل نفاق ٹھہرا۔ جس کا معنی</w:t>
      </w:r>
      <w:r>
        <w:rPr>
          <w:rFonts w:hint="cs"/>
          <w:rtl/>
        </w:rPr>
        <w:t xml:space="preserve"> یہ ہے کہ مجلس مشاورت کے ہر ممبر کا استحقاق صرف مشورہ دینے کا ہوتا ہے اور فیصلہ کرنا بہر حال رئیس قوم کاحق ہوتا ہے اور سربراہ جو بھی فیصلہ کرے تمام ارکان کے </w:t>
      </w:r>
      <w:r w:rsidR="009C358E">
        <w:rPr>
          <w:rFonts w:hint="cs"/>
          <w:rtl/>
        </w:rPr>
        <w:t xml:space="preserve">لئے </w:t>
      </w:r>
      <w:r>
        <w:rPr>
          <w:rFonts w:hint="cs"/>
          <w:rtl/>
        </w:rPr>
        <w:t xml:space="preserve">اس کا ماننا ضروری ہو گا اور کسی فریق کا فیصلے کو قبول نہ کرنا اور اپنی رائے پر مصر ہونا ، اپنی حدود سے تجاوز کرنے کے مترادف ہو گا۔ </w:t>
      </w:r>
    </w:p>
    <w:p w:rsidR="00D50059" w:rsidRPr="00512242" w:rsidRDefault="00D50059" w:rsidP="00A427BD">
      <w:pPr>
        <w:pStyle w:val="Heading2"/>
        <w:rPr>
          <w:rtl/>
        </w:rPr>
      </w:pPr>
      <w:r w:rsidRPr="00512242">
        <w:rPr>
          <w:rFonts w:hint="cs"/>
          <w:rtl/>
        </w:rPr>
        <w:t>مشورے کے مطابق فیصلہ:</w:t>
      </w:r>
    </w:p>
    <w:p w:rsidR="00D50059" w:rsidRDefault="00D50059" w:rsidP="00A427BD">
      <w:pPr>
        <w:rPr>
          <w:rtl/>
        </w:rPr>
      </w:pPr>
      <w:r>
        <w:rPr>
          <w:rFonts w:hint="cs"/>
          <w:rtl/>
        </w:rPr>
        <w:tab/>
        <w:t xml:space="preserve">نبی کریم ﷺ نے مشاورت کے بعد فیصلہ فرمانے میں ہمیشہ اس بات کو ملحوظ رکھا کہ فیصلہ کسی ایک مشورہ کے مطابق ہی فرمائیں یعنی کبھی بھی آپ نے تمام مشوروں کو رد کرکے کوئی الگ فیصلہ نہیں فرمایا جس کا معنی یہ ہوا کہ امیر قوم کی </w:t>
      </w:r>
      <w:r>
        <w:rPr>
          <w:rFonts w:hint="cs"/>
          <w:rtl/>
        </w:rPr>
        <w:lastRenderedPageBreak/>
        <w:t xml:space="preserve">دانش مندی ،فراست اور اخلاص کا تقاضا یہ ہے کہ وہ کسی ایک مشورہ ہی کو اپنے فیصلے کی بنیاد بنائے تاکہ یہ تصور کہیں بھی نہ ابھرے کہ مشاورت محض ایک رسمی کاروائی ہے ۔ </w:t>
      </w:r>
    </w:p>
    <w:p w:rsidR="00D50059" w:rsidRDefault="00D50059" w:rsidP="007E1E3F">
      <w:pPr>
        <w:rPr>
          <w:rtl/>
        </w:rPr>
      </w:pPr>
      <w:r>
        <w:rPr>
          <w:rFonts w:hint="cs"/>
          <w:rtl/>
        </w:rPr>
        <w:tab/>
        <w:t xml:space="preserve">سربراہ کا فیصلہ نہ ماننا یا اس پر من و عن عمل نہ کرنا نقصان کا باعث ہوتا ہے ۔ چنانچہ اس کا اظہار بھی احد کی جنگ میں ہوا کہ جب حضرت عبداللہ بن جبیر </w:t>
      </w:r>
      <w:r w:rsidR="009C358E">
        <w:rPr>
          <w:rFonts w:hint="cs"/>
          <w:rtl/>
        </w:rPr>
        <w:t xml:space="preserve">ؓ </w:t>
      </w:r>
      <w:r>
        <w:rPr>
          <w:rFonts w:hint="cs"/>
          <w:rtl/>
        </w:rPr>
        <w:t xml:space="preserve"> کی سربراہی میں پچاس نوجوانوں نے اس جگہ کو بلا اجازت چھوڑا جہاں ان کی ڈیوٹی لگائی گئی تھی تو اس کا نتیجہ یہ نکلا کہ مسلمانوں کو بہت نقصان اٹھانا پڑا۔ </w:t>
      </w:r>
      <w:r w:rsidRPr="00E5559A">
        <w:rPr>
          <w:vertAlign w:val="superscript"/>
          <w:rtl/>
        </w:rPr>
        <w:endnoteReference w:id="19"/>
      </w:r>
    </w:p>
    <w:p w:rsidR="00D50059" w:rsidRDefault="00D50059" w:rsidP="00A427BD">
      <w:pPr>
        <w:ind w:firstLine="720"/>
        <w:rPr>
          <w:rtl/>
        </w:rPr>
      </w:pPr>
      <w:r>
        <w:rPr>
          <w:rFonts w:hint="cs"/>
          <w:rtl/>
        </w:rPr>
        <w:t xml:space="preserve">نبی کریم ﷺ سے کامل العقل اور فہم میں اتم کوئی دوسرا نہیں ہو سکتا اللہ تعالیٰ نے آپ کو تمام مہارتوں کا چشمہ فیض بنایا ہے لیکن آپ نے اپنے صحابہ کرام سے ہمیشہ اہم امور میں فیصلہ فرما کر اہل مہارت و حذاقت کے </w:t>
      </w:r>
      <w:r w:rsidR="009C358E">
        <w:rPr>
          <w:rFonts w:hint="cs"/>
          <w:rtl/>
        </w:rPr>
        <w:t xml:space="preserve">لئے </w:t>
      </w:r>
      <w:r>
        <w:rPr>
          <w:rFonts w:hint="cs"/>
          <w:rtl/>
        </w:rPr>
        <w:t>بھی یہ راہ متعین فرمائی ہے کہ انہیں بھی مشورے کی برکات حاصل کرنی چاہیے اور اپنی مہارت پر بھروسہ نہیں کرنا چاہیے سیرت طیبہ میں اس کی تعلیم بھی واضح ہے ۔ جب آپ نے حضرت حسان بن ثابت</w:t>
      </w:r>
      <w:r w:rsidR="007E1E3F">
        <w:rPr>
          <w:rFonts w:hint="cs"/>
          <w:rtl/>
        </w:rPr>
        <w:t>ؓ</w:t>
      </w:r>
      <w:r>
        <w:rPr>
          <w:rFonts w:hint="cs"/>
          <w:rtl/>
        </w:rPr>
        <w:t xml:space="preserve"> کو کفار کی ہجو کا جواب دینے کا فرمایا تو ساتھ ہی فرمایا کہ ہجو کرنے والے میرے قبیلے کے لوگ بھی ہیں کہیں ایسا نہ ہو کہ تم ان کی ہجو کا جواب دو اور بالواسطہ میری ہجو کا ارتکاب کر بیٹھو اس </w:t>
      </w:r>
      <w:r w:rsidR="009C358E">
        <w:rPr>
          <w:rFonts w:hint="cs"/>
          <w:rtl/>
        </w:rPr>
        <w:t xml:space="preserve">لئے </w:t>
      </w:r>
      <w:r>
        <w:rPr>
          <w:rFonts w:hint="cs"/>
          <w:rtl/>
        </w:rPr>
        <w:t xml:space="preserve">تم ابو بکر </w:t>
      </w:r>
      <w:r w:rsidR="009C358E">
        <w:rPr>
          <w:rFonts w:hint="cs"/>
          <w:rtl/>
        </w:rPr>
        <w:t xml:space="preserve">ؓ </w:t>
      </w:r>
      <w:r>
        <w:rPr>
          <w:rFonts w:hint="cs"/>
          <w:rtl/>
        </w:rPr>
        <w:t xml:space="preserve"> سے مشاورت کر لینا کیونکہ وہ انساب عرب کے ماہر ہیں ۔چنانچہ جناب حسان</w:t>
      </w:r>
      <w:r w:rsidR="007E1E3F">
        <w:rPr>
          <w:rFonts w:hint="cs"/>
          <w:rtl/>
        </w:rPr>
        <w:t>ؓ</w:t>
      </w:r>
      <w:r>
        <w:rPr>
          <w:rFonts w:hint="cs"/>
          <w:rtl/>
        </w:rPr>
        <w:t xml:space="preserve"> نے حضرت ابو بکر صدیق </w:t>
      </w:r>
      <w:r w:rsidR="009C358E">
        <w:rPr>
          <w:rFonts w:hint="cs"/>
          <w:rtl/>
        </w:rPr>
        <w:t xml:space="preserve">ؓ </w:t>
      </w:r>
      <w:r>
        <w:rPr>
          <w:rFonts w:hint="cs"/>
          <w:rtl/>
        </w:rPr>
        <w:t xml:space="preserve"> سے مشورہ کیا ۔</w:t>
      </w:r>
      <w:r w:rsidRPr="00E5559A">
        <w:rPr>
          <w:vertAlign w:val="superscript"/>
          <w:rtl/>
        </w:rPr>
        <w:endnoteReference w:id="20"/>
      </w:r>
    </w:p>
    <w:p w:rsidR="00D50059" w:rsidRDefault="00D50059" w:rsidP="00A427BD">
      <w:pPr>
        <w:ind w:firstLine="720"/>
        <w:rPr>
          <w:rtl/>
        </w:rPr>
      </w:pPr>
      <w:r>
        <w:rPr>
          <w:rFonts w:hint="cs"/>
          <w:rtl/>
        </w:rPr>
        <w:t xml:space="preserve">اس حکم ترغیبی کا معنی بالکل واضح ہے کہ ایک ماہر کے بھی دوسرے ماہر سے مشورہ کرنے میں خیر کا پہلو ہے خصوصاً ایک شخص ایک مسئلے کے ایک پہلو میں مہارت رکھتا ہے لیکن دوسرے زاویے سے اس مہارت و ممارست کا حامل نہیں تو اسے اس جہت کے تجربہ کار سے مشورہ لینے میں بھلائی اور کامیابی ہے جناب حسان شعر گوئی میں مہارت رکھتے تھے لیکن انساب عرب میں ان کا وہ مقام نہیں تھا جو جناب صدیق اکبر </w:t>
      </w:r>
      <w:r w:rsidR="009C358E">
        <w:rPr>
          <w:rFonts w:hint="cs"/>
          <w:rtl/>
        </w:rPr>
        <w:t xml:space="preserve">ؓ </w:t>
      </w:r>
      <w:r>
        <w:rPr>
          <w:rFonts w:hint="cs"/>
          <w:rtl/>
        </w:rPr>
        <w:t xml:space="preserve"> کا تھا اس </w:t>
      </w:r>
      <w:r w:rsidR="009C358E">
        <w:rPr>
          <w:rFonts w:hint="cs"/>
          <w:rtl/>
        </w:rPr>
        <w:t xml:space="preserve">لئے </w:t>
      </w:r>
      <w:r>
        <w:rPr>
          <w:rFonts w:hint="cs"/>
          <w:rtl/>
        </w:rPr>
        <w:t xml:space="preserve">ان سے مشاورت کا حکم فرمایا گیا ۔ </w:t>
      </w:r>
    </w:p>
    <w:p w:rsidR="00D50059" w:rsidRDefault="00D50059" w:rsidP="00C2588C">
      <w:pPr>
        <w:rPr>
          <w:rtl/>
        </w:rPr>
      </w:pPr>
      <w:r>
        <w:rPr>
          <w:rFonts w:hint="cs"/>
          <w:rtl/>
        </w:rPr>
        <w:tab/>
        <w:t>غزوہ خندق بھی مشاورت سے کامیابی حاصل کرنے کی بہترین مثال ہے ۔ جب کفر پوری قوت سے مدینہ طیبہ پر چڑھائی کی جسارت کر کے سر پر آن کھڑا ہو ا تو اس بہت ہی نازک موقع پر قدم قدم کی تدبیر کی گئی ۔ اس موقع پر حضرت سلمان فارسی نے خندق کھودنے کا مشورہ دیا۔</w:t>
      </w:r>
      <w:r w:rsidRPr="00E5559A">
        <w:rPr>
          <w:vertAlign w:val="superscript"/>
          <w:rtl/>
        </w:rPr>
        <w:endnoteReference w:id="21"/>
      </w:r>
      <w:r>
        <w:rPr>
          <w:rFonts w:hint="cs"/>
          <w:rtl/>
        </w:rPr>
        <w:t xml:space="preserve"> یہ ایک نیا تجربہ تھا جس پر عمل کرنے میں جناب رسول اللہ ﷺ خود شریک ہوئے اور اسی مشورے پر عمل کرنے کی وجہ سے شہر کا دفاع آسان ہوا اسی </w:t>
      </w:r>
      <w:r w:rsidR="009C358E">
        <w:rPr>
          <w:rFonts w:hint="cs"/>
          <w:rtl/>
        </w:rPr>
        <w:t xml:space="preserve">لئے </w:t>
      </w:r>
      <w:r>
        <w:rPr>
          <w:rFonts w:hint="cs"/>
          <w:rtl/>
        </w:rPr>
        <w:t xml:space="preserve">اس حادثے کا نام بھی غزوہ خندق مشہور ہوا ۔ </w:t>
      </w:r>
    </w:p>
    <w:p w:rsidR="00D50059" w:rsidRDefault="00D50059" w:rsidP="00A427BD">
      <w:pPr>
        <w:rPr>
          <w:rtl/>
        </w:rPr>
      </w:pPr>
      <w:r>
        <w:rPr>
          <w:rFonts w:hint="cs"/>
          <w:rtl/>
        </w:rPr>
        <w:tab/>
        <w:t xml:space="preserve">اس مرحلے پر نبی کریم ﷺ نے اپنے عمل سے یہ سبق سکھایا کہ امیر قوم یا کسی بڑے مرتبے والے کو چھوٹے سے چھوٹے اور اپنے مقابلے میں کم حیثیت کے فرد کی رائے کو بھی بغور سننا چاہیے اور اسے قبول کرنا چاہیے کیونکہ بسا اوقات اسے بھی کسی مسئلے میں حذاقت اور مہارت حاصل ہو سکتی ہے اور اس کی اس رائے میں بھی خیر کا پہلو نکل سکتا ہے ۔ اور اگر کوئی مشورہ ناقابل قبول بھی ہو تو مشورہ دینے والے کی حوصلہ شکنی نہ کی جائے بلکہ اس کی حوصلہ افزائی کی جائے تا کہ اسے آگے بڑھ کر سوچنے سمجھنے اور معاملات میں تدبیر کرنے کا ذوق پیدا ہو اور ایک دن وہ بھی نہ صرف یہ کہ درست مشورہ دے سکے بلکہ قیادت کا اہل ہو سکے ۔ </w:t>
      </w:r>
    </w:p>
    <w:p w:rsidR="00D50059" w:rsidRPr="00512242" w:rsidRDefault="00D50059" w:rsidP="00411810">
      <w:pPr>
        <w:pStyle w:val="Heading2"/>
        <w:rPr>
          <w:rtl/>
        </w:rPr>
      </w:pPr>
      <w:r w:rsidRPr="00512242">
        <w:rPr>
          <w:rFonts w:hint="cs"/>
          <w:rtl/>
        </w:rPr>
        <w:t>تقرر مشیر کا معیار:</w:t>
      </w:r>
    </w:p>
    <w:p w:rsidR="00D50059" w:rsidRDefault="00D50059" w:rsidP="007E1E3F">
      <w:pPr>
        <w:ind w:firstLine="720"/>
        <w:rPr>
          <w:rtl/>
        </w:rPr>
      </w:pPr>
      <w:r>
        <w:rPr>
          <w:rFonts w:hint="cs"/>
          <w:rtl/>
        </w:rPr>
        <w:t xml:space="preserve">خصوصی مشیروں کے تقرر میں بھی سیرت طیبہ میں ہدایت و رہنمائی کا وافر سامان موجود ہے ۔ جو شخص جس میدان میں مہارت رکھتا ہو اسے باقاعدہ طور پر مشیر مقرر کرنا سنت کا درجہ رکھتا ہے ۔ چنانچہ </w:t>
      </w:r>
      <w:r w:rsidR="007E1E3F">
        <w:rPr>
          <w:rFonts w:hint="cs"/>
          <w:rtl/>
        </w:rPr>
        <w:t>آنحضرت</w:t>
      </w:r>
      <w:r>
        <w:rPr>
          <w:rFonts w:hint="cs"/>
          <w:rtl/>
        </w:rPr>
        <w:t xml:space="preserve"> ﷺ نے فرمایا :</w:t>
      </w:r>
    </w:p>
    <w:p w:rsidR="00D50059" w:rsidRDefault="00D50059" w:rsidP="00C2588C">
      <w:pPr>
        <w:pStyle w:val="UrduQuotations"/>
        <w:rPr>
          <w:rtl/>
        </w:rPr>
      </w:pPr>
      <w:r>
        <w:rPr>
          <w:rFonts w:hint="cs"/>
          <w:rtl/>
        </w:rPr>
        <w:t xml:space="preserve">"ہر نبی کے آسمان و زمین میں دو دو وزیر ہوتے ہیں اور میرے بھی دو وزیر آسمان میں ہیں اور دو وزیر زمین میں ہیں </w:t>
      </w:r>
      <w:r>
        <w:rPr>
          <w:rFonts w:hint="cs"/>
          <w:rtl/>
        </w:rPr>
        <w:lastRenderedPageBreak/>
        <w:t>آسمان کے وزیر جبریل و میکائیل ہیں اور زمین کے وزیر ابو بکر و عمر ہیں۔"</w:t>
      </w:r>
      <w:r w:rsidRPr="00E5559A">
        <w:rPr>
          <w:vertAlign w:val="superscript"/>
          <w:rtl/>
        </w:rPr>
        <w:endnoteReference w:id="22"/>
      </w:r>
    </w:p>
    <w:p w:rsidR="00D50059" w:rsidRDefault="00D50059" w:rsidP="00411810">
      <w:pPr>
        <w:rPr>
          <w:rtl/>
        </w:rPr>
      </w:pPr>
      <w:r>
        <w:rPr>
          <w:rFonts w:hint="cs"/>
          <w:rtl/>
        </w:rPr>
        <w:t>جس کا معنی یہ ہے کہ آسمان کے معاملات میں چونکہ جبرائیل و میکائل کو مہارت ہے تو آسمانی معاملات میں میں ان سے مشورہ کرتا ہوں اور زمینی معاملات میں امور زمین کے ماہرین سے مشورہ کرتا ہوں ۔</w:t>
      </w:r>
      <w:r w:rsidR="00411810">
        <w:rPr>
          <w:rFonts w:hint="cs"/>
          <w:rtl/>
        </w:rPr>
        <w:t xml:space="preserve"> </w:t>
      </w:r>
      <w:r>
        <w:rPr>
          <w:rFonts w:hint="cs"/>
          <w:rtl/>
        </w:rPr>
        <w:t xml:space="preserve">یہ اس بات کی طرف اشارہ ہے کہ صرف ماہرین سے مشورہ پر اکتفاء کرنا بھی سیرت طیبہ سے ثابت ہے اور یہ کہ کثرت کا مشورہ قلت کے مقابلے میں زیادہ اہم اور مضبوط ہوتا ہے ۔ </w:t>
      </w:r>
    </w:p>
    <w:p w:rsidR="00D50059" w:rsidRDefault="00D50059" w:rsidP="007E1E3F">
      <w:pPr>
        <w:rPr>
          <w:rtl/>
        </w:rPr>
      </w:pPr>
      <w:r>
        <w:rPr>
          <w:rFonts w:hint="cs"/>
          <w:rtl/>
        </w:rPr>
        <w:t xml:space="preserve">جناب رسالت مآب ﷺ کی ظاہری حیات میں امور ریاست و سیاست اسلامی کا اظہار زیادہ تر دوسری قوموں کے ساتھ معاملات اور آتشین ماحول میں آشتی کے قیام کی صورت میں ہوا جس کے </w:t>
      </w:r>
      <w:r w:rsidR="009C358E">
        <w:rPr>
          <w:rFonts w:hint="cs"/>
          <w:rtl/>
        </w:rPr>
        <w:t xml:space="preserve">لئے </w:t>
      </w:r>
      <w:r>
        <w:rPr>
          <w:rFonts w:hint="cs"/>
          <w:rtl/>
        </w:rPr>
        <w:t xml:space="preserve">بسا اوقات دشمنانِ امن کے ساتھ حرب و جنگ کی نوبت بھی آ جاتی ، ایسے حالات میں جو پالیسی ترتیب دی گئی ان میں ہر جگہ آپ کا صحابہ کرام کے ساتھ مشاورت کا عمل برابر جار ی رہا ۔جیسا کہ  جناب ابو ہریرہ کی روایت گزر گئی ہے کہ : </w:t>
      </w:r>
    </w:p>
    <w:p w:rsidR="00D50059" w:rsidRDefault="00D50059" w:rsidP="00411810">
      <w:pPr>
        <w:pStyle w:val="ArabicQuotation"/>
        <w:rPr>
          <w:rtl/>
        </w:rPr>
      </w:pPr>
      <w:r>
        <w:rPr>
          <w:rFonts w:hint="cs"/>
          <w:rtl/>
        </w:rPr>
        <w:t>"ما</w:t>
      </w:r>
      <w:r w:rsidR="00411810">
        <w:rPr>
          <w:rFonts w:hint="cs"/>
          <w:rtl/>
        </w:rPr>
        <w:t xml:space="preserve"> </w:t>
      </w:r>
      <w:r>
        <w:rPr>
          <w:rFonts w:hint="cs"/>
          <w:rtl/>
        </w:rPr>
        <w:t>ر</w:t>
      </w:r>
      <w:r w:rsidR="00411810">
        <w:rPr>
          <w:rFonts w:hint="cs"/>
          <w:rtl/>
        </w:rPr>
        <w:t>أ</w:t>
      </w:r>
      <w:r>
        <w:rPr>
          <w:rFonts w:hint="cs"/>
          <w:rtl/>
        </w:rPr>
        <w:t xml:space="preserve">یت </w:t>
      </w:r>
      <w:r w:rsidR="00411810">
        <w:rPr>
          <w:rFonts w:hint="cs"/>
          <w:rtl/>
        </w:rPr>
        <w:t>أ</w:t>
      </w:r>
      <w:r>
        <w:rPr>
          <w:rFonts w:hint="cs"/>
          <w:rtl/>
        </w:rPr>
        <w:t>حدا کثیر مشور</w:t>
      </w:r>
      <w:r w:rsidR="00411810">
        <w:rPr>
          <w:rFonts w:hint="cs"/>
          <w:rtl/>
        </w:rPr>
        <w:t>ة</w:t>
      </w:r>
      <w:r>
        <w:rPr>
          <w:rFonts w:hint="cs"/>
          <w:rtl/>
        </w:rPr>
        <w:t xml:space="preserve"> ل</w:t>
      </w:r>
      <w:r w:rsidR="00411810">
        <w:rPr>
          <w:rFonts w:hint="cs"/>
          <w:rtl/>
        </w:rPr>
        <w:t>أ</w:t>
      </w:r>
      <w:r>
        <w:rPr>
          <w:rFonts w:hint="cs"/>
          <w:rtl/>
        </w:rPr>
        <w:t>صحاب</w:t>
      </w:r>
      <w:r w:rsidR="00411810">
        <w:rPr>
          <w:rFonts w:hint="cs"/>
          <w:rtl/>
        </w:rPr>
        <w:t>ه</w:t>
      </w:r>
      <w:r>
        <w:rPr>
          <w:rFonts w:hint="cs"/>
          <w:rtl/>
        </w:rPr>
        <w:t xml:space="preserve"> من رسول الل</w:t>
      </w:r>
      <w:r w:rsidR="00411810">
        <w:rPr>
          <w:rFonts w:hint="cs"/>
          <w:rtl/>
        </w:rPr>
        <w:t>ه</w:t>
      </w:r>
      <w:r>
        <w:rPr>
          <w:rFonts w:hint="cs"/>
          <w:rtl/>
        </w:rPr>
        <w:t xml:space="preserve"> ﷺ"</w:t>
      </w:r>
      <w:r w:rsidRPr="009C358E">
        <w:rPr>
          <w:vertAlign w:val="superscript"/>
          <w:rtl/>
        </w:rPr>
        <w:endnoteReference w:id="23"/>
      </w:r>
    </w:p>
    <w:p w:rsidR="00D50059" w:rsidRDefault="00D50059" w:rsidP="00C2588C">
      <w:pPr>
        <w:pStyle w:val="UrduQuotations"/>
        <w:rPr>
          <w:rtl/>
        </w:rPr>
      </w:pPr>
      <w:r>
        <w:rPr>
          <w:rFonts w:hint="cs"/>
          <w:rtl/>
        </w:rPr>
        <w:t>"میں نے اتنا کثرت سے کسی کو مشورہ کرتے نہیں دیکھا جتنا زیادہ اور کثرت سے مشورہ رسول اللہ ﷺ اپنے صحابہ سے فرماتے۔"</w:t>
      </w:r>
    </w:p>
    <w:p w:rsidR="00D50059" w:rsidRDefault="00D50059" w:rsidP="00C2588C">
      <w:pPr>
        <w:rPr>
          <w:rtl/>
        </w:rPr>
      </w:pPr>
      <w:r>
        <w:rPr>
          <w:rFonts w:hint="cs"/>
          <w:rtl/>
        </w:rPr>
        <w:t xml:space="preserve">حدیبیہ میں آپ نے اہل مکہ سے قتال کرنے کے متعلق مشورہ طلب فرمایا ۔ تو جناب صدیق اکبر </w:t>
      </w:r>
      <w:r w:rsidR="009C358E">
        <w:rPr>
          <w:rFonts w:hint="cs"/>
          <w:rtl/>
        </w:rPr>
        <w:t xml:space="preserve">ؓ </w:t>
      </w:r>
      <w:r>
        <w:rPr>
          <w:rFonts w:hint="cs"/>
          <w:rtl/>
        </w:rPr>
        <w:t xml:space="preserve"> نے حکیمانہ انداز میں عرض کیا کہ ہم چونکہ مدینہ طیبہ سے عمرہ کی نیت سے نکلے ہیں اس </w:t>
      </w:r>
      <w:r w:rsidR="009C358E">
        <w:rPr>
          <w:rFonts w:hint="cs"/>
          <w:rtl/>
        </w:rPr>
        <w:t xml:space="preserve">لئے </w:t>
      </w:r>
      <w:r>
        <w:rPr>
          <w:rFonts w:hint="cs"/>
          <w:rtl/>
        </w:rPr>
        <w:t xml:space="preserve">ہمیں قتال کی ابتداء کرنے کے بجائے قریش مکہ کے رد عمل کا انتظار کرنا چاہیے ۔ البتہ اگر وہ بیت اللہ سے ہمیں روکیں اور ادائیگی عمرہ سے منع کریں تو تب ہمارے </w:t>
      </w:r>
      <w:r w:rsidR="009C358E">
        <w:rPr>
          <w:rFonts w:hint="cs"/>
          <w:rtl/>
        </w:rPr>
        <w:t xml:space="preserve">لئے </w:t>
      </w:r>
      <w:r>
        <w:rPr>
          <w:rFonts w:hint="cs"/>
          <w:rtl/>
        </w:rPr>
        <w:t>قتال کا جواز مل جائے گا آپ ﷺ نے اس مشورہ کو پسند فرمایا اور اسی پر عمل فرمایا۔</w:t>
      </w:r>
      <w:r w:rsidRPr="00E5559A">
        <w:rPr>
          <w:vertAlign w:val="superscript"/>
          <w:rtl/>
        </w:rPr>
        <w:endnoteReference w:id="24"/>
      </w:r>
      <w:r>
        <w:rPr>
          <w:rFonts w:hint="cs"/>
          <w:rtl/>
        </w:rPr>
        <w:t xml:space="preserve"> اگر آپ چاہتے تو بلا مشورہ بھی کوئی حکم صادر فرما دیتے لیکن اپنی عادت کے مطابق مشاورت کے بعد فیصلہ فرمایا اور یقیناً آپ کا رجحان بھی اسی طرف ہی ہو گا ۔ </w:t>
      </w:r>
    </w:p>
    <w:p w:rsidR="00D50059" w:rsidRPr="00512242" w:rsidRDefault="00D50059" w:rsidP="00411810">
      <w:pPr>
        <w:pStyle w:val="Heading2"/>
        <w:rPr>
          <w:rtl/>
        </w:rPr>
      </w:pPr>
      <w:r w:rsidRPr="00512242">
        <w:rPr>
          <w:rFonts w:hint="cs"/>
          <w:rtl/>
        </w:rPr>
        <w:t>مشورہ</w:t>
      </w:r>
      <w:r>
        <w:rPr>
          <w:rFonts w:hint="cs"/>
          <w:rtl/>
        </w:rPr>
        <w:t xml:space="preserve"> نہ</w:t>
      </w:r>
      <w:r w:rsidRPr="00512242">
        <w:rPr>
          <w:rFonts w:hint="cs"/>
          <w:rtl/>
        </w:rPr>
        <w:t xml:space="preserve"> کرنے کا نقصان:</w:t>
      </w:r>
    </w:p>
    <w:p w:rsidR="00D50059" w:rsidRDefault="00D50059" w:rsidP="00A427BD">
      <w:pPr>
        <w:ind w:firstLine="720"/>
        <w:rPr>
          <w:rtl/>
        </w:rPr>
      </w:pPr>
      <w:r>
        <w:rPr>
          <w:rFonts w:hint="cs"/>
          <w:rtl/>
        </w:rPr>
        <w:t xml:space="preserve">اپنی اس حکیمانہ ، مدبرانہ اور معلمانہ عادت کی حکمت و افادیت کی طرف اشارہ فرماتے ہوئے  اور مستقبل کے امراء کو مشاورتی عمل کی افادیت اور عدمِ مشاورت کے نقصانات سے مطلع فرمانے کے </w:t>
      </w:r>
      <w:r w:rsidR="009C358E">
        <w:rPr>
          <w:rFonts w:hint="cs"/>
          <w:rtl/>
        </w:rPr>
        <w:t xml:space="preserve">لئے </w:t>
      </w:r>
      <w:r>
        <w:rPr>
          <w:rFonts w:hint="cs"/>
          <w:rtl/>
        </w:rPr>
        <w:t xml:space="preserve">ارشاد فرمایا : </w:t>
      </w:r>
    </w:p>
    <w:p w:rsidR="00D50059" w:rsidRDefault="00D50059" w:rsidP="00C2588C">
      <w:pPr>
        <w:pStyle w:val="ArabicQuotation"/>
        <w:rPr>
          <w:rtl/>
        </w:rPr>
      </w:pPr>
      <w:r>
        <w:rPr>
          <w:rFonts w:hint="cs"/>
          <w:rtl/>
        </w:rPr>
        <w:t>"</w:t>
      </w:r>
      <w:r>
        <w:rPr>
          <w:rtl/>
        </w:rPr>
        <w:t>إِذا كانَ أ</w:t>
      </w:r>
      <w:r w:rsidRPr="00B00379">
        <w:rPr>
          <w:rtl/>
        </w:rPr>
        <w:t>م</w:t>
      </w:r>
      <w:r>
        <w:rPr>
          <w:rtl/>
        </w:rPr>
        <w:t>َراؤُكُمْ خياركُمْ وَ أغْنيَاؤُكُمْ سُمحاءَكُمْ وَ أمْرُكُمْ شُورى بيْنكُمْ فظهرُ الْأرْضِ خ</w:t>
      </w:r>
      <w:r w:rsidRPr="00B00379">
        <w:rPr>
          <w:rtl/>
        </w:rPr>
        <w:t>ي</w:t>
      </w:r>
      <w:r>
        <w:rPr>
          <w:rtl/>
        </w:rPr>
        <w:t>ْرٌ لكُمْ مِنْ بطْنِهَا و إِذا كانَ أُمَراؤُكُمْ شرارَكُمْ وَ أغْن</w:t>
      </w:r>
      <w:r w:rsidRPr="00B00379">
        <w:rPr>
          <w:rtl/>
        </w:rPr>
        <w:t>ي</w:t>
      </w:r>
      <w:r>
        <w:rPr>
          <w:rtl/>
        </w:rPr>
        <w:t>اؤُكُمْ بُخلاءَكُمْ وَ أمورُكُمْ إلَى نسائِكُمْ فبطْنُ الْأرضِ خيْرٌ لكُمْ منْ ظه</w:t>
      </w:r>
      <w:r w:rsidRPr="00B00379">
        <w:rPr>
          <w:rtl/>
        </w:rPr>
        <w:t>رِهَا</w:t>
      </w:r>
      <w:r>
        <w:rPr>
          <w:rFonts w:hint="cs"/>
          <w:rtl/>
        </w:rPr>
        <w:t>"</w:t>
      </w:r>
      <w:r w:rsidRPr="009C358E">
        <w:rPr>
          <w:vertAlign w:val="superscript"/>
          <w:rtl/>
        </w:rPr>
        <w:endnoteReference w:id="25"/>
      </w:r>
    </w:p>
    <w:p w:rsidR="00D50059" w:rsidRDefault="00D50059" w:rsidP="00411810">
      <w:pPr>
        <w:pStyle w:val="UrduQuotations"/>
        <w:rPr>
          <w:rtl/>
        </w:rPr>
      </w:pPr>
      <w:r w:rsidRPr="007D7ECF">
        <w:rPr>
          <w:rFonts w:hint="cs"/>
          <w:rtl/>
        </w:rPr>
        <w:t>"</w:t>
      </w:r>
      <w:r>
        <w:rPr>
          <w:rFonts w:hint="cs"/>
          <w:rtl/>
        </w:rPr>
        <w:t xml:space="preserve"> جب تمہارے امراء وہ ہوں گے جو تم میں سے اچھے ہوں گے اور تمہارے مالدار سخی ہوں گے اور تمہارے معاملات باہمی مشاورت سے طے پائیں گے تو تب زمین پر زندہ رہنا تمہارے </w:t>
      </w:r>
      <w:r w:rsidR="009C358E">
        <w:rPr>
          <w:rFonts w:hint="cs"/>
          <w:rtl/>
        </w:rPr>
        <w:t xml:space="preserve">لئے </w:t>
      </w:r>
      <w:r>
        <w:rPr>
          <w:rFonts w:hint="cs"/>
          <w:rtl/>
        </w:rPr>
        <w:t xml:space="preserve">مر کر زیر زمین جانے سے بہتر ہو گا ۔ لیکن اگر تمہارے امراء وہ لوگ ہوئے جو تم میں سے شریر اور فسادی ہوں ۔ تمہارے مالدار لوگ بخیل ہوں اور تمہارے امور کا فیصلہ باہمی مشاورت سے نہ ہو تو تب تمہارے </w:t>
      </w:r>
      <w:r w:rsidR="009C358E">
        <w:rPr>
          <w:rFonts w:hint="cs"/>
          <w:rtl/>
        </w:rPr>
        <w:t xml:space="preserve">لئے </w:t>
      </w:r>
      <w:r>
        <w:rPr>
          <w:rFonts w:hint="cs"/>
          <w:rtl/>
        </w:rPr>
        <w:t>زمین پر زندہ رہنے سے مر جانا بہتر ہو گا ۔"</w:t>
      </w:r>
    </w:p>
    <w:p w:rsidR="00D50059" w:rsidRDefault="00D50059" w:rsidP="00411810">
      <w:pPr>
        <w:rPr>
          <w:rtl/>
        </w:rPr>
      </w:pPr>
      <w:r>
        <w:rPr>
          <w:rFonts w:hint="cs"/>
          <w:rtl/>
        </w:rPr>
        <w:t xml:space="preserve">نبی کریم ﷺ نے عزت کے ساتھ جینے کا جو اصول بتایااس کا ایک اہم جز و باہمی مشاورت ہے اور </w:t>
      </w:r>
      <w:r w:rsidRPr="007D7ECF">
        <w:rPr>
          <w:rStyle w:val="ArabicQuotationChar"/>
          <w:rFonts w:hint="cs"/>
          <w:rtl/>
        </w:rPr>
        <w:t>"</w:t>
      </w:r>
      <w:r w:rsidR="00411810">
        <w:rPr>
          <w:rStyle w:val="ArabicQuotationChar"/>
          <w:rFonts w:hint="cs"/>
          <w:rtl/>
        </w:rPr>
        <w:t>أ</w:t>
      </w:r>
      <w:r>
        <w:rPr>
          <w:rStyle w:val="ArabicQuotationChar"/>
          <w:rFonts w:hint="cs"/>
          <w:rtl/>
        </w:rPr>
        <w:t>مراء</w:t>
      </w:r>
      <w:r w:rsidRPr="007D7ECF">
        <w:rPr>
          <w:rStyle w:val="ArabicQuotationChar"/>
          <w:rFonts w:hint="cs"/>
          <w:rtl/>
        </w:rPr>
        <w:t>کم"</w:t>
      </w:r>
      <w:r>
        <w:rPr>
          <w:rFonts w:hint="cs"/>
          <w:rtl/>
        </w:rPr>
        <w:t xml:space="preserve"> کے لفظ سے بطور خاص سیاست و ریاست کے امور میں مشاورت کی ضرورت کی طرف بھی اشارہ ہے کہ جب تمہارے امور ریاست و سیاست مشاورت سے ترتیب پائیں گے تو تمہیں عزت کے ساتھ زندہ رہنے کا حق بھی دیا جائے گا اور اگر مشاورت کے بجائے </w:t>
      </w:r>
      <w:r>
        <w:rPr>
          <w:rFonts w:hint="cs"/>
          <w:rtl/>
        </w:rPr>
        <w:lastRenderedPageBreak/>
        <w:t xml:space="preserve">تحکمانہ انداز حکمرانی اختیار کیا گیا تو پوری قوم کو مجموعی ذلت سے کوئی نہیں بچا سکے گا ۔ اس اصول نبوی کی روشنی میں یہ کہنا کس قدر بجاہے کہ عزت و ذلت کی زندگی میں فرق مشاورت اور عدم مشاورت کا ہے اور مشاورت باہمی عزت کی ضمانت ہے ۔ </w:t>
      </w:r>
    </w:p>
    <w:p w:rsidR="00D50059" w:rsidRPr="00512242" w:rsidRDefault="00D50059" w:rsidP="00A427BD">
      <w:pPr>
        <w:pStyle w:val="Heading2"/>
        <w:rPr>
          <w:rtl/>
        </w:rPr>
      </w:pPr>
      <w:r w:rsidRPr="00512242">
        <w:rPr>
          <w:rFonts w:hint="cs"/>
          <w:rtl/>
        </w:rPr>
        <w:t>ریاست کی بنیادی اکائی اور مشاورت:</w:t>
      </w:r>
      <w:r w:rsidRPr="00512242">
        <w:rPr>
          <w:rFonts w:hint="cs"/>
          <w:rtl/>
        </w:rPr>
        <w:tab/>
      </w:r>
    </w:p>
    <w:p w:rsidR="00411810" w:rsidRDefault="00D50059" w:rsidP="00A427BD">
      <w:pPr>
        <w:ind w:firstLine="720"/>
        <w:rPr>
          <w:rtl/>
        </w:rPr>
      </w:pPr>
      <w:r>
        <w:rPr>
          <w:rFonts w:hint="cs"/>
          <w:rtl/>
        </w:rPr>
        <w:t xml:space="preserve">ریاست کا متعارف معنیٰ اگر چہ ایک ملک اور ایک وطن ہوتا ہے لیکن اس کی بنیادی اکائی ایک گھرانہ اور خاندان ہے ۔ جس میں باپ یا سربراہ خاندان کی سربراہی میں مختلف گھریلو امور کو طے پانا ہوتا ہے ۔ یہی وہ بنیادی ریاست ہے جس میں عملی تربیت پانے والے اشخاص ہی ملکوں کے معاملات میں نہ صرف یہ کہ اپنا بھر پور اور مثبت کردار ادا کرتے ہیں ، ملی قوانین کا احترام کرتے ہیں بلکہ ملک کی باگ ڈور سنبھال کر اسے ایک گھرانے کی طرز پر کامیابی کے ساتھ چلا بھی سکتے ہیں اور وہی ملک کامیابی سے چلتا ہے جسے ایک گھر کی طرح چلایا جائے ۔ </w:t>
      </w:r>
    </w:p>
    <w:p w:rsidR="00D50059" w:rsidRDefault="00D50059" w:rsidP="007E1E3F">
      <w:pPr>
        <w:ind w:firstLine="720"/>
        <w:rPr>
          <w:rtl/>
        </w:rPr>
      </w:pPr>
      <w:r>
        <w:rPr>
          <w:rFonts w:hint="cs"/>
          <w:rtl/>
        </w:rPr>
        <w:t>گھریلو زندگی میں اولاد والدین ، میاں بیوی ا</w:t>
      </w:r>
      <w:r w:rsidR="007E1E3F">
        <w:rPr>
          <w:rFonts w:hint="cs"/>
          <w:rtl/>
        </w:rPr>
        <w:t>ور بہن بھائیوں کے درمیان بہت س</w:t>
      </w:r>
      <w:r>
        <w:rPr>
          <w:rFonts w:hint="cs"/>
          <w:rtl/>
        </w:rPr>
        <w:t>ے ا</w:t>
      </w:r>
      <w:r w:rsidR="00411810">
        <w:rPr>
          <w:rFonts w:hint="cs"/>
          <w:rtl/>
        </w:rPr>
        <w:t>ساسی امور کا فیصلہ ہونا ہوتا ہے</w:t>
      </w:r>
      <w:r>
        <w:rPr>
          <w:rFonts w:hint="cs"/>
          <w:rtl/>
        </w:rPr>
        <w:t>۔</w:t>
      </w:r>
      <w:r w:rsidR="00411810">
        <w:rPr>
          <w:rFonts w:hint="cs"/>
          <w:rtl/>
        </w:rPr>
        <w:t xml:space="preserve"> </w:t>
      </w:r>
      <w:r>
        <w:rPr>
          <w:rFonts w:hint="cs"/>
          <w:rtl/>
        </w:rPr>
        <w:t xml:space="preserve">اولاد کی پیدائش سے لے کر ان کی شادی بیاہ تک اور دوسری طرف میاں بیوی کے رشتہ ازدواج سے لے کر ان کے بڑھاپے اور پھر وفات تک ہر مرحلہ باہمی مشاورت کا متقاضی ہوتا ہے کیونکہ اس میں گھر کے تمام افراد کا نفع ، </w:t>
      </w:r>
      <w:r w:rsidR="00411810">
        <w:rPr>
          <w:rFonts w:hint="cs"/>
          <w:rtl/>
        </w:rPr>
        <w:t>نقصان اور جذبات وابستہ ہوتے ہیں</w:t>
      </w:r>
      <w:r>
        <w:rPr>
          <w:rFonts w:hint="cs"/>
          <w:rtl/>
        </w:rPr>
        <w:t xml:space="preserve">۔ بچپن کی تربیت ، تعلیم اور اولاد کے عقد و نکاح کے معاملات نہ صرف میاں بیوی بلکہ خود اولاد کو شریک مشورہ کر </w:t>
      </w:r>
      <w:r w:rsidR="00411810">
        <w:rPr>
          <w:rFonts w:hint="cs"/>
          <w:rtl/>
        </w:rPr>
        <w:t>کے تکمیل سے ہمکنار کیے جاتے ہیں</w:t>
      </w:r>
      <w:r>
        <w:rPr>
          <w:rFonts w:hint="cs"/>
          <w:rtl/>
        </w:rPr>
        <w:t xml:space="preserve">۔ نبی کریم ﷺ نے خصوصاً بیٹی سے اس کے مستقبل کے بارے فیصلہ کرتے وقت مشورہ لینے اور اس کی رضا معلوم کرنے کا حکم دیا ہے کیونکہ نکاح کی صورت میں ایک عورت پوری زندگی کے </w:t>
      </w:r>
      <w:r w:rsidR="009C358E">
        <w:rPr>
          <w:rFonts w:hint="cs"/>
          <w:rtl/>
        </w:rPr>
        <w:t xml:space="preserve">لئے </w:t>
      </w:r>
      <w:r>
        <w:rPr>
          <w:rFonts w:hint="cs"/>
          <w:rtl/>
        </w:rPr>
        <w:t>اپنا حاکم و سر پرست کا انتخاب کرتی ہے جس میں خود اسے شری</w:t>
      </w:r>
      <w:r w:rsidR="007E1E3F">
        <w:rPr>
          <w:rFonts w:hint="cs"/>
          <w:rtl/>
        </w:rPr>
        <w:t>ک نہ کرنا کسی طرح بھی درست نہیں،</w:t>
      </w:r>
      <w:r>
        <w:rPr>
          <w:rFonts w:hint="cs"/>
          <w:rtl/>
        </w:rPr>
        <w:t xml:space="preserve"> چنانچہ آپ </w:t>
      </w:r>
      <w:r w:rsidR="007E1E3F">
        <w:rPr>
          <w:rFonts w:hint="cs"/>
          <w:rtl/>
        </w:rPr>
        <w:t xml:space="preserve">ﷺ </w:t>
      </w:r>
      <w:r>
        <w:rPr>
          <w:rFonts w:hint="cs"/>
          <w:rtl/>
        </w:rPr>
        <w:t>کا فرمان ہے:</w:t>
      </w:r>
    </w:p>
    <w:p w:rsidR="00D50059" w:rsidRDefault="00D50059" w:rsidP="00411810">
      <w:pPr>
        <w:pStyle w:val="ArabicQuotation"/>
        <w:rPr>
          <w:rtl/>
        </w:rPr>
      </w:pPr>
      <w:r>
        <w:rPr>
          <w:rFonts w:hint="cs"/>
          <w:rtl/>
        </w:rPr>
        <w:t>"الثیب تعرب بل</w:t>
      </w:r>
      <w:r w:rsidR="00411810">
        <w:rPr>
          <w:rFonts w:hint="cs"/>
          <w:rtl/>
        </w:rPr>
        <w:t>سا</w:t>
      </w:r>
      <w:r>
        <w:rPr>
          <w:rFonts w:hint="cs"/>
          <w:rtl/>
        </w:rPr>
        <w:t>ن</w:t>
      </w:r>
      <w:r w:rsidR="00411810">
        <w:rPr>
          <w:rFonts w:hint="cs"/>
          <w:rtl/>
        </w:rPr>
        <w:t>ه</w:t>
      </w:r>
      <w:r>
        <w:rPr>
          <w:rFonts w:hint="cs"/>
          <w:rtl/>
        </w:rPr>
        <w:t>ا والبکر رضا</w:t>
      </w:r>
      <w:r w:rsidR="00411810">
        <w:rPr>
          <w:rFonts w:hint="cs"/>
          <w:rtl/>
        </w:rPr>
        <w:t>ه</w:t>
      </w:r>
      <w:r>
        <w:rPr>
          <w:rFonts w:hint="cs"/>
          <w:rtl/>
        </w:rPr>
        <w:t>ا صمت</w:t>
      </w:r>
      <w:r w:rsidR="00411810">
        <w:rPr>
          <w:rFonts w:hint="cs"/>
          <w:rtl/>
        </w:rPr>
        <w:t>ه</w:t>
      </w:r>
      <w:r>
        <w:rPr>
          <w:rFonts w:hint="cs"/>
          <w:rtl/>
        </w:rPr>
        <w:t>ا"</w:t>
      </w:r>
      <w:r w:rsidRPr="009C358E">
        <w:rPr>
          <w:vertAlign w:val="superscript"/>
          <w:rtl/>
        </w:rPr>
        <w:endnoteReference w:id="26"/>
      </w:r>
    </w:p>
    <w:p w:rsidR="00D50059" w:rsidRDefault="00D50059" w:rsidP="00A427BD">
      <w:pPr>
        <w:rPr>
          <w:rtl/>
        </w:rPr>
      </w:pPr>
      <w:r>
        <w:rPr>
          <w:rFonts w:hint="cs"/>
          <w:rtl/>
        </w:rPr>
        <w:t>اور یہ گھریلو یا نجی ریاست اور اس کی سیاست ہے جس کا مدار مشاورت پر ہے ۔</w:t>
      </w:r>
    </w:p>
    <w:p w:rsidR="00D50059" w:rsidRPr="00512242" w:rsidRDefault="00D50059" w:rsidP="00A427BD">
      <w:pPr>
        <w:pStyle w:val="Heading2"/>
        <w:rPr>
          <w:rtl/>
        </w:rPr>
      </w:pPr>
      <w:r w:rsidRPr="00512242">
        <w:rPr>
          <w:rFonts w:hint="cs"/>
          <w:rtl/>
        </w:rPr>
        <w:t>عمومی معاملات میں مشاورت:</w:t>
      </w:r>
    </w:p>
    <w:p w:rsidR="00D50059" w:rsidRDefault="00D50059" w:rsidP="007E1E3F">
      <w:pPr>
        <w:ind w:firstLine="720"/>
        <w:rPr>
          <w:rtl/>
        </w:rPr>
      </w:pPr>
      <w:r>
        <w:rPr>
          <w:rFonts w:hint="cs"/>
          <w:rtl/>
        </w:rPr>
        <w:t xml:space="preserve"> نجی معاملات  سے لے کر ملکی معاملات تک افراد خانہ اور افراد وطن کے علاوہ دوسرے معتمد اشخاص سے بھی مشورہ طلب کرنا سیرت کا حصہ ہے ۔ چنانچہ سیدہ عائشہ صدیقہ </w:t>
      </w:r>
      <w:r w:rsidR="009C358E">
        <w:rPr>
          <w:rFonts w:hint="cs"/>
          <w:rtl/>
        </w:rPr>
        <w:t xml:space="preserve">ؓ </w:t>
      </w:r>
      <w:r>
        <w:rPr>
          <w:rFonts w:hint="cs"/>
          <w:rtl/>
        </w:rPr>
        <w:t>کے بارے میں منافقین اور ان کے ہمنواؤں کی ہرزہ سرائی کے موقع پر آپ نے نہ صرف اپنے صحابہ کرام میں سے مردوں سے مشاورت طلب فرمائی بلکہ لونڈیوں تک کو بھی شریک مشورہ فرمایا ۔ اور ان کی رائے معلوم فرمائی۔</w:t>
      </w:r>
      <w:r w:rsidRPr="00E5559A">
        <w:rPr>
          <w:vertAlign w:val="superscript"/>
          <w:rtl/>
        </w:rPr>
        <w:endnoteReference w:id="27"/>
      </w:r>
      <w:r w:rsidR="007E1E3F">
        <w:rPr>
          <w:rFonts w:hint="cs"/>
          <w:rtl/>
        </w:rPr>
        <w:t xml:space="preserve"> جن  لوگوں نے  آپ کی شریک</w:t>
      </w:r>
      <w:r>
        <w:rPr>
          <w:rFonts w:hint="cs"/>
          <w:rtl/>
        </w:rPr>
        <w:t xml:space="preserve"> حیات سیدہ عائشہ صدیقہ </w:t>
      </w:r>
      <w:r w:rsidR="009C358E">
        <w:rPr>
          <w:rFonts w:hint="cs"/>
          <w:rtl/>
        </w:rPr>
        <w:t>ؓ</w:t>
      </w:r>
      <w:r>
        <w:rPr>
          <w:rFonts w:hint="cs"/>
          <w:rtl/>
        </w:rPr>
        <w:t xml:space="preserve">کے بارے ناگفتہ بہ باتیں کی تھیں تو ان کے بارے فیصلہ کرنے کے </w:t>
      </w:r>
      <w:r w:rsidR="009C358E">
        <w:rPr>
          <w:rFonts w:hint="cs"/>
          <w:rtl/>
        </w:rPr>
        <w:t xml:space="preserve">لئے </w:t>
      </w:r>
      <w:r>
        <w:rPr>
          <w:rFonts w:hint="cs"/>
          <w:rtl/>
        </w:rPr>
        <w:t>بھی مشاورت فرمائی کیونکہ اس کا تعلق صرف آپ کی ذاتی زندگی سے نہیں تھا بلکہ بالواسطہ امور سیاست و ریاست کے ساتھ بھی تھا</w:t>
      </w:r>
      <w:r w:rsidR="007E1E3F">
        <w:rPr>
          <w:rFonts w:hint="cs"/>
          <w:rtl/>
        </w:rPr>
        <w:t>،</w:t>
      </w:r>
      <w:r>
        <w:rPr>
          <w:rFonts w:hint="cs"/>
          <w:rtl/>
        </w:rPr>
        <w:t xml:space="preserve"> آپ </w:t>
      </w:r>
      <w:r w:rsidR="007E1E3F">
        <w:rPr>
          <w:rFonts w:hint="cs"/>
          <w:rtl/>
        </w:rPr>
        <w:t>ﷺ</w:t>
      </w:r>
      <w:r>
        <w:rPr>
          <w:rFonts w:hint="cs"/>
          <w:rtl/>
        </w:rPr>
        <w:t>نے فرمایا :</w:t>
      </w:r>
    </w:p>
    <w:p w:rsidR="00D50059" w:rsidRDefault="00D50059" w:rsidP="00411810">
      <w:pPr>
        <w:pStyle w:val="ArabicQuotation"/>
        <w:rPr>
          <w:rtl/>
        </w:rPr>
      </w:pPr>
      <w:r>
        <w:rPr>
          <w:rFonts w:hint="cs"/>
          <w:rtl/>
        </w:rPr>
        <w:t>"</w:t>
      </w:r>
      <w:r w:rsidR="00411810">
        <w:rPr>
          <w:rtl/>
          <w:lang w:bidi="ar-SA"/>
        </w:rPr>
        <w:t xml:space="preserve">أَشِيرُوا عَلَيَّ فِي أُنَاسٍ أَبَنُوا أَهْلِي، وَايْمُ اللَّهِ </w:t>
      </w:r>
      <w:r w:rsidR="00411810" w:rsidRPr="00411810">
        <w:rPr>
          <w:rtl/>
        </w:rPr>
        <w:t>مَا عَلِمْتُ عَلَى أَهْلِي</w:t>
      </w:r>
      <w:r w:rsidR="00411810">
        <w:rPr>
          <w:rtl/>
          <w:lang w:bidi="ar-SA"/>
        </w:rPr>
        <w:t xml:space="preserve"> مِنْ سُوءٍ</w:t>
      </w:r>
      <w:r>
        <w:rPr>
          <w:rFonts w:hint="cs"/>
          <w:rtl/>
        </w:rPr>
        <w:t>"</w:t>
      </w:r>
      <w:r w:rsidRPr="009C358E">
        <w:rPr>
          <w:vertAlign w:val="superscript"/>
          <w:rtl/>
        </w:rPr>
        <w:endnoteReference w:id="28"/>
      </w:r>
    </w:p>
    <w:p w:rsidR="00D50059" w:rsidRDefault="00D50059" w:rsidP="00D35877">
      <w:pPr>
        <w:rPr>
          <w:rtl/>
        </w:rPr>
      </w:pPr>
      <w:r>
        <w:rPr>
          <w:rFonts w:hint="cs"/>
          <w:rtl/>
        </w:rPr>
        <w:t xml:space="preserve">باوجود </w:t>
      </w:r>
      <w:r w:rsidR="00D35877">
        <w:rPr>
          <w:rFonts w:hint="cs"/>
          <w:rtl/>
        </w:rPr>
        <w:t xml:space="preserve">اس کے </w:t>
      </w:r>
      <w:r>
        <w:rPr>
          <w:rFonts w:hint="cs"/>
          <w:rtl/>
        </w:rPr>
        <w:t xml:space="preserve">کہ آپ معاملے کی حقیقت اور اپنے اہل خانہ کی طہارت و عفت سے بخوبی واقف تھے پھر بھی مشاورت کے عمل کو مسنون قرار دینے کے </w:t>
      </w:r>
      <w:r w:rsidR="009C358E">
        <w:rPr>
          <w:rFonts w:hint="cs"/>
          <w:rtl/>
        </w:rPr>
        <w:t xml:space="preserve">لئے </w:t>
      </w:r>
      <w:r>
        <w:rPr>
          <w:rFonts w:hint="cs"/>
          <w:rtl/>
        </w:rPr>
        <w:t>اپنایا اور اس کی ترغیب دی ۔</w:t>
      </w:r>
    </w:p>
    <w:p w:rsidR="00D50059" w:rsidRPr="00512242" w:rsidRDefault="00D50059" w:rsidP="00A427BD">
      <w:pPr>
        <w:pStyle w:val="Heading2"/>
        <w:rPr>
          <w:rtl/>
        </w:rPr>
      </w:pPr>
      <w:r w:rsidRPr="00512242">
        <w:rPr>
          <w:rFonts w:hint="cs"/>
          <w:rtl/>
        </w:rPr>
        <w:t>مشاورت کا تاریخی تسلسل:</w:t>
      </w:r>
    </w:p>
    <w:p w:rsidR="00D50059" w:rsidRDefault="00D50059" w:rsidP="007D7ECF">
      <w:pPr>
        <w:ind w:firstLine="720"/>
        <w:rPr>
          <w:rtl/>
        </w:rPr>
      </w:pPr>
      <w:r>
        <w:rPr>
          <w:rFonts w:hint="cs"/>
          <w:rtl/>
        </w:rPr>
        <w:t xml:space="preserve">مشاورت کا عمل اہل سیاست کا ہمیشہ سے طریق رہا ہے ۔ ملکہ سبا کے پاس جب سیدنا سلیمان علیہ السلام کا مکتوب پہنچا تو </w:t>
      </w:r>
      <w:r>
        <w:rPr>
          <w:rFonts w:hint="cs"/>
          <w:rtl/>
        </w:rPr>
        <w:lastRenderedPageBreak/>
        <w:t xml:space="preserve">اس نے بھی اپنے درباریوں سے مشورہ طلب کیا اور کہا </w:t>
      </w:r>
      <w:r>
        <w:rPr>
          <w:rStyle w:val="ArabicQuotationChar"/>
          <w:rFonts w:hint="cs"/>
          <w:rtl/>
        </w:rPr>
        <w:t>"</w:t>
      </w:r>
      <w:r w:rsidR="00411810">
        <w:rPr>
          <w:rStyle w:val="ArabicQuotationChar"/>
          <w:rtl/>
        </w:rPr>
        <w:t>اَفْتُوْن</w:t>
      </w:r>
      <w:r w:rsidR="00411810">
        <w:rPr>
          <w:rStyle w:val="ArabicQuotationChar"/>
          <w:rFonts w:hint="cs"/>
          <w:rtl/>
        </w:rPr>
        <w:t>ي</w:t>
      </w:r>
      <w:r w:rsidR="00411810">
        <w:rPr>
          <w:rStyle w:val="ArabicQuotationChar"/>
          <w:rtl/>
        </w:rPr>
        <w:t xml:space="preserve"> فِـ</w:t>
      </w:r>
      <w:r w:rsidR="00411810">
        <w:rPr>
          <w:rStyle w:val="ArabicQuotationChar"/>
          <w:rFonts w:hint="cs"/>
          <w:rtl/>
        </w:rPr>
        <w:t>ي</w:t>
      </w:r>
      <w:r w:rsidRPr="007D7ECF">
        <w:rPr>
          <w:rStyle w:val="ArabicQuotationChar"/>
          <w:rFonts w:hint="cs"/>
          <w:rtl/>
        </w:rPr>
        <w:t xml:space="preserve"> </w:t>
      </w:r>
      <w:r w:rsidRPr="007D7ECF">
        <w:rPr>
          <w:rStyle w:val="ArabicQuotationChar"/>
          <w:rtl/>
        </w:rPr>
        <w:t>اَمْرِيْ</w:t>
      </w:r>
      <w:r w:rsidRPr="007D7ECF">
        <w:rPr>
          <w:rStyle w:val="ArabicQuotationChar"/>
          <w:rFonts w:hint="cs"/>
          <w:rtl/>
        </w:rPr>
        <w:t xml:space="preserve"> </w:t>
      </w:r>
      <w:r w:rsidRPr="007D7ECF">
        <w:rPr>
          <w:rStyle w:val="ArabicQuotationChar"/>
          <w:rtl/>
        </w:rPr>
        <w:t>مَا كُنْتُ قَاطِعَةً اَمْرًا حَتّـٰى تَشْهَدُوْنِ</w:t>
      </w:r>
      <w:r>
        <w:rPr>
          <w:rStyle w:val="ArabicQuotationChar"/>
          <w:rFonts w:hint="cs"/>
          <w:rtl/>
        </w:rPr>
        <w:t>"</w:t>
      </w:r>
      <w:r w:rsidRPr="00E5559A">
        <w:rPr>
          <w:vertAlign w:val="superscript"/>
          <w:rtl/>
        </w:rPr>
        <w:endnoteReference w:id="29"/>
      </w:r>
      <w:r>
        <w:rPr>
          <w:rFonts w:hint="cs"/>
          <w:rtl/>
        </w:rPr>
        <w:t xml:space="preserve"> اس کے جواب میں جناب سیدنا سلیمان علیہ السلام نے بھی اپنے غلاموں سے مشاورت کے بعد تمام فیصلے فرمائے ۔ </w:t>
      </w:r>
    </w:p>
    <w:p w:rsidR="00D50059" w:rsidRDefault="00D35877" w:rsidP="00D35877">
      <w:pPr>
        <w:rPr>
          <w:rtl/>
        </w:rPr>
      </w:pPr>
      <w:r>
        <w:rPr>
          <w:rFonts w:hint="cs"/>
          <w:rtl/>
        </w:rPr>
        <w:t>حضرت ابراہیمؑ</w:t>
      </w:r>
      <w:r w:rsidR="00D50059">
        <w:rPr>
          <w:rFonts w:hint="cs"/>
          <w:rtl/>
        </w:rPr>
        <w:t xml:space="preserve"> نے باوجود یکہ وحی اور حکم الٰہی سے اپنے بیٹے کی قربانی کے معاملے کو حق الیقین کی حد تک ج</w:t>
      </w:r>
      <w:r>
        <w:rPr>
          <w:rFonts w:hint="cs"/>
          <w:rtl/>
        </w:rPr>
        <w:t xml:space="preserve">ان لیا تھا پھر بھی جناب اسماعیلؑ </w:t>
      </w:r>
      <w:r w:rsidR="00D50059">
        <w:rPr>
          <w:rFonts w:hint="cs"/>
          <w:rtl/>
        </w:rPr>
        <w:t xml:space="preserve">سے ان کی رائے معلوم کی اور فرمایا : </w:t>
      </w:r>
    </w:p>
    <w:p w:rsidR="00D50059" w:rsidRDefault="00D50059" w:rsidP="007D7ECF">
      <w:pPr>
        <w:pStyle w:val="ArabicQuotation"/>
        <w:rPr>
          <w:rtl/>
        </w:rPr>
      </w:pPr>
      <w:r>
        <w:rPr>
          <w:rFonts w:hint="cs"/>
          <w:rtl/>
        </w:rPr>
        <w:t>"</w:t>
      </w:r>
      <w:r w:rsidRPr="007C3C25">
        <w:rPr>
          <w:rtl/>
        </w:rPr>
        <w:t>اِنِّـى</w:t>
      </w:r>
      <w:r>
        <w:rPr>
          <w:rFonts w:hint="cs"/>
          <w:rtl/>
        </w:rPr>
        <w:t xml:space="preserve"> </w:t>
      </w:r>
      <w:r>
        <w:rPr>
          <w:rtl/>
        </w:rPr>
        <w:t>اَرٰى فِى الْمَنَامِ اَنِّـى</w:t>
      </w:r>
      <w:r>
        <w:rPr>
          <w:rFonts w:hint="cs"/>
          <w:rtl/>
        </w:rPr>
        <w:t xml:space="preserve"> </w:t>
      </w:r>
      <w:r w:rsidRPr="007C3C25">
        <w:rPr>
          <w:rtl/>
        </w:rPr>
        <w:t>اَذْبَحُكَ فَانْظُرْ مَاذَا تَـرٰى</w:t>
      </w:r>
      <w:r>
        <w:rPr>
          <w:rFonts w:hint="cs"/>
          <w:rtl/>
        </w:rPr>
        <w:t>"</w:t>
      </w:r>
      <w:r w:rsidRPr="009C358E">
        <w:rPr>
          <w:vertAlign w:val="superscript"/>
          <w:rtl/>
        </w:rPr>
        <w:endnoteReference w:id="30"/>
      </w:r>
    </w:p>
    <w:p w:rsidR="00D50059" w:rsidRDefault="00D50059" w:rsidP="00D35877">
      <w:pPr>
        <w:rPr>
          <w:rtl/>
        </w:rPr>
      </w:pPr>
      <w:r>
        <w:rPr>
          <w:rFonts w:hint="cs"/>
          <w:rtl/>
        </w:rPr>
        <w:t xml:space="preserve">مشورہ کا مقصد دوسروں کو معاملہ فہمی کی تربیت دینا اور معاملہ فہمی کا امتحان لینا بھی ہوتا ہے اس </w:t>
      </w:r>
      <w:r w:rsidR="009C358E">
        <w:rPr>
          <w:rFonts w:hint="cs"/>
          <w:rtl/>
        </w:rPr>
        <w:t xml:space="preserve">لئے </w:t>
      </w:r>
      <w:r w:rsidR="00D35877">
        <w:rPr>
          <w:rFonts w:hint="cs"/>
          <w:rtl/>
        </w:rPr>
        <w:t xml:space="preserve">حضرت ابراہیمؑ </w:t>
      </w:r>
      <w:r>
        <w:rPr>
          <w:rFonts w:hint="cs"/>
          <w:rtl/>
        </w:rPr>
        <w:t xml:space="preserve">نے اپنے فرزند </w:t>
      </w:r>
      <w:r w:rsidR="00D35877">
        <w:rPr>
          <w:rFonts w:hint="cs"/>
          <w:rtl/>
        </w:rPr>
        <w:t xml:space="preserve">کی تربیت اور ایمان و ایقان کی جانچ کے لئے </w:t>
      </w:r>
      <w:r>
        <w:rPr>
          <w:rFonts w:hint="cs"/>
          <w:rtl/>
        </w:rPr>
        <w:t xml:space="preserve">ان </w:t>
      </w:r>
      <w:r w:rsidR="00D35877">
        <w:rPr>
          <w:rFonts w:hint="cs"/>
          <w:rtl/>
        </w:rPr>
        <w:t>سے رائے لی</w:t>
      </w:r>
      <w:r>
        <w:rPr>
          <w:rFonts w:hint="cs"/>
          <w:rtl/>
        </w:rPr>
        <w:t xml:space="preserve">۔ </w:t>
      </w:r>
    </w:p>
    <w:p w:rsidR="00D50059" w:rsidRPr="00512242" w:rsidRDefault="00D50059" w:rsidP="00A427BD">
      <w:pPr>
        <w:pStyle w:val="Heading2"/>
        <w:rPr>
          <w:rtl/>
        </w:rPr>
      </w:pPr>
      <w:r w:rsidRPr="00512242">
        <w:rPr>
          <w:rFonts w:hint="cs"/>
          <w:rtl/>
        </w:rPr>
        <w:t>دینی امور میں مشاورت:</w:t>
      </w:r>
    </w:p>
    <w:p w:rsidR="00D50059" w:rsidRDefault="00D50059" w:rsidP="00A427BD">
      <w:pPr>
        <w:rPr>
          <w:rtl/>
        </w:rPr>
      </w:pPr>
      <w:r>
        <w:rPr>
          <w:rFonts w:hint="cs"/>
          <w:rtl/>
        </w:rPr>
        <w:tab/>
        <w:t xml:space="preserve">امام الانبیاء تاج دار ختم نبوت ﷺ نے بعض ایسے دینی امور میں بھی اپنے صحابہ کرام  کو شریک مشورہ فرمایا جن کا حکم بارگاہ الٰہی سے نہیں دیا گیا تھا تاکہ ان کی تربیت ہو اور ان کی جو تربیت کی گئی ہے اس کی کیفیت کوجانچا جا سکے ۔ چنانچہ اوقات نماز کے بارے </w:t>
      </w:r>
      <w:r w:rsidR="00D35877">
        <w:rPr>
          <w:rFonts w:hint="cs"/>
          <w:rtl/>
        </w:rPr>
        <w:t xml:space="preserve">میں </w:t>
      </w:r>
      <w:r>
        <w:rPr>
          <w:rFonts w:hint="cs"/>
          <w:rtl/>
        </w:rPr>
        <w:t>اعلان کرنے کے طریقے کے متعلق آپ نے صحابہ کرام سے رائے طلب کی اور فرمایا :</w:t>
      </w:r>
    </w:p>
    <w:p w:rsidR="00D50059" w:rsidRDefault="00D50059" w:rsidP="0008744A">
      <w:pPr>
        <w:pStyle w:val="ArabicQuotation"/>
        <w:rPr>
          <w:rtl/>
        </w:rPr>
      </w:pPr>
      <w:r>
        <w:rPr>
          <w:rFonts w:hint="cs"/>
          <w:rtl/>
        </w:rPr>
        <w:t>"اشیروا علینا بشئی یؤذن ب</w:t>
      </w:r>
      <w:r w:rsidR="0008744A">
        <w:rPr>
          <w:rFonts w:hint="cs"/>
          <w:rtl/>
          <w:lang w:bidi="ar-SA"/>
        </w:rPr>
        <w:t>ه</w:t>
      </w:r>
      <w:r>
        <w:rPr>
          <w:rFonts w:hint="cs"/>
          <w:rtl/>
        </w:rPr>
        <w:t xml:space="preserve"> </w:t>
      </w:r>
      <w:r w:rsidR="0008744A">
        <w:rPr>
          <w:rFonts w:hint="cs"/>
          <w:rtl/>
        </w:rPr>
        <w:t>أ</w:t>
      </w:r>
      <w:r>
        <w:rPr>
          <w:rFonts w:hint="cs"/>
          <w:rtl/>
        </w:rPr>
        <w:t>صحاب المسجد"</w:t>
      </w:r>
      <w:r w:rsidRPr="009C358E">
        <w:rPr>
          <w:vertAlign w:val="superscript"/>
          <w:rtl/>
        </w:rPr>
        <w:endnoteReference w:id="31"/>
      </w:r>
    </w:p>
    <w:p w:rsidR="00D50059" w:rsidRDefault="00D50059" w:rsidP="007D7ECF">
      <w:pPr>
        <w:pStyle w:val="UrduQuotations"/>
        <w:rPr>
          <w:rtl/>
        </w:rPr>
      </w:pPr>
      <w:r w:rsidRPr="007D7ECF">
        <w:rPr>
          <w:rFonts w:hint="cs"/>
          <w:rtl/>
        </w:rPr>
        <w:t>"</w:t>
      </w:r>
      <w:r>
        <w:rPr>
          <w:rFonts w:hint="cs"/>
          <w:rtl/>
        </w:rPr>
        <w:t xml:space="preserve"> نمازیوں کو نماز کی اطلاع کے متعلق کسی طریقہ کا مجھے مشورہ دو ۔</w:t>
      </w:r>
      <w:r w:rsidRPr="007D7ECF">
        <w:rPr>
          <w:rFonts w:hint="cs"/>
          <w:rtl/>
        </w:rPr>
        <w:t>"</w:t>
      </w:r>
    </w:p>
    <w:p w:rsidR="00D50059" w:rsidRDefault="00D50059" w:rsidP="00A427BD">
      <w:pPr>
        <w:rPr>
          <w:rtl/>
        </w:rPr>
      </w:pPr>
      <w:r>
        <w:rPr>
          <w:rFonts w:hint="cs"/>
          <w:rtl/>
        </w:rPr>
        <w:t xml:space="preserve">مشورہ کی ضرورت و افادیت کے بارے میں آپ کا یہ فرمان بھی کس قدر حکمت و دانائی سے بھرا ہوا ہے </w:t>
      </w:r>
      <w:r w:rsidR="00F62AA6">
        <w:rPr>
          <w:rFonts w:hint="cs"/>
          <w:rtl/>
        </w:rPr>
        <w:t>:</w:t>
      </w:r>
    </w:p>
    <w:p w:rsidR="00D50059" w:rsidRDefault="00D50059" w:rsidP="00F62AA6">
      <w:pPr>
        <w:pStyle w:val="ArabicQuotation"/>
        <w:rPr>
          <w:rtl/>
        </w:rPr>
      </w:pPr>
      <w:r>
        <w:rPr>
          <w:rFonts w:hint="cs"/>
          <w:rtl/>
        </w:rPr>
        <w:t xml:space="preserve">"رأس العقل بعد الإیمان </w:t>
      </w:r>
      <w:r w:rsidR="00F62AA6">
        <w:rPr>
          <w:rFonts w:hint="cs"/>
          <w:rtl/>
        </w:rPr>
        <w:t>بالله</w:t>
      </w:r>
      <w:r>
        <w:rPr>
          <w:rFonts w:hint="cs"/>
          <w:rtl/>
        </w:rPr>
        <w:t xml:space="preserve"> مدارا</w:t>
      </w:r>
      <w:r w:rsidR="00F62AA6">
        <w:rPr>
          <w:rFonts w:hint="cs"/>
          <w:rtl/>
        </w:rPr>
        <w:t>ة</w:t>
      </w:r>
      <w:r>
        <w:rPr>
          <w:rFonts w:hint="cs"/>
          <w:rtl/>
        </w:rPr>
        <w:t xml:space="preserve"> الناس ولن ی</w:t>
      </w:r>
      <w:r w:rsidR="00F62AA6">
        <w:rPr>
          <w:rFonts w:hint="cs"/>
          <w:rtl/>
        </w:rPr>
        <w:t>ه</w:t>
      </w:r>
      <w:r>
        <w:rPr>
          <w:rFonts w:hint="cs"/>
          <w:rtl/>
        </w:rPr>
        <w:t>ل</w:t>
      </w:r>
      <w:r w:rsidR="00F62AA6">
        <w:rPr>
          <w:rFonts w:hint="cs"/>
          <w:rtl/>
        </w:rPr>
        <w:t>ك</w:t>
      </w:r>
      <w:r>
        <w:rPr>
          <w:rFonts w:hint="cs"/>
          <w:rtl/>
        </w:rPr>
        <w:t xml:space="preserve"> رجل بعد مشور</w:t>
      </w:r>
      <w:r w:rsidR="00F62AA6">
        <w:rPr>
          <w:rFonts w:hint="cs"/>
          <w:rtl/>
        </w:rPr>
        <w:t>ة</w:t>
      </w:r>
      <w:r>
        <w:rPr>
          <w:rFonts w:hint="cs"/>
          <w:rtl/>
        </w:rPr>
        <w:t xml:space="preserve"> و</w:t>
      </w:r>
      <w:r w:rsidR="00F62AA6">
        <w:rPr>
          <w:rFonts w:hint="cs"/>
          <w:rtl/>
        </w:rPr>
        <w:t>أه</w:t>
      </w:r>
      <w:r>
        <w:rPr>
          <w:rFonts w:hint="cs"/>
          <w:rtl/>
        </w:rPr>
        <w:t>ل المعروف ف</w:t>
      </w:r>
      <w:r w:rsidR="00F62AA6">
        <w:rPr>
          <w:rFonts w:hint="cs"/>
          <w:rtl/>
        </w:rPr>
        <w:t>ي</w:t>
      </w:r>
      <w:r>
        <w:rPr>
          <w:rFonts w:hint="cs"/>
          <w:rtl/>
        </w:rPr>
        <w:t xml:space="preserve"> الدنیا </w:t>
      </w:r>
      <w:r w:rsidR="00F62AA6">
        <w:rPr>
          <w:rFonts w:hint="cs"/>
          <w:rtl/>
        </w:rPr>
        <w:t>ه</w:t>
      </w:r>
      <w:r>
        <w:rPr>
          <w:rFonts w:hint="cs"/>
          <w:rtl/>
        </w:rPr>
        <w:t xml:space="preserve">م </w:t>
      </w:r>
      <w:r w:rsidR="00F62AA6">
        <w:rPr>
          <w:rFonts w:hint="cs"/>
          <w:rtl/>
        </w:rPr>
        <w:t>أه</w:t>
      </w:r>
      <w:r>
        <w:rPr>
          <w:rFonts w:hint="cs"/>
          <w:rtl/>
        </w:rPr>
        <w:t>ل المعروف ف</w:t>
      </w:r>
      <w:r w:rsidR="00F62AA6">
        <w:rPr>
          <w:rFonts w:hint="cs"/>
          <w:rtl/>
        </w:rPr>
        <w:t>ي</w:t>
      </w:r>
      <w:r>
        <w:rPr>
          <w:rFonts w:hint="cs"/>
          <w:rtl/>
        </w:rPr>
        <w:t xml:space="preserve"> الآخر</w:t>
      </w:r>
      <w:r w:rsidR="00F62AA6">
        <w:rPr>
          <w:rFonts w:hint="cs"/>
          <w:rtl/>
        </w:rPr>
        <w:t>ة</w:t>
      </w:r>
      <w:r>
        <w:rPr>
          <w:rFonts w:hint="cs"/>
          <w:rtl/>
        </w:rPr>
        <w:t>"</w:t>
      </w:r>
      <w:r w:rsidRPr="009C358E">
        <w:rPr>
          <w:vertAlign w:val="superscript"/>
          <w:rtl/>
        </w:rPr>
        <w:endnoteReference w:id="32"/>
      </w:r>
    </w:p>
    <w:p w:rsidR="00A427BD" w:rsidRDefault="007D7ECF" w:rsidP="007D7ECF">
      <w:pPr>
        <w:pStyle w:val="UrduQuotations"/>
        <w:rPr>
          <w:rtl/>
        </w:rPr>
      </w:pPr>
      <w:r>
        <w:rPr>
          <w:rFonts w:hint="cs"/>
          <w:rtl/>
        </w:rPr>
        <w:t>"</w:t>
      </w:r>
      <w:r w:rsidR="00A427BD">
        <w:rPr>
          <w:rFonts w:hint="cs"/>
          <w:rtl/>
        </w:rPr>
        <w:t xml:space="preserve">ایمان کے بعد سب سے عقل کی بات لوگوں کی مدارت  کرنا ہے اور ایسا شخص کبھی ہلاک نہیں ہو گا جو مشورہ کرتا ہے اور جو لوگ دنیا میں اہل خیر ہیں وہ آخرت میں بھی اہل خیر ہوں گے ۔ </w:t>
      </w:r>
      <w:r>
        <w:rPr>
          <w:rFonts w:hint="cs"/>
          <w:rtl/>
        </w:rPr>
        <w:t>"</w:t>
      </w:r>
    </w:p>
    <w:p w:rsidR="00A427BD" w:rsidRDefault="00A427BD" w:rsidP="00A427BD">
      <w:pPr>
        <w:rPr>
          <w:rtl/>
        </w:rPr>
      </w:pPr>
      <w:r>
        <w:rPr>
          <w:rFonts w:hint="cs"/>
          <w:rtl/>
        </w:rPr>
        <w:t xml:space="preserve">تمام امور دنیوی و دینی میں کامیابی و اصلاحی کے </w:t>
      </w:r>
      <w:r w:rsidR="009C358E">
        <w:rPr>
          <w:rFonts w:hint="cs"/>
          <w:rtl/>
        </w:rPr>
        <w:t xml:space="preserve">لئے </w:t>
      </w:r>
      <w:r>
        <w:rPr>
          <w:rFonts w:hint="cs"/>
          <w:rtl/>
        </w:rPr>
        <w:t xml:space="preserve">جن بنیادی امور کا اپنانا ضروری ہے ان میں مشورہ کرنا اہم الامور کی حیثیت رکھتا ہے ۔ </w:t>
      </w:r>
    </w:p>
    <w:p w:rsidR="00A427BD" w:rsidRDefault="00A427BD" w:rsidP="00D35877">
      <w:pPr>
        <w:rPr>
          <w:rtl/>
        </w:rPr>
      </w:pPr>
      <w:r>
        <w:rPr>
          <w:rFonts w:hint="cs"/>
          <w:rtl/>
        </w:rPr>
        <w:t>سلسلہ وحی اور جناب جبریل علیہ السلام کی آمدروفت کے دوران  نبی کریم ﷺ کا اپنے صحابہ کرام سے مشورہ فرمانا اور ہر معاملے میں وحی کا انتظار نہ فرمانا اس بات کی بین دلیل ہے کہ  اس کا مقصد امت کو مشورہ کی اہمیت بتلانا ، اس کی عملی تربیت دینا اور اس عمل کو سنت کا درجہ دینا تھا اور یہ بھی کہ اس کو اللہ تعالیٰ نے نہ صرف پسند فرمایا ہے بلکہ اس کا اپنے نبی ﷺ کو حکم بھی دیا ہے اور مشاورت نبوی اسی کی عملی  صورت ہے</w:t>
      </w:r>
      <w:r w:rsidR="00F62AA6">
        <w:rPr>
          <w:rFonts w:hint="cs"/>
          <w:rtl/>
        </w:rPr>
        <w:t>۔</w:t>
      </w:r>
      <w:r>
        <w:rPr>
          <w:rFonts w:hint="cs"/>
          <w:rtl/>
        </w:rPr>
        <w:t xml:space="preserve"> اہمیت مشاورت میں انتہائی اہم بات یہ ہے کہ اللہ جل شانہ جو شان  بے نیازی و صمدیت رکھتا ہے</w:t>
      </w:r>
      <w:r w:rsidR="00F62AA6">
        <w:rPr>
          <w:rFonts w:hint="cs"/>
          <w:rtl/>
        </w:rPr>
        <w:t>،</w:t>
      </w:r>
      <w:r>
        <w:rPr>
          <w:rFonts w:hint="cs"/>
          <w:rtl/>
        </w:rPr>
        <w:t xml:space="preserve"> کسی کی رائے یا مشورہ کا محتاج نہیں پھر بھی اس نے صورتا</w:t>
      </w:r>
      <w:r w:rsidR="00F62AA6">
        <w:rPr>
          <w:rFonts w:hint="cs"/>
          <w:rtl/>
        </w:rPr>
        <w:t xml:space="preserve">ً </w:t>
      </w:r>
      <w:r>
        <w:rPr>
          <w:rFonts w:hint="cs"/>
          <w:rtl/>
        </w:rPr>
        <w:t>ملائکہ عظام سے اپنے خلیفہ اول کی تخلیق کے بارے ان کی رائے کا اظہار کرایا</w:t>
      </w:r>
      <w:r w:rsidR="00F62AA6">
        <w:rPr>
          <w:rFonts w:hint="cs"/>
          <w:rtl/>
        </w:rPr>
        <w:t>،</w:t>
      </w:r>
      <w:r>
        <w:rPr>
          <w:rFonts w:hint="cs"/>
          <w:rtl/>
        </w:rPr>
        <w:t xml:space="preserve"> جس کا ایک مقصد اپنی مخلوق کو اس امر خیر کی تلقین و تر غیب فرما نا تھا ۔ </w:t>
      </w:r>
    </w:p>
    <w:p w:rsidR="00A427BD" w:rsidRPr="00037CD1" w:rsidRDefault="00A427BD" w:rsidP="00A427BD">
      <w:pPr>
        <w:pStyle w:val="Heading2"/>
        <w:rPr>
          <w:rtl/>
        </w:rPr>
      </w:pPr>
      <w:r w:rsidRPr="00037CD1">
        <w:rPr>
          <w:rFonts w:hint="cs"/>
          <w:rtl/>
        </w:rPr>
        <w:t>نتائج  تحقیق :</w:t>
      </w:r>
    </w:p>
    <w:p w:rsidR="00A427BD" w:rsidRDefault="00A427BD" w:rsidP="007D7ECF">
      <w:pPr>
        <w:pStyle w:val="NumberingText"/>
      </w:pPr>
      <w:r>
        <w:rPr>
          <w:rFonts w:hint="cs"/>
          <w:rtl/>
        </w:rPr>
        <w:t>جس فیصلے کو مشاورت کے بعد نافذ کیا جائے وہ کامیاب ہوتا ہے کیونکہ اس</w:t>
      </w:r>
      <w:r w:rsidR="00E5559A">
        <w:rPr>
          <w:rFonts w:hint="cs"/>
          <w:rtl/>
          <w:lang w:bidi="ur-PK"/>
        </w:rPr>
        <w:t xml:space="preserve"> </w:t>
      </w:r>
      <w:r>
        <w:rPr>
          <w:rFonts w:hint="cs"/>
          <w:rtl/>
        </w:rPr>
        <w:t xml:space="preserve">میں اللہ تعالیٰ کی مدد بھی شامل ہوتی ہے اور مختلف اذہان کی فکری قوت بھی ۔ </w:t>
      </w:r>
    </w:p>
    <w:p w:rsidR="00A427BD" w:rsidRDefault="00A427BD" w:rsidP="007D7ECF">
      <w:pPr>
        <w:pStyle w:val="NumberingText"/>
      </w:pPr>
      <w:r>
        <w:rPr>
          <w:rFonts w:hint="cs"/>
          <w:rtl/>
        </w:rPr>
        <w:lastRenderedPageBreak/>
        <w:t>ہر دور کی کامیاب ریاستوں میں شورائی طریق کار مختلف شکلوں میں موجود رہا ہے جو اس طریق کے فطری ہونے کی دلیل ہے۔</w:t>
      </w:r>
    </w:p>
    <w:p w:rsidR="00A427BD" w:rsidRDefault="00A427BD" w:rsidP="007D7ECF">
      <w:pPr>
        <w:pStyle w:val="NumberingText"/>
      </w:pPr>
      <w:r>
        <w:rPr>
          <w:rFonts w:hint="cs"/>
          <w:rtl/>
        </w:rPr>
        <w:t xml:space="preserve">عصر موجود کی وہی ریاستیں کامیاب ہیں جنہوں نے شورائی طریق نظم اختیار کیا ہے ۔ </w:t>
      </w:r>
    </w:p>
    <w:p w:rsidR="00A427BD" w:rsidRDefault="00A427BD" w:rsidP="007D7ECF">
      <w:pPr>
        <w:pStyle w:val="NumberingText"/>
      </w:pPr>
      <w:r>
        <w:rPr>
          <w:rFonts w:hint="cs"/>
          <w:rtl/>
        </w:rPr>
        <w:t>قوت فیصلہ کے حامل اد</w:t>
      </w:r>
      <w:r w:rsidR="00F62AA6">
        <w:rPr>
          <w:rFonts w:hint="cs"/>
          <w:rtl/>
        </w:rPr>
        <w:t>ار</w:t>
      </w:r>
      <w:r>
        <w:rPr>
          <w:rFonts w:hint="cs"/>
          <w:rtl/>
        </w:rPr>
        <w:t>ے کوحتمی فیصلہ کا حق ہوتا ہے لیکن وہ اخلاقی طور پر اس بات کا پابند ہے کہ ان آراء اور تجاویز کی ر</w:t>
      </w:r>
      <w:r w:rsidR="00F62AA6">
        <w:rPr>
          <w:rFonts w:hint="cs"/>
          <w:rtl/>
        </w:rPr>
        <w:t>وشنی میں فیصلہ کرے جو ارکان شور</w:t>
      </w:r>
      <w:r>
        <w:rPr>
          <w:rFonts w:hint="cs"/>
          <w:rtl/>
        </w:rPr>
        <w:t xml:space="preserve">یٰ نے پیش کی ہیں تاکہ اعتماد کی فضا قائم رہے ۔ </w:t>
      </w:r>
    </w:p>
    <w:p w:rsidR="00A427BD" w:rsidRDefault="00A427BD" w:rsidP="007D7ECF">
      <w:pPr>
        <w:pStyle w:val="NumberingText"/>
      </w:pPr>
      <w:r>
        <w:rPr>
          <w:rFonts w:hint="cs"/>
          <w:rtl/>
        </w:rPr>
        <w:t xml:space="preserve">جمہوری حکومتوں کا باہمی آراء سے استفادہ کرنا نبوی طرز سیاست کا تسلسل  ہے ۔ </w:t>
      </w:r>
    </w:p>
    <w:p w:rsidR="00A427BD" w:rsidRDefault="00A427BD" w:rsidP="007D7ECF">
      <w:pPr>
        <w:pStyle w:val="NumberingText"/>
      </w:pPr>
      <w:r>
        <w:rPr>
          <w:rFonts w:hint="cs"/>
          <w:rtl/>
        </w:rPr>
        <w:t xml:space="preserve">مشاورتی عمل میں عوامی نمائندگان کی شرکت سے فیصلوں کو پذیرائی ملتی ہے جس کی وجہ سے نفاذ احکام میں آسانی ہوتی ہے۔ </w:t>
      </w:r>
    </w:p>
    <w:p w:rsidR="00A427BD" w:rsidRDefault="00D35877" w:rsidP="00D35877">
      <w:pPr>
        <w:pStyle w:val="NumberingText"/>
      </w:pPr>
      <w:r>
        <w:rPr>
          <w:rFonts w:hint="cs"/>
          <w:rtl/>
        </w:rPr>
        <w:t xml:space="preserve">اگر </w:t>
      </w:r>
      <w:r w:rsidR="00A427BD">
        <w:rPr>
          <w:rFonts w:hint="cs"/>
          <w:rtl/>
        </w:rPr>
        <w:t xml:space="preserve">ریاست کوچلانے میں سیرت نبویہ سے استفادہ کیا جائے تو خصوصاً مسلم کمیونٹی  کے افرادنظریاتی و روحانی طور پر اس برکات سے نہ صرف یہ کہ مستفید ہو ں گے بلکہ مطمئن بھی ہوں گے یوں پورے ملک کا معاشرہ امن و سکون کا گہوارہ بن جائے گا ۔ </w:t>
      </w:r>
    </w:p>
    <w:sdt>
      <w:sdtPr>
        <w:alias w:val="Creative Commons License"/>
        <w:tag w:val="Creative Commons License"/>
        <w:id w:val="352784219"/>
        <w:lock w:val="sdtContentLocked"/>
      </w:sdtPr>
      <w:sdtContent>
        <w:p w:rsidR="004F2B5D" w:rsidRDefault="00C96CC9" w:rsidP="004F2B5D">
          <w:pPr>
            <w:bidi w:val="0"/>
            <w:ind w:firstLine="0"/>
          </w:pPr>
          <w:r>
            <w:rPr>
              <w:noProof/>
              <w:lang w:bidi="ar-SA"/>
            </w:rPr>
            <w:drawing>
              <wp:inline distT="0" distB="0" distL="0" distR="0">
                <wp:extent cx="842645" cy="295275"/>
                <wp:effectExtent l="0" t="0" r="0" b="9525"/>
                <wp:docPr id="1"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2645" cy="295275"/>
                        </a:xfrm>
                        <a:prstGeom prst="rect">
                          <a:avLst/>
                        </a:prstGeom>
                        <a:solidFill>
                          <a:srgbClr val="FFFFFF"/>
                        </a:solidFill>
                        <a:ln>
                          <a:noFill/>
                        </a:ln>
                      </pic:spPr>
                    </pic:pic>
                  </a:graphicData>
                </a:graphic>
              </wp:inline>
            </w:drawing>
          </w:r>
        </w:p>
        <w:p w:rsidR="00E033F6" w:rsidRPr="007F49B2" w:rsidRDefault="004F2B5D" w:rsidP="00462F9D">
          <w:pPr>
            <w:bidi w:val="0"/>
            <w:ind w:firstLine="0"/>
            <w:rPr>
              <w:rtl/>
            </w:rPr>
          </w:pPr>
          <w:r>
            <w:t xml:space="preserve">This work is licensed under a </w:t>
          </w:r>
          <w:hyperlink r:id="rId10" w:history="1">
            <w:r>
              <w:rPr>
                <w:rStyle w:val="Hyperlink"/>
              </w:rPr>
              <w:t>Creative Commons Attribution 4.0 International License</w:t>
            </w:r>
          </w:hyperlink>
          <w:r>
            <w:t>.</w:t>
          </w:r>
        </w:p>
      </w:sdtContent>
    </w:sdt>
    <w:sectPr w:rsidR="00E033F6" w:rsidRPr="007F49B2" w:rsidSect="0053424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55"/>
      <w:cols w:space="720"/>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188" w:rsidRDefault="002C7188" w:rsidP="00E85503">
      <w:pPr>
        <w:ind w:firstLine="0"/>
      </w:pPr>
      <w:r>
        <w:separator/>
      </w:r>
    </w:p>
  </w:endnote>
  <w:endnote w:type="continuationSeparator" w:id="0">
    <w:p w:rsidR="002C7188" w:rsidRPr="00E85503" w:rsidRDefault="002C7188" w:rsidP="00E85503">
      <w:pPr>
        <w:ind w:firstLine="0"/>
        <w:rPr>
          <w:sz w:val="16"/>
          <w:szCs w:val="16"/>
        </w:rPr>
      </w:pPr>
      <w:r w:rsidRPr="00E85503">
        <w:rPr>
          <w:sz w:val="16"/>
          <w:szCs w:val="16"/>
        </w:rPr>
        <w:continuationSeparator/>
      </w:r>
    </w:p>
  </w:endnote>
  <w:endnote w:type="continuationNotice" w:id="1">
    <w:p w:rsidR="002C7188" w:rsidRPr="00E85503" w:rsidRDefault="002C7188" w:rsidP="00E85503">
      <w:pPr>
        <w:ind w:firstLine="0"/>
        <w:rPr>
          <w:sz w:val="2"/>
          <w:szCs w:val="2"/>
        </w:rPr>
      </w:pPr>
    </w:p>
  </w:endnote>
  <w:endnote w:id="2">
    <w:p w:rsidR="005D5CE5" w:rsidRDefault="005D5CE5" w:rsidP="00D50059">
      <w:pPr>
        <w:pStyle w:val="Heading2"/>
        <w:jc w:val="center"/>
        <w:rPr>
          <w:rtl/>
        </w:rPr>
      </w:pPr>
      <w:r>
        <w:rPr>
          <w:rFonts w:hint="cs"/>
          <w:rtl/>
        </w:rPr>
        <w:t>حوالہ جات (</w:t>
      </w:r>
      <w:r w:rsidRPr="00D50059">
        <w:rPr>
          <w:b/>
          <w:bCs w:val="0"/>
        </w:rPr>
        <w:t>References</w:t>
      </w:r>
      <w:r>
        <w:rPr>
          <w:rFonts w:hint="cs"/>
          <w:rtl/>
        </w:rPr>
        <w:t>)</w:t>
      </w:r>
    </w:p>
    <w:p w:rsidR="005D5CE5" w:rsidRDefault="005D5CE5" w:rsidP="00876CB9">
      <w:pPr>
        <w:pStyle w:val="UrduFootnotes"/>
      </w:pPr>
      <w:r>
        <w:rPr>
          <w:rStyle w:val="EndnoteReference"/>
        </w:rPr>
        <w:endnoteRef/>
      </w:r>
      <w:r>
        <w:t xml:space="preserve"> </w:t>
      </w:r>
      <w:r>
        <w:rPr>
          <w:rFonts w:hint="cs"/>
          <w:rtl/>
        </w:rPr>
        <w:t xml:space="preserve"> سورۃ الشوریٰ</w:t>
      </w:r>
      <w:r w:rsidR="00876CB9">
        <w:rPr>
          <w:rFonts w:hint="cs"/>
          <w:rtl/>
        </w:rPr>
        <w:t>،</w:t>
      </w:r>
      <w:r>
        <w:rPr>
          <w:rFonts w:hint="cs"/>
          <w:rtl/>
        </w:rPr>
        <w:t xml:space="preserve"> ۲۸</w:t>
      </w:r>
    </w:p>
    <w:p w:rsidR="005D5CE5" w:rsidRPr="005D5CE5" w:rsidRDefault="005D5CE5" w:rsidP="00D50059">
      <w:pPr>
        <w:pStyle w:val="englishfootnotes"/>
        <w:rPr>
          <w:rFonts w:cstheme="minorBidi"/>
        </w:rPr>
      </w:pPr>
      <w:r>
        <w:rPr>
          <w:rFonts w:cstheme="minorBidi"/>
        </w:rPr>
        <w:t xml:space="preserve">Sūrah al </w:t>
      </w:r>
      <w:proofErr w:type="spellStart"/>
      <w:r>
        <w:rPr>
          <w:rFonts w:cstheme="minorBidi"/>
        </w:rPr>
        <w:t>Shūrā</w:t>
      </w:r>
      <w:proofErr w:type="spellEnd"/>
      <w:r>
        <w:rPr>
          <w:rFonts w:cstheme="minorBidi"/>
        </w:rPr>
        <w:t xml:space="preserve">, </w:t>
      </w:r>
      <w:r w:rsidR="00876CB9">
        <w:rPr>
          <w:rFonts w:cstheme="minorBidi"/>
        </w:rPr>
        <w:t>28</w:t>
      </w:r>
    </w:p>
  </w:endnote>
  <w:endnote w:id="3">
    <w:p w:rsidR="005D5CE5" w:rsidRDefault="005D5CE5" w:rsidP="00F62AA6">
      <w:pPr>
        <w:pStyle w:val="UrduFootnotes"/>
      </w:pPr>
      <w:r>
        <w:rPr>
          <w:rStyle w:val="EndnoteReference"/>
        </w:rPr>
        <w:endnoteRef/>
      </w:r>
      <w:r>
        <w:t xml:space="preserve"> </w:t>
      </w:r>
      <w:r>
        <w:rPr>
          <w:rFonts w:hint="cs"/>
          <w:rtl/>
        </w:rPr>
        <w:t xml:space="preserve"> احمد بن حنبل، المسند ، مؤسسۃ الرسالۃ ، بیروت ، ۱۴۲۱ھ ، </w:t>
      </w:r>
      <w:r w:rsidR="00D35877">
        <w:rPr>
          <w:rFonts w:hint="cs"/>
          <w:rtl/>
        </w:rPr>
        <w:t xml:space="preserve">حدیث رقم: </w:t>
      </w:r>
      <w:r>
        <w:rPr>
          <w:rFonts w:hint="cs"/>
          <w:rtl/>
        </w:rPr>
        <w:t>۱۸۹۲۸</w:t>
      </w:r>
    </w:p>
    <w:p w:rsidR="005D5CE5" w:rsidRDefault="005D5CE5" w:rsidP="00D50059">
      <w:pPr>
        <w:pStyle w:val="englishfootnotes"/>
        <w:rPr>
          <w:rtl/>
        </w:rPr>
      </w:pPr>
      <w:r>
        <w:t>A</w:t>
      </w:r>
      <w:r>
        <w:rPr>
          <w:rFonts w:ascii="Times New Roman" w:hAnsi="Times New Roman" w:cs="Times New Roman"/>
        </w:rPr>
        <w:t>ḥ</w:t>
      </w:r>
      <w:r>
        <w:t xml:space="preserve">mad bin </w:t>
      </w:r>
      <w:proofErr w:type="spellStart"/>
      <w:r>
        <w:rPr>
          <w:rFonts w:ascii="Times New Roman" w:hAnsi="Times New Roman" w:cs="Times New Roman"/>
        </w:rPr>
        <w:t>Ḥ</w:t>
      </w:r>
      <w:r>
        <w:t>ambal</w:t>
      </w:r>
      <w:proofErr w:type="spellEnd"/>
      <w:r>
        <w:t xml:space="preserve">, </w:t>
      </w:r>
      <w:r w:rsidRPr="005D5CE5">
        <w:rPr>
          <w:i/>
          <w:iCs/>
        </w:rPr>
        <w:t xml:space="preserve">Al </w:t>
      </w:r>
      <w:proofErr w:type="spellStart"/>
      <w:r w:rsidRPr="005D5CE5">
        <w:rPr>
          <w:i/>
          <w:iCs/>
        </w:rPr>
        <w:t>Musnad</w:t>
      </w:r>
      <w:proofErr w:type="spellEnd"/>
      <w:r>
        <w:t xml:space="preserve">, (Beirut: </w:t>
      </w:r>
      <w:proofErr w:type="spellStart"/>
      <w:r>
        <w:t>Mo’assasah</w:t>
      </w:r>
      <w:proofErr w:type="spellEnd"/>
      <w:r>
        <w:t xml:space="preserve"> al </w:t>
      </w:r>
      <w:proofErr w:type="spellStart"/>
      <w:r>
        <w:t>Risālah</w:t>
      </w:r>
      <w:proofErr w:type="spellEnd"/>
      <w:r>
        <w:t xml:space="preserve">, 1421), </w:t>
      </w:r>
      <w:r>
        <w:rPr>
          <w:rFonts w:ascii="Times New Roman" w:hAnsi="Times New Roman" w:cs="Times New Roman"/>
        </w:rPr>
        <w:t>Ḥ</w:t>
      </w:r>
      <w:r>
        <w:t>adīth # 18928</w:t>
      </w:r>
    </w:p>
  </w:endnote>
  <w:endnote w:id="4">
    <w:p w:rsidR="005D5CE5" w:rsidRDefault="005D5CE5" w:rsidP="00F62AA6">
      <w:pPr>
        <w:pStyle w:val="UrduFootnotes"/>
      </w:pPr>
      <w:r>
        <w:rPr>
          <w:rStyle w:val="EndnoteReference"/>
        </w:rPr>
        <w:endnoteRef/>
      </w:r>
      <w:r>
        <w:t xml:space="preserve"> </w:t>
      </w:r>
      <w:r>
        <w:rPr>
          <w:rFonts w:hint="cs"/>
          <w:rtl/>
        </w:rPr>
        <w:t xml:space="preserve"> السرخسی ، محمد بن احمد، شرح السیر الکبیر، الشرکۃ الشرقیۃ، ۱۹۷۱ء، </w:t>
      </w:r>
      <w:r w:rsidR="00D35877">
        <w:rPr>
          <w:rFonts w:hint="cs"/>
          <w:rtl/>
        </w:rPr>
        <w:t xml:space="preserve">حدیث رقم: </w:t>
      </w:r>
      <w:r>
        <w:rPr>
          <w:rFonts w:hint="cs"/>
          <w:rtl/>
        </w:rPr>
        <w:t>۴۷</w:t>
      </w:r>
    </w:p>
    <w:p w:rsidR="005D5CE5" w:rsidRDefault="005D5CE5" w:rsidP="005D5CE5">
      <w:pPr>
        <w:pStyle w:val="englishfootnotes"/>
        <w:rPr>
          <w:rtl/>
        </w:rPr>
      </w:pPr>
      <w:r>
        <w:t xml:space="preserve">Al </w:t>
      </w:r>
      <w:proofErr w:type="spellStart"/>
      <w:r>
        <w:t>Sarakhsī</w:t>
      </w:r>
      <w:proofErr w:type="spellEnd"/>
      <w:r>
        <w:t>, Mu</w:t>
      </w:r>
      <w:r>
        <w:rPr>
          <w:rFonts w:ascii="Times New Roman" w:hAnsi="Times New Roman" w:cs="Times New Roman"/>
        </w:rPr>
        <w:t>ḥ</w:t>
      </w:r>
      <w:r>
        <w:t>ammad bin A</w:t>
      </w:r>
      <w:r>
        <w:rPr>
          <w:rFonts w:ascii="Times New Roman" w:hAnsi="Times New Roman" w:cs="Times New Roman"/>
        </w:rPr>
        <w:t>ḥ</w:t>
      </w:r>
      <w:r>
        <w:t xml:space="preserve">mad, </w:t>
      </w:r>
      <w:proofErr w:type="spellStart"/>
      <w:r w:rsidRPr="005D5CE5">
        <w:rPr>
          <w:i/>
          <w:iCs/>
        </w:rPr>
        <w:t>Shar</w:t>
      </w:r>
      <w:r w:rsidRPr="005D5CE5">
        <w:rPr>
          <w:rFonts w:ascii="Times New Roman" w:hAnsi="Times New Roman" w:cs="Times New Roman"/>
          <w:i/>
          <w:iCs/>
        </w:rPr>
        <w:t>ḥ</w:t>
      </w:r>
      <w:proofErr w:type="spellEnd"/>
      <w:r w:rsidRPr="005D5CE5">
        <w:rPr>
          <w:i/>
          <w:iCs/>
        </w:rPr>
        <w:t xml:space="preserve"> al </w:t>
      </w:r>
      <w:proofErr w:type="spellStart"/>
      <w:r w:rsidRPr="005D5CE5">
        <w:rPr>
          <w:i/>
          <w:iCs/>
        </w:rPr>
        <w:t>Siyar</w:t>
      </w:r>
      <w:proofErr w:type="spellEnd"/>
      <w:r w:rsidRPr="005D5CE5">
        <w:rPr>
          <w:i/>
          <w:iCs/>
        </w:rPr>
        <w:t xml:space="preserve"> al </w:t>
      </w:r>
      <w:proofErr w:type="spellStart"/>
      <w:r w:rsidRPr="005D5CE5">
        <w:rPr>
          <w:i/>
          <w:iCs/>
        </w:rPr>
        <w:t>Kabīr</w:t>
      </w:r>
      <w:proofErr w:type="spellEnd"/>
      <w:r>
        <w:t xml:space="preserve">, (Al </w:t>
      </w:r>
      <w:proofErr w:type="spellStart"/>
      <w:r>
        <w:t>Shirkah</w:t>
      </w:r>
      <w:proofErr w:type="spellEnd"/>
      <w:r>
        <w:t xml:space="preserve"> al </w:t>
      </w:r>
      <w:proofErr w:type="spellStart"/>
      <w:r>
        <w:t>Sharqiyyah</w:t>
      </w:r>
      <w:proofErr w:type="spellEnd"/>
      <w:r>
        <w:t xml:space="preserve">, 1971), </w:t>
      </w:r>
      <w:r>
        <w:rPr>
          <w:rFonts w:ascii="Times New Roman" w:hAnsi="Times New Roman" w:cs="Times New Roman"/>
        </w:rPr>
        <w:t>Ḥ</w:t>
      </w:r>
      <w:r>
        <w:t>adīth # 47</w:t>
      </w:r>
    </w:p>
  </w:endnote>
  <w:endnote w:id="5">
    <w:p w:rsidR="005D5CE5" w:rsidRDefault="005D5CE5" w:rsidP="00A85E68">
      <w:pPr>
        <w:pStyle w:val="UrduFootnotes"/>
      </w:pPr>
      <w:r>
        <w:rPr>
          <w:rStyle w:val="EndnoteReference"/>
        </w:rPr>
        <w:endnoteRef/>
      </w:r>
      <w:r>
        <w:t xml:space="preserve"> </w:t>
      </w:r>
      <w:r>
        <w:rPr>
          <w:rFonts w:hint="cs"/>
          <w:rtl/>
        </w:rPr>
        <w:t xml:space="preserve"> المتقی ،الہندی ، علی بن حسام الدین، کنزالعمال ، مؤسسۃ الرسالۃ، بیروت ، ۱۴۰۲ھ، ۱۶: ۱۲۸</w:t>
      </w:r>
    </w:p>
    <w:p w:rsidR="005D5CE5" w:rsidRDefault="005D5CE5" w:rsidP="00D50059">
      <w:pPr>
        <w:pStyle w:val="englishfootnotes"/>
        <w:rPr>
          <w:rtl/>
        </w:rPr>
      </w:pPr>
      <w:r>
        <w:t xml:space="preserve">Al </w:t>
      </w:r>
      <w:proofErr w:type="spellStart"/>
      <w:r>
        <w:t>Muttaqī</w:t>
      </w:r>
      <w:proofErr w:type="spellEnd"/>
      <w:r>
        <w:t xml:space="preserve"> al </w:t>
      </w:r>
      <w:proofErr w:type="spellStart"/>
      <w:r>
        <w:t>Hindī</w:t>
      </w:r>
      <w:proofErr w:type="spellEnd"/>
      <w:r>
        <w:t>, ‘</w:t>
      </w:r>
      <w:proofErr w:type="spellStart"/>
      <w:r>
        <w:t>Alī</w:t>
      </w:r>
      <w:proofErr w:type="spellEnd"/>
      <w:r>
        <w:t xml:space="preserve"> bin </w:t>
      </w:r>
      <w:proofErr w:type="spellStart"/>
      <w:r>
        <w:rPr>
          <w:rFonts w:ascii="Times New Roman" w:hAnsi="Times New Roman" w:cs="Times New Roman"/>
        </w:rPr>
        <w:t>Ḥ</w:t>
      </w:r>
      <w:r>
        <w:t>ussām</w:t>
      </w:r>
      <w:proofErr w:type="spellEnd"/>
      <w:r>
        <w:t xml:space="preserve"> al </w:t>
      </w:r>
      <w:proofErr w:type="spellStart"/>
      <w:r>
        <w:t>Dīn</w:t>
      </w:r>
      <w:proofErr w:type="spellEnd"/>
      <w:r>
        <w:t xml:space="preserve">, </w:t>
      </w:r>
      <w:proofErr w:type="spellStart"/>
      <w:r w:rsidRPr="005D5CE5">
        <w:rPr>
          <w:i/>
          <w:iCs/>
        </w:rPr>
        <w:t>Kanz</w:t>
      </w:r>
      <w:proofErr w:type="spellEnd"/>
      <w:r w:rsidRPr="005D5CE5">
        <w:rPr>
          <w:i/>
          <w:iCs/>
        </w:rPr>
        <w:t xml:space="preserve"> al ‘</w:t>
      </w:r>
      <w:proofErr w:type="spellStart"/>
      <w:r w:rsidRPr="005D5CE5">
        <w:rPr>
          <w:i/>
          <w:iCs/>
        </w:rPr>
        <w:t>Ummāl</w:t>
      </w:r>
      <w:proofErr w:type="spellEnd"/>
      <w:r>
        <w:t xml:space="preserve">, (Beirut: </w:t>
      </w:r>
      <w:proofErr w:type="spellStart"/>
      <w:r>
        <w:t>Mo’assasah</w:t>
      </w:r>
      <w:proofErr w:type="spellEnd"/>
      <w:r>
        <w:t xml:space="preserve"> al </w:t>
      </w:r>
      <w:proofErr w:type="spellStart"/>
      <w:r>
        <w:t>Risālah</w:t>
      </w:r>
      <w:proofErr w:type="spellEnd"/>
      <w:r>
        <w:t>, 1402), 16: 128</w:t>
      </w:r>
    </w:p>
  </w:endnote>
  <w:endnote w:id="6">
    <w:p w:rsidR="005D5CE5" w:rsidRDefault="005D5CE5" w:rsidP="00F62AA6">
      <w:pPr>
        <w:pStyle w:val="UrduFootnotes"/>
      </w:pPr>
      <w:r>
        <w:rPr>
          <w:rStyle w:val="EndnoteReference"/>
        </w:rPr>
        <w:endnoteRef/>
      </w:r>
      <w:r>
        <w:t xml:space="preserve"> </w:t>
      </w:r>
      <w:r>
        <w:rPr>
          <w:rFonts w:hint="cs"/>
          <w:rtl/>
        </w:rPr>
        <w:t xml:space="preserve"> احمد بن حنبل، المسند ، رقم الحدیث: ۳۲۸۱</w:t>
      </w:r>
    </w:p>
    <w:p w:rsidR="005D5CE5" w:rsidRDefault="005D5CE5" w:rsidP="00D50059">
      <w:pPr>
        <w:pStyle w:val="englishfootnotes"/>
        <w:rPr>
          <w:rtl/>
        </w:rPr>
      </w:pPr>
      <w:r>
        <w:t>A</w:t>
      </w:r>
      <w:r>
        <w:rPr>
          <w:rFonts w:ascii="Times New Roman" w:hAnsi="Times New Roman" w:cs="Times New Roman"/>
        </w:rPr>
        <w:t>ḥ</w:t>
      </w:r>
      <w:r>
        <w:t xml:space="preserve">mad, </w:t>
      </w:r>
      <w:r w:rsidRPr="005D5CE5">
        <w:rPr>
          <w:i/>
          <w:iCs/>
        </w:rPr>
        <w:t xml:space="preserve">Al </w:t>
      </w:r>
      <w:proofErr w:type="spellStart"/>
      <w:r w:rsidRPr="005D5CE5">
        <w:rPr>
          <w:i/>
          <w:iCs/>
        </w:rPr>
        <w:t>Musnad</w:t>
      </w:r>
      <w:proofErr w:type="spellEnd"/>
      <w:r>
        <w:t xml:space="preserve">, </w:t>
      </w:r>
      <w:r>
        <w:rPr>
          <w:rFonts w:ascii="Times New Roman" w:hAnsi="Times New Roman" w:cs="Times New Roman"/>
        </w:rPr>
        <w:t>Ḥ</w:t>
      </w:r>
      <w:r>
        <w:t>adīth # 3281</w:t>
      </w:r>
    </w:p>
  </w:endnote>
  <w:endnote w:id="7">
    <w:p w:rsidR="005D5CE5" w:rsidRDefault="005D5CE5" w:rsidP="00D50059">
      <w:pPr>
        <w:pStyle w:val="UrduFootnotes"/>
      </w:pPr>
      <w:r>
        <w:rPr>
          <w:rStyle w:val="EndnoteReference"/>
        </w:rPr>
        <w:endnoteRef/>
      </w:r>
      <w:r>
        <w:t xml:space="preserve"> </w:t>
      </w:r>
      <w:r>
        <w:rPr>
          <w:rFonts w:hint="cs"/>
          <w:rtl/>
        </w:rPr>
        <w:t xml:space="preserve"> البخاری ، محمد بن اسماعیل، الجامع الصحیح ، دارطوق النجاۃ ، مصر ، ۱۴۲۲ھ ، رقم الحدیث: ۷۳۵۲</w:t>
      </w:r>
    </w:p>
    <w:p w:rsidR="005D5CE5" w:rsidRDefault="005D5CE5" w:rsidP="005D5CE5">
      <w:pPr>
        <w:pStyle w:val="englishfootnotes"/>
        <w:rPr>
          <w:rtl/>
        </w:rPr>
      </w:pPr>
      <w:r w:rsidRPr="005D5CE5">
        <w:t xml:space="preserve">Al </w:t>
      </w:r>
      <w:proofErr w:type="spellStart"/>
      <w:r w:rsidRPr="005D5CE5">
        <w:t>Bukhārī</w:t>
      </w:r>
      <w:proofErr w:type="spellEnd"/>
      <w:r w:rsidRPr="005D5CE5">
        <w:t>,</w:t>
      </w:r>
      <w:r>
        <w:rPr>
          <w:rFonts w:ascii="Times New Roman" w:hAnsi="Times New Roman" w:cs="Times New Roman"/>
        </w:rPr>
        <w:t xml:space="preserve"> </w:t>
      </w:r>
      <w:r w:rsidRPr="005D5CE5">
        <w:t>Mu</w:t>
      </w:r>
      <w:r w:rsidRPr="005D5CE5">
        <w:rPr>
          <w:rFonts w:ascii="Times New Roman" w:hAnsi="Times New Roman" w:cs="Times New Roman"/>
        </w:rPr>
        <w:t>ḥ</w:t>
      </w:r>
      <w:r w:rsidRPr="005D5CE5">
        <w:t xml:space="preserve">ammad bin </w:t>
      </w:r>
      <w:proofErr w:type="spellStart"/>
      <w:r w:rsidRPr="005D5CE5">
        <w:t>Ismā‘īl</w:t>
      </w:r>
      <w:proofErr w:type="spellEnd"/>
      <w:r w:rsidRPr="005D5CE5">
        <w:t xml:space="preserve">, </w:t>
      </w:r>
      <w:r w:rsidRPr="005D5CE5">
        <w:rPr>
          <w:rFonts w:ascii="Times New Roman" w:hAnsi="Times New Roman" w:cs="Times New Roman"/>
          <w:i/>
          <w:iCs/>
        </w:rPr>
        <w:t>Ṣ</w:t>
      </w:r>
      <w:r w:rsidRPr="005D5CE5">
        <w:rPr>
          <w:i/>
          <w:iCs/>
        </w:rPr>
        <w:t>a</w:t>
      </w:r>
      <w:r w:rsidRPr="005D5CE5">
        <w:rPr>
          <w:rFonts w:ascii="Times New Roman" w:hAnsi="Times New Roman" w:cs="Times New Roman"/>
          <w:i/>
          <w:iCs/>
        </w:rPr>
        <w:t>ḥ</w:t>
      </w:r>
      <w:r w:rsidRPr="005D5CE5">
        <w:rPr>
          <w:i/>
          <w:iCs/>
        </w:rPr>
        <w:t>ī</w:t>
      </w:r>
      <w:r w:rsidRPr="005D5CE5">
        <w:rPr>
          <w:rFonts w:ascii="Times New Roman" w:hAnsi="Times New Roman" w:cs="Times New Roman"/>
          <w:i/>
          <w:iCs/>
        </w:rPr>
        <w:t>ḥ</w:t>
      </w:r>
      <w:r w:rsidRPr="005D5CE5">
        <w:rPr>
          <w:i/>
          <w:iCs/>
        </w:rPr>
        <w:t xml:space="preserve"> Al </w:t>
      </w:r>
      <w:proofErr w:type="spellStart"/>
      <w:r w:rsidRPr="005D5CE5">
        <w:rPr>
          <w:i/>
          <w:iCs/>
        </w:rPr>
        <w:t>Bukhārī</w:t>
      </w:r>
      <w:proofErr w:type="spellEnd"/>
      <w:r w:rsidRPr="005D5CE5">
        <w:rPr>
          <w:i/>
          <w:iCs/>
        </w:rPr>
        <w:t>,</w:t>
      </w:r>
      <w:r>
        <w:t xml:space="preserve"> (Egypt: </w:t>
      </w:r>
      <w:proofErr w:type="spellStart"/>
      <w:r>
        <w:t>Dār</w:t>
      </w:r>
      <w:proofErr w:type="spellEnd"/>
      <w:r>
        <w:t xml:space="preserve"> al </w:t>
      </w:r>
      <w:proofErr w:type="spellStart"/>
      <w:r>
        <w:t>Tawq</w:t>
      </w:r>
      <w:proofErr w:type="spellEnd"/>
      <w:r>
        <w:t xml:space="preserve"> al </w:t>
      </w:r>
      <w:proofErr w:type="spellStart"/>
      <w:r>
        <w:t>Najāh</w:t>
      </w:r>
      <w:proofErr w:type="spellEnd"/>
      <w:r>
        <w:t xml:space="preserve">, 1422), </w:t>
      </w:r>
      <w:r>
        <w:rPr>
          <w:rFonts w:ascii="Times New Roman" w:hAnsi="Times New Roman" w:cs="Times New Roman"/>
        </w:rPr>
        <w:t>Ḥ</w:t>
      </w:r>
      <w:r>
        <w:t>adīth # 7352</w:t>
      </w:r>
    </w:p>
  </w:endnote>
  <w:endnote w:id="8">
    <w:p w:rsidR="005D5CE5" w:rsidRDefault="005D5CE5" w:rsidP="00876CB9">
      <w:pPr>
        <w:pStyle w:val="UrduFootnotes"/>
      </w:pPr>
      <w:r>
        <w:rPr>
          <w:rStyle w:val="EndnoteReference"/>
        </w:rPr>
        <w:endnoteRef/>
      </w:r>
      <w:r>
        <w:t xml:space="preserve"> </w:t>
      </w:r>
      <w:r>
        <w:rPr>
          <w:rFonts w:hint="cs"/>
          <w:rtl/>
        </w:rPr>
        <w:t xml:space="preserve"> سورۃ الصف</w:t>
      </w:r>
      <w:r w:rsidR="00876CB9">
        <w:rPr>
          <w:rFonts w:hint="cs"/>
          <w:rtl/>
        </w:rPr>
        <w:t>،</w:t>
      </w:r>
      <w:r>
        <w:rPr>
          <w:rFonts w:hint="cs"/>
          <w:rtl/>
        </w:rPr>
        <w:t xml:space="preserve"> ۹</w:t>
      </w:r>
    </w:p>
    <w:p w:rsidR="005D5CE5" w:rsidRDefault="005D5CE5" w:rsidP="00D50059">
      <w:pPr>
        <w:pStyle w:val="englishfootnotes"/>
        <w:rPr>
          <w:rtl/>
        </w:rPr>
      </w:pPr>
      <w:r>
        <w:t xml:space="preserve">Sūrah al </w:t>
      </w:r>
      <w:proofErr w:type="spellStart"/>
      <w:r>
        <w:rPr>
          <w:rFonts w:ascii="Times New Roman" w:hAnsi="Times New Roman" w:cs="Times New Roman"/>
        </w:rPr>
        <w:t>Ṣ</w:t>
      </w:r>
      <w:r>
        <w:t>aff</w:t>
      </w:r>
      <w:proofErr w:type="spellEnd"/>
      <w:r>
        <w:t xml:space="preserve">, </w:t>
      </w:r>
      <w:r w:rsidR="00876CB9">
        <w:t>9</w:t>
      </w:r>
    </w:p>
  </w:endnote>
  <w:endnote w:id="9">
    <w:p w:rsidR="005D5CE5" w:rsidRDefault="005D5CE5" w:rsidP="00F62AA6">
      <w:pPr>
        <w:pStyle w:val="UrduFootnotes"/>
      </w:pPr>
      <w:r>
        <w:rPr>
          <w:rStyle w:val="EndnoteReference"/>
        </w:rPr>
        <w:endnoteRef/>
      </w:r>
      <w:r>
        <w:t xml:space="preserve"> </w:t>
      </w:r>
      <w:r>
        <w:rPr>
          <w:rFonts w:hint="cs"/>
          <w:rtl/>
        </w:rPr>
        <w:t xml:space="preserve"> الواقدی، محمد بن عمر، المغازی ، باب بدر القتال ، دار الأعلمی، بیروت، ۱۴۰۹ھ، ص: ۴۸</w:t>
      </w:r>
    </w:p>
    <w:p w:rsidR="005D5CE5" w:rsidRDefault="005D5CE5" w:rsidP="00D50059">
      <w:pPr>
        <w:pStyle w:val="englishfootnotes"/>
        <w:rPr>
          <w:rtl/>
        </w:rPr>
      </w:pPr>
      <w:r>
        <w:t xml:space="preserve">Al </w:t>
      </w:r>
      <w:proofErr w:type="spellStart"/>
      <w:r>
        <w:t>Wāqidī</w:t>
      </w:r>
      <w:proofErr w:type="spellEnd"/>
      <w:r>
        <w:t>, Mu</w:t>
      </w:r>
      <w:r>
        <w:rPr>
          <w:rFonts w:ascii="Times New Roman" w:hAnsi="Times New Roman" w:cs="Times New Roman"/>
        </w:rPr>
        <w:t>ḥ</w:t>
      </w:r>
      <w:r>
        <w:t xml:space="preserve">ammad bin ‘Umar, </w:t>
      </w:r>
      <w:r w:rsidRPr="005D5CE5">
        <w:rPr>
          <w:i/>
          <w:iCs/>
        </w:rPr>
        <w:t xml:space="preserve">Al </w:t>
      </w:r>
      <w:proofErr w:type="spellStart"/>
      <w:r w:rsidRPr="005D5CE5">
        <w:rPr>
          <w:i/>
          <w:iCs/>
        </w:rPr>
        <w:t>Maghāzī</w:t>
      </w:r>
      <w:proofErr w:type="spellEnd"/>
      <w:r>
        <w:t xml:space="preserve">, (Beirut: </w:t>
      </w:r>
      <w:proofErr w:type="spellStart"/>
      <w:r>
        <w:t>Dār</w:t>
      </w:r>
      <w:proofErr w:type="spellEnd"/>
      <w:r>
        <w:t xml:space="preserve"> al </w:t>
      </w:r>
      <w:proofErr w:type="spellStart"/>
      <w:r>
        <w:t>A’lamī</w:t>
      </w:r>
      <w:proofErr w:type="spellEnd"/>
      <w:r>
        <w:t>, 1409), p: 48</w:t>
      </w:r>
    </w:p>
  </w:endnote>
  <w:endnote w:id="10">
    <w:p w:rsidR="005D5CE5" w:rsidRDefault="005D5CE5" w:rsidP="00D50059">
      <w:pPr>
        <w:pStyle w:val="UrduFootnotes"/>
      </w:pPr>
      <w:r>
        <w:rPr>
          <w:rStyle w:val="EndnoteReference"/>
        </w:rPr>
        <w:endnoteRef/>
      </w:r>
      <w:r>
        <w:t xml:space="preserve"> </w:t>
      </w:r>
      <w:r>
        <w:rPr>
          <w:rFonts w:hint="cs"/>
          <w:rtl/>
        </w:rPr>
        <w:t xml:space="preserve"> ایضاً، ص: ۴۸، ۴۹</w:t>
      </w:r>
    </w:p>
    <w:p w:rsidR="005D5CE5" w:rsidRDefault="005D5CE5" w:rsidP="00D50059">
      <w:pPr>
        <w:pStyle w:val="englishfootnotes"/>
        <w:rPr>
          <w:rtl/>
        </w:rPr>
      </w:pPr>
      <w:r>
        <w:t>Ibid., p: 48, 49</w:t>
      </w:r>
    </w:p>
  </w:endnote>
  <w:endnote w:id="11">
    <w:p w:rsidR="005D5CE5" w:rsidRDefault="005D5CE5" w:rsidP="00F62AA6">
      <w:pPr>
        <w:pStyle w:val="UrduFootnotes"/>
      </w:pPr>
      <w:r>
        <w:rPr>
          <w:rStyle w:val="EndnoteReference"/>
        </w:rPr>
        <w:endnoteRef/>
      </w:r>
      <w:r>
        <w:t xml:space="preserve"> </w:t>
      </w:r>
      <w:r>
        <w:rPr>
          <w:rFonts w:hint="cs"/>
          <w:rtl/>
        </w:rPr>
        <w:t xml:space="preserve"> ایضاً، ص: ۵۳، ۵۴۔ ابن ہشام، عبد الملک، السیرۃ الن</w:t>
      </w:r>
      <w:r w:rsidR="00D35877">
        <w:rPr>
          <w:rFonts w:hint="cs"/>
          <w:rtl/>
        </w:rPr>
        <w:t>بویہ، مطبع مصطفی البابی واولادہ</w:t>
      </w:r>
      <w:r>
        <w:rPr>
          <w:rFonts w:hint="cs"/>
          <w:rtl/>
        </w:rPr>
        <w:t>، ۱۳۷۵ھ، ۱: ۶۲۰</w:t>
      </w:r>
    </w:p>
    <w:p w:rsidR="005D5CE5" w:rsidRDefault="005D5CE5" w:rsidP="005D5CE5">
      <w:pPr>
        <w:pStyle w:val="englishfootnotes"/>
        <w:rPr>
          <w:rtl/>
        </w:rPr>
      </w:pPr>
      <w:proofErr w:type="gramStart"/>
      <w:r>
        <w:t>Ibid.,</w:t>
      </w:r>
      <w:proofErr w:type="gramEnd"/>
      <w:r>
        <w:t xml:space="preserve"> p: 53, 54. Ibn </w:t>
      </w:r>
      <w:proofErr w:type="spellStart"/>
      <w:r>
        <w:t>Hishām</w:t>
      </w:r>
      <w:proofErr w:type="spellEnd"/>
      <w:r>
        <w:t>, ‘</w:t>
      </w:r>
      <w:proofErr w:type="spellStart"/>
      <w:r>
        <w:t>Abd</w:t>
      </w:r>
      <w:proofErr w:type="spellEnd"/>
      <w:r>
        <w:t xml:space="preserve"> al </w:t>
      </w:r>
      <w:proofErr w:type="spellStart"/>
      <w:r>
        <w:t>Malik</w:t>
      </w:r>
      <w:proofErr w:type="spellEnd"/>
      <w:r>
        <w:t xml:space="preserve">, </w:t>
      </w:r>
      <w:r w:rsidRPr="005D5CE5">
        <w:rPr>
          <w:i/>
          <w:iCs/>
        </w:rPr>
        <w:t xml:space="preserve">Al Sīrah al </w:t>
      </w:r>
      <w:proofErr w:type="spellStart"/>
      <w:r w:rsidRPr="005D5CE5">
        <w:rPr>
          <w:i/>
          <w:iCs/>
        </w:rPr>
        <w:t>Nabaviyyah</w:t>
      </w:r>
      <w:proofErr w:type="spellEnd"/>
      <w:r w:rsidRPr="005D5CE5">
        <w:rPr>
          <w:i/>
          <w:iCs/>
        </w:rPr>
        <w:t>,</w:t>
      </w:r>
      <w:r>
        <w:t xml:space="preserve"> (</w:t>
      </w:r>
      <w:proofErr w:type="spellStart"/>
      <w:r>
        <w:t>Ma</w:t>
      </w:r>
      <w:r>
        <w:rPr>
          <w:rFonts w:ascii="Times New Roman" w:hAnsi="Times New Roman" w:cs="Times New Roman"/>
        </w:rPr>
        <w:t>ṭ</w:t>
      </w:r>
      <w:r>
        <w:t>ba’ah</w:t>
      </w:r>
      <w:proofErr w:type="spellEnd"/>
      <w:r>
        <w:t xml:space="preserve"> Mu</w:t>
      </w:r>
      <w:r>
        <w:rPr>
          <w:rFonts w:ascii="Times New Roman" w:hAnsi="Times New Roman" w:cs="Times New Roman"/>
        </w:rPr>
        <w:t>ṣṭ</w:t>
      </w:r>
      <w:r>
        <w:t xml:space="preserve">afa al </w:t>
      </w:r>
      <w:proofErr w:type="spellStart"/>
      <w:r>
        <w:t>Bābī</w:t>
      </w:r>
      <w:proofErr w:type="spellEnd"/>
      <w:r>
        <w:t xml:space="preserve"> al </w:t>
      </w:r>
      <w:proofErr w:type="spellStart"/>
      <w:r>
        <w:t>alabī</w:t>
      </w:r>
      <w:proofErr w:type="spellEnd"/>
      <w:r>
        <w:t>, 1375), 1: 620</w:t>
      </w:r>
    </w:p>
  </w:endnote>
  <w:endnote w:id="12">
    <w:p w:rsidR="005D5CE5" w:rsidRDefault="005D5CE5" w:rsidP="00F62AA6">
      <w:pPr>
        <w:pStyle w:val="UrduFootnotes"/>
      </w:pPr>
      <w:r>
        <w:rPr>
          <w:rStyle w:val="EndnoteReference"/>
        </w:rPr>
        <w:endnoteRef/>
      </w:r>
      <w:r>
        <w:t xml:space="preserve"> </w:t>
      </w:r>
      <w:r>
        <w:rPr>
          <w:rFonts w:hint="cs"/>
          <w:rtl/>
        </w:rPr>
        <w:t xml:space="preserve"> ابن کثیر ، اسماعیل بن عمر، السیرۃ النبویۃ،  دار المعرفۃ ، بیروت، ۱۳۹۰ھ، ۲: ۴۰۴</w:t>
      </w:r>
    </w:p>
    <w:p w:rsidR="005D5CE5" w:rsidRPr="0031146A" w:rsidRDefault="005D5CE5" w:rsidP="005D5CE5">
      <w:pPr>
        <w:pStyle w:val="englishfootnotes"/>
        <w:rPr>
          <w:rtl/>
        </w:rPr>
      </w:pPr>
      <w:r>
        <w:t xml:space="preserve">Ibn </w:t>
      </w:r>
      <w:proofErr w:type="spellStart"/>
      <w:r>
        <w:t>Kathīr</w:t>
      </w:r>
      <w:proofErr w:type="spellEnd"/>
      <w:r>
        <w:t xml:space="preserve">, </w:t>
      </w:r>
      <w:proofErr w:type="spellStart"/>
      <w:r>
        <w:t>Ismā‘īl</w:t>
      </w:r>
      <w:proofErr w:type="spellEnd"/>
      <w:r>
        <w:t xml:space="preserve"> bin ‘Umar,  </w:t>
      </w:r>
      <w:r w:rsidR="0031146A" w:rsidRPr="005D5CE5">
        <w:rPr>
          <w:i/>
          <w:iCs/>
        </w:rPr>
        <w:t xml:space="preserve">Al Sīrah al </w:t>
      </w:r>
      <w:proofErr w:type="spellStart"/>
      <w:r w:rsidR="0031146A" w:rsidRPr="005D5CE5">
        <w:rPr>
          <w:i/>
          <w:iCs/>
        </w:rPr>
        <w:t>Nabaviyyah</w:t>
      </w:r>
      <w:proofErr w:type="spellEnd"/>
      <w:r w:rsidR="0031146A" w:rsidRPr="005D5CE5">
        <w:rPr>
          <w:i/>
          <w:iCs/>
        </w:rPr>
        <w:t>,</w:t>
      </w:r>
      <w:r w:rsidR="0031146A">
        <w:t xml:space="preserve"> (Beirut: </w:t>
      </w:r>
      <w:proofErr w:type="spellStart"/>
      <w:r w:rsidR="0031146A">
        <w:t>Dār</w:t>
      </w:r>
      <w:proofErr w:type="spellEnd"/>
      <w:r w:rsidR="0031146A">
        <w:t xml:space="preserve"> al </w:t>
      </w:r>
      <w:proofErr w:type="spellStart"/>
      <w:r w:rsidR="0031146A">
        <w:t>Ma’rifah</w:t>
      </w:r>
      <w:proofErr w:type="spellEnd"/>
      <w:r w:rsidR="0031146A">
        <w:t>, 1390), 2: 404</w:t>
      </w:r>
    </w:p>
  </w:endnote>
  <w:endnote w:id="13">
    <w:p w:rsidR="005D5CE5" w:rsidRDefault="005D5CE5" w:rsidP="00F62AA6">
      <w:pPr>
        <w:pStyle w:val="UrduFootnotes"/>
      </w:pPr>
      <w:r>
        <w:rPr>
          <w:rStyle w:val="EndnoteReference"/>
        </w:rPr>
        <w:endnoteRef/>
      </w:r>
      <w:r>
        <w:t xml:space="preserve"> </w:t>
      </w:r>
      <w:r>
        <w:rPr>
          <w:rFonts w:hint="cs"/>
          <w:rtl/>
        </w:rPr>
        <w:t xml:space="preserve"> احمد بن حنبل، المسند ، </w:t>
      </w:r>
      <w:r w:rsidR="00D35877">
        <w:rPr>
          <w:rFonts w:hint="cs"/>
          <w:rtl/>
        </w:rPr>
        <w:t xml:space="preserve">حدیث رقم: </w:t>
      </w:r>
      <w:r>
        <w:rPr>
          <w:rFonts w:hint="cs"/>
          <w:rtl/>
        </w:rPr>
        <w:t>۳۶۳۴</w:t>
      </w:r>
    </w:p>
    <w:p w:rsidR="005D5CE5" w:rsidRDefault="0031146A" w:rsidP="00D50059">
      <w:pPr>
        <w:pStyle w:val="englishfootnotes"/>
        <w:rPr>
          <w:rtl/>
        </w:rPr>
      </w:pPr>
      <w:r>
        <w:t>A</w:t>
      </w:r>
      <w:r>
        <w:rPr>
          <w:rFonts w:ascii="Times New Roman" w:hAnsi="Times New Roman" w:cs="Times New Roman"/>
        </w:rPr>
        <w:t>ḥ</w:t>
      </w:r>
      <w:r>
        <w:t xml:space="preserve">mad, </w:t>
      </w:r>
      <w:r w:rsidRPr="0031146A">
        <w:rPr>
          <w:i/>
          <w:iCs/>
        </w:rPr>
        <w:t xml:space="preserve">Al </w:t>
      </w:r>
      <w:proofErr w:type="spellStart"/>
      <w:r w:rsidRPr="0031146A">
        <w:rPr>
          <w:i/>
          <w:iCs/>
        </w:rPr>
        <w:t>Musnad</w:t>
      </w:r>
      <w:proofErr w:type="spellEnd"/>
      <w:r>
        <w:t xml:space="preserve">, </w:t>
      </w:r>
      <w:r>
        <w:rPr>
          <w:rFonts w:ascii="Times New Roman" w:hAnsi="Times New Roman" w:cs="Times New Roman"/>
        </w:rPr>
        <w:t>Ḥ</w:t>
      </w:r>
      <w:r>
        <w:t>adīth # 3634</w:t>
      </w:r>
    </w:p>
  </w:endnote>
  <w:endnote w:id="14">
    <w:p w:rsidR="005D5CE5" w:rsidRDefault="005D5CE5" w:rsidP="00F62AA6">
      <w:pPr>
        <w:pStyle w:val="UrduFootnotes"/>
      </w:pPr>
      <w:r>
        <w:rPr>
          <w:rStyle w:val="EndnoteReference"/>
        </w:rPr>
        <w:endnoteRef/>
      </w:r>
      <w:r>
        <w:t xml:space="preserve"> </w:t>
      </w:r>
      <w:r>
        <w:rPr>
          <w:rFonts w:hint="cs"/>
          <w:rtl/>
        </w:rPr>
        <w:t xml:space="preserve"> ابن شبہ، زید بن عبیدہ ، تاریخ المدینۃ، حبیب محمد احمد ، جدہ ، ۱۳۹۹ھ، ۳: ۸۶۱</w:t>
      </w:r>
    </w:p>
    <w:p w:rsidR="005D5CE5" w:rsidRDefault="0031146A" w:rsidP="00D50059">
      <w:pPr>
        <w:pStyle w:val="englishfootnotes"/>
        <w:rPr>
          <w:rtl/>
        </w:rPr>
      </w:pPr>
      <w:r>
        <w:t xml:space="preserve">Ibn </w:t>
      </w:r>
      <w:proofErr w:type="spellStart"/>
      <w:r>
        <w:t>Shibbah</w:t>
      </w:r>
      <w:proofErr w:type="spellEnd"/>
      <w:r>
        <w:t xml:space="preserve">, </w:t>
      </w:r>
      <w:proofErr w:type="spellStart"/>
      <w:r>
        <w:t>Zaid</w:t>
      </w:r>
      <w:proofErr w:type="spellEnd"/>
      <w:r>
        <w:t xml:space="preserve"> bin ‘</w:t>
      </w:r>
      <w:proofErr w:type="spellStart"/>
      <w:r>
        <w:t>Ubaidah</w:t>
      </w:r>
      <w:proofErr w:type="spellEnd"/>
      <w:r>
        <w:t xml:space="preserve">, </w:t>
      </w:r>
      <w:proofErr w:type="spellStart"/>
      <w:r w:rsidRPr="0031146A">
        <w:rPr>
          <w:i/>
          <w:iCs/>
        </w:rPr>
        <w:t>Tārīkh</w:t>
      </w:r>
      <w:proofErr w:type="spellEnd"/>
      <w:r w:rsidRPr="0031146A">
        <w:rPr>
          <w:i/>
          <w:iCs/>
        </w:rPr>
        <w:t xml:space="preserve"> al </w:t>
      </w:r>
      <w:proofErr w:type="spellStart"/>
      <w:r w:rsidRPr="0031146A">
        <w:rPr>
          <w:i/>
          <w:iCs/>
        </w:rPr>
        <w:t>Madīnah</w:t>
      </w:r>
      <w:proofErr w:type="spellEnd"/>
      <w:r>
        <w:t xml:space="preserve">, (Jeddah: </w:t>
      </w:r>
      <w:proofErr w:type="spellStart"/>
      <w:r>
        <w:rPr>
          <w:rFonts w:ascii="Times New Roman" w:hAnsi="Times New Roman" w:cs="Times New Roman"/>
        </w:rPr>
        <w:t>Ḥ</w:t>
      </w:r>
      <w:r>
        <w:t>abīb</w:t>
      </w:r>
      <w:proofErr w:type="spellEnd"/>
      <w:r>
        <w:t xml:space="preserve"> Mu</w:t>
      </w:r>
      <w:r>
        <w:rPr>
          <w:rFonts w:ascii="Times New Roman" w:hAnsi="Times New Roman" w:cs="Times New Roman"/>
        </w:rPr>
        <w:t>ḥ</w:t>
      </w:r>
      <w:r>
        <w:t>ammad A</w:t>
      </w:r>
      <w:r>
        <w:rPr>
          <w:rFonts w:ascii="Times New Roman" w:hAnsi="Times New Roman" w:cs="Times New Roman"/>
        </w:rPr>
        <w:t>ḥ</w:t>
      </w:r>
      <w:r>
        <w:t>mad, 1399), 3: 861</w:t>
      </w:r>
    </w:p>
  </w:endnote>
  <w:endnote w:id="15">
    <w:p w:rsidR="005D5CE5" w:rsidRDefault="005D5CE5" w:rsidP="00A85E68">
      <w:pPr>
        <w:pStyle w:val="UrduFootnotes"/>
      </w:pPr>
      <w:r>
        <w:rPr>
          <w:rStyle w:val="EndnoteReference"/>
        </w:rPr>
        <w:endnoteRef/>
      </w:r>
      <w:r>
        <w:t xml:space="preserve"> </w:t>
      </w:r>
      <w:r>
        <w:rPr>
          <w:rFonts w:hint="cs"/>
          <w:rtl/>
        </w:rPr>
        <w:t xml:space="preserve"> احمد بن حنبل، المسند، رقم الحدیث: ۱۵۵۵</w:t>
      </w:r>
    </w:p>
    <w:p w:rsidR="005D5CE5" w:rsidRDefault="0031146A" w:rsidP="00A85E68">
      <w:pPr>
        <w:pStyle w:val="englishfootnotes"/>
        <w:rPr>
          <w:rtl/>
        </w:rPr>
      </w:pPr>
      <w:r>
        <w:t>A</w:t>
      </w:r>
      <w:r>
        <w:rPr>
          <w:rFonts w:ascii="Times New Roman" w:hAnsi="Times New Roman" w:cs="Times New Roman"/>
        </w:rPr>
        <w:t>ḥ</w:t>
      </w:r>
      <w:r>
        <w:t xml:space="preserve">mad, </w:t>
      </w:r>
      <w:r w:rsidRPr="0031146A">
        <w:rPr>
          <w:i/>
          <w:iCs/>
        </w:rPr>
        <w:t xml:space="preserve">Al </w:t>
      </w:r>
      <w:proofErr w:type="spellStart"/>
      <w:r w:rsidRPr="0031146A">
        <w:rPr>
          <w:i/>
          <w:iCs/>
        </w:rPr>
        <w:t>Musnad</w:t>
      </w:r>
      <w:proofErr w:type="spellEnd"/>
      <w:r>
        <w:t xml:space="preserve">, </w:t>
      </w:r>
      <w:r>
        <w:rPr>
          <w:rFonts w:ascii="Times New Roman" w:hAnsi="Times New Roman" w:cs="Times New Roman"/>
        </w:rPr>
        <w:t>Ḥ</w:t>
      </w:r>
      <w:r>
        <w:t>adīth # 1555</w:t>
      </w:r>
    </w:p>
  </w:endnote>
  <w:endnote w:id="16">
    <w:p w:rsidR="005D5CE5" w:rsidRDefault="005D5CE5" w:rsidP="0031146A">
      <w:pPr>
        <w:pStyle w:val="UrduFootnotes"/>
      </w:pPr>
      <w:r>
        <w:rPr>
          <w:rStyle w:val="EndnoteReference"/>
        </w:rPr>
        <w:endnoteRef/>
      </w:r>
      <w:r>
        <w:t xml:space="preserve"> </w:t>
      </w:r>
      <w:r w:rsidR="0031146A">
        <w:rPr>
          <w:rFonts w:hint="cs"/>
          <w:rtl/>
        </w:rPr>
        <w:t xml:space="preserve"> البیہقی </w:t>
      </w:r>
      <w:r>
        <w:rPr>
          <w:rFonts w:hint="cs"/>
          <w:rtl/>
        </w:rPr>
        <w:t xml:space="preserve">، احمد بن شعیب </w:t>
      </w:r>
      <w:r w:rsidR="0031146A">
        <w:rPr>
          <w:rFonts w:hint="cs"/>
          <w:rtl/>
        </w:rPr>
        <w:t>،</w:t>
      </w:r>
      <w:r>
        <w:rPr>
          <w:rFonts w:hint="cs"/>
          <w:rtl/>
        </w:rPr>
        <w:t xml:space="preserve"> السنن الکبریٰ ، دارالکتب العلمیہ بیروت ، ۱۴۲۴ھ ، </w:t>
      </w:r>
      <w:r w:rsidR="00D35877">
        <w:rPr>
          <w:rFonts w:hint="cs"/>
          <w:rtl/>
        </w:rPr>
        <w:t xml:space="preserve">حدیث رقم: </w:t>
      </w:r>
      <w:r>
        <w:rPr>
          <w:rFonts w:hint="cs"/>
          <w:rtl/>
        </w:rPr>
        <w:t>۱۳۲۸۱</w:t>
      </w:r>
    </w:p>
    <w:p w:rsidR="005D5CE5" w:rsidRDefault="0031146A" w:rsidP="00D50059">
      <w:pPr>
        <w:pStyle w:val="englishfootnotes"/>
        <w:rPr>
          <w:rtl/>
        </w:rPr>
      </w:pPr>
      <w:r>
        <w:t xml:space="preserve">Al </w:t>
      </w:r>
      <w:proofErr w:type="spellStart"/>
      <w:r>
        <w:t>Bayhaqī</w:t>
      </w:r>
      <w:proofErr w:type="spellEnd"/>
      <w:r>
        <w:t>, A</w:t>
      </w:r>
      <w:r>
        <w:rPr>
          <w:rFonts w:ascii="Times New Roman" w:hAnsi="Times New Roman" w:cs="Times New Roman"/>
        </w:rPr>
        <w:t>ḥ</w:t>
      </w:r>
      <w:r>
        <w:t xml:space="preserve">mad bin </w:t>
      </w:r>
      <w:proofErr w:type="spellStart"/>
      <w:r>
        <w:t>Sh’ayb</w:t>
      </w:r>
      <w:proofErr w:type="spellEnd"/>
      <w:r>
        <w:t xml:space="preserve">, </w:t>
      </w:r>
      <w:r w:rsidRPr="0031146A">
        <w:rPr>
          <w:i/>
          <w:iCs/>
        </w:rPr>
        <w:t xml:space="preserve">Al </w:t>
      </w:r>
      <w:proofErr w:type="spellStart"/>
      <w:r w:rsidRPr="0031146A">
        <w:rPr>
          <w:i/>
          <w:iCs/>
        </w:rPr>
        <w:t>Sunan</w:t>
      </w:r>
      <w:proofErr w:type="spellEnd"/>
      <w:r w:rsidRPr="0031146A">
        <w:rPr>
          <w:i/>
          <w:iCs/>
        </w:rPr>
        <w:t xml:space="preserve"> al Kubra</w:t>
      </w:r>
      <w:r>
        <w:t xml:space="preserve">, (Beirut: </w:t>
      </w:r>
      <w:proofErr w:type="spellStart"/>
      <w:r>
        <w:t>Dār</w:t>
      </w:r>
      <w:proofErr w:type="spellEnd"/>
      <w:r>
        <w:t xml:space="preserve"> al </w:t>
      </w:r>
      <w:proofErr w:type="spellStart"/>
      <w:r>
        <w:t>Kutub</w:t>
      </w:r>
      <w:proofErr w:type="spellEnd"/>
      <w:r>
        <w:t xml:space="preserve"> al ‘</w:t>
      </w:r>
      <w:proofErr w:type="spellStart"/>
      <w:r>
        <w:t>Ilmiyyah</w:t>
      </w:r>
      <w:proofErr w:type="spellEnd"/>
      <w:r>
        <w:t xml:space="preserve">, 1424), </w:t>
      </w:r>
      <w:r>
        <w:rPr>
          <w:rFonts w:ascii="Times New Roman" w:hAnsi="Times New Roman" w:cs="Times New Roman"/>
        </w:rPr>
        <w:t>Ḥ</w:t>
      </w:r>
      <w:r>
        <w:t>adīth 13281</w:t>
      </w:r>
    </w:p>
  </w:endnote>
  <w:endnote w:id="17">
    <w:p w:rsidR="005D5CE5" w:rsidRDefault="005D5CE5" w:rsidP="00876CB9">
      <w:pPr>
        <w:pStyle w:val="UrduFootnotes"/>
      </w:pPr>
      <w:r>
        <w:rPr>
          <w:rStyle w:val="EndnoteReference"/>
        </w:rPr>
        <w:endnoteRef/>
      </w:r>
      <w:r>
        <w:t xml:space="preserve"> </w:t>
      </w:r>
      <w:r>
        <w:rPr>
          <w:rFonts w:hint="cs"/>
          <w:rtl/>
        </w:rPr>
        <w:t xml:space="preserve"> سورۃ الشوریٰ</w:t>
      </w:r>
      <w:r w:rsidR="00876CB9">
        <w:rPr>
          <w:rFonts w:hint="cs"/>
          <w:rtl/>
        </w:rPr>
        <w:t>،</w:t>
      </w:r>
      <w:r>
        <w:rPr>
          <w:rFonts w:hint="cs"/>
          <w:rtl/>
        </w:rPr>
        <w:t xml:space="preserve">  ۲۸</w:t>
      </w:r>
    </w:p>
    <w:p w:rsidR="005D5CE5" w:rsidRDefault="0031146A" w:rsidP="00D50059">
      <w:pPr>
        <w:pStyle w:val="englishfootnotes"/>
        <w:rPr>
          <w:rtl/>
        </w:rPr>
      </w:pPr>
      <w:r>
        <w:t xml:space="preserve">Sūrah al </w:t>
      </w:r>
      <w:proofErr w:type="spellStart"/>
      <w:r>
        <w:t>Shūrā</w:t>
      </w:r>
      <w:proofErr w:type="spellEnd"/>
      <w:r>
        <w:t xml:space="preserve">, </w:t>
      </w:r>
      <w:r w:rsidR="00876CB9">
        <w:t>28</w:t>
      </w:r>
    </w:p>
  </w:endnote>
  <w:endnote w:id="18">
    <w:p w:rsidR="005D5CE5" w:rsidRDefault="005D5CE5" w:rsidP="0031146A">
      <w:pPr>
        <w:pStyle w:val="UrduFootnotes"/>
      </w:pPr>
      <w:r>
        <w:rPr>
          <w:rStyle w:val="EndnoteReference"/>
        </w:rPr>
        <w:endnoteRef/>
      </w:r>
      <w:r>
        <w:t xml:space="preserve"> </w:t>
      </w:r>
      <w:r>
        <w:rPr>
          <w:rFonts w:hint="cs"/>
          <w:rtl/>
        </w:rPr>
        <w:t xml:space="preserve"> ابن اسحاق احمد ، کتاب السیرو المغازی ، دارالفکر ، بیروت ، ۱۳۹۹ھ ، ص ۳۲۴</w:t>
      </w:r>
    </w:p>
    <w:p w:rsidR="005D5CE5" w:rsidRDefault="0031146A" w:rsidP="00D50059">
      <w:pPr>
        <w:pStyle w:val="englishfootnotes"/>
        <w:rPr>
          <w:rtl/>
        </w:rPr>
      </w:pPr>
      <w:r>
        <w:t xml:space="preserve">Ibn </w:t>
      </w:r>
      <w:proofErr w:type="spellStart"/>
      <w:r>
        <w:t>Ishāq</w:t>
      </w:r>
      <w:proofErr w:type="spellEnd"/>
      <w:r>
        <w:t>, A</w:t>
      </w:r>
      <w:r>
        <w:rPr>
          <w:rFonts w:ascii="Times New Roman" w:hAnsi="Times New Roman" w:cs="Times New Roman"/>
        </w:rPr>
        <w:t>ḥ</w:t>
      </w:r>
      <w:r>
        <w:t xml:space="preserve">mad, </w:t>
      </w:r>
      <w:proofErr w:type="spellStart"/>
      <w:r w:rsidRPr="0031146A">
        <w:rPr>
          <w:i/>
          <w:iCs/>
        </w:rPr>
        <w:t>Kitāb</w:t>
      </w:r>
      <w:proofErr w:type="spellEnd"/>
      <w:r w:rsidRPr="0031146A">
        <w:rPr>
          <w:i/>
          <w:iCs/>
        </w:rPr>
        <w:t xml:space="preserve"> al </w:t>
      </w:r>
      <w:proofErr w:type="spellStart"/>
      <w:r w:rsidRPr="0031146A">
        <w:rPr>
          <w:i/>
          <w:iCs/>
        </w:rPr>
        <w:t>Siyar</w:t>
      </w:r>
      <w:proofErr w:type="spellEnd"/>
      <w:r w:rsidRPr="0031146A">
        <w:rPr>
          <w:i/>
          <w:iCs/>
        </w:rPr>
        <w:t xml:space="preserve"> </w:t>
      </w:r>
      <w:proofErr w:type="spellStart"/>
      <w:r w:rsidRPr="0031146A">
        <w:rPr>
          <w:i/>
          <w:iCs/>
        </w:rPr>
        <w:t>wal</w:t>
      </w:r>
      <w:proofErr w:type="spellEnd"/>
      <w:r w:rsidRPr="0031146A">
        <w:rPr>
          <w:i/>
          <w:iCs/>
        </w:rPr>
        <w:t xml:space="preserve"> </w:t>
      </w:r>
      <w:proofErr w:type="spellStart"/>
      <w:r w:rsidRPr="0031146A">
        <w:rPr>
          <w:i/>
          <w:iCs/>
        </w:rPr>
        <w:t>Maghāzī</w:t>
      </w:r>
      <w:proofErr w:type="spellEnd"/>
      <w:r>
        <w:t xml:space="preserve">, (Beirut: </w:t>
      </w:r>
      <w:proofErr w:type="spellStart"/>
      <w:r>
        <w:t>Dār</w:t>
      </w:r>
      <w:proofErr w:type="spellEnd"/>
      <w:r>
        <w:t xml:space="preserve"> al </w:t>
      </w:r>
      <w:proofErr w:type="spellStart"/>
      <w:r>
        <w:t>Fikr</w:t>
      </w:r>
      <w:proofErr w:type="spellEnd"/>
      <w:r>
        <w:t>, 1399), p: 324</w:t>
      </w:r>
    </w:p>
  </w:endnote>
  <w:endnote w:id="19">
    <w:p w:rsidR="005D5CE5" w:rsidRDefault="005D5CE5" w:rsidP="00A85E68">
      <w:pPr>
        <w:pStyle w:val="UrduFootnotes"/>
      </w:pPr>
      <w:r>
        <w:rPr>
          <w:rStyle w:val="EndnoteReference"/>
        </w:rPr>
        <w:endnoteRef/>
      </w:r>
      <w:r>
        <w:rPr>
          <w:rFonts w:hint="cs"/>
          <w:rtl/>
        </w:rPr>
        <w:t xml:space="preserve"> البخاری، الجامع الصحیح ، کتاب المغازی ، باب غزوۃ احد ، رقم الحدیث: ۴۰۴۳</w:t>
      </w:r>
    </w:p>
    <w:p w:rsidR="005D5CE5" w:rsidRDefault="0031146A" w:rsidP="00D50059">
      <w:pPr>
        <w:pStyle w:val="englishfootnotes"/>
        <w:rPr>
          <w:rtl/>
        </w:rPr>
      </w:pPr>
      <w:r w:rsidRPr="0031146A">
        <w:rPr>
          <w:rFonts w:ascii="Times New Roman" w:hAnsi="Times New Roman" w:cs="Times New Roman"/>
          <w:i/>
          <w:iCs/>
        </w:rPr>
        <w:t>Ṣ</w:t>
      </w:r>
      <w:r w:rsidRPr="0031146A">
        <w:rPr>
          <w:i/>
          <w:iCs/>
        </w:rPr>
        <w:t>a</w:t>
      </w:r>
      <w:r w:rsidRPr="0031146A">
        <w:rPr>
          <w:rFonts w:ascii="Times New Roman" w:hAnsi="Times New Roman" w:cs="Times New Roman"/>
          <w:i/>
          <w:iCs/>
        </w:rPr>
        <w:t>ḥ</w:t>
      </w:r>
      <w:r w:rsidRPr="0031146A">
        <w:rPr>
          <w:i/>
          <w:iCs/>
        </w:rPr>
        <w:t>ī</w:t>
      </w:r>
      <w:r w:rsidRPr="0031146A">
        <w:rPr>
          <w:rFonts w:ascii="Times New Roman" w:hAnsi="Times New Roman" w:cs="Times New Roman"/>
          <w:i/>
          <w:iCs/>
        </w:rPr>
        <w:t>ḥ</w:t>
      </w:r>
      <w:r w:rsidRPr="0031146A">
        <w:rPr>
          <w:i/>
          <w:iCs/>
        </w:rPr>
        <w:t xml:space="preserve"> Al </w:t>
      </w:r>
      <w:proofErr w:type="spellStart"/>
      <w:r w:rsidRPr="0031146A">
        <w:rPr>
          <w:i/>
          <w:iCs/>
        </w:rPr>
        <w:t>Bukhārī</w:t>
      </w:r>
      <w:proofErr w:type="spellEnd"/>
      <w:r>
        <w:t xml:space="preserve">, </w:t>
      </w:r>
      <w:r>
        <w:rPr>
          <w:rFonts w:ascii="Times New Roman" w:hAnsi="Times New Roman" w:cs="Times New Roman"/>
        </w:rPr>
        <w:t>Ḥ</w:t>
      </w:r>
      <w:r>
        <w:t>adīth # 4043</w:t>
      </w:r>
    </w:p>
  </w:endnote>
  <w:endnote w:id="20">
    <w:p w:rsidR="005D5CE5" w:rsidRDefault="005D5CE5" w:rsidP="00A85E68">
      <w:pPr>
        <w:pStyle w:val="UrduFootnotes"/>
      </w:pPr>
      <w:r>
        <w:rPr>
          <w:rStyle w:val="EndnoteReference"/>
        </w:rPr>
        <w:endnoteRef/>
      </w:r>
      <w:r>
        <w:t xml:space="preserve"> </w:t>
      </w:r>
      <w:r>
        <w:rPr>
          <w:rFonts w:hint="cs"/>
          <w:rtl/>
        </w:rPr>
        <w:t xml:space="preserve"> القشیری ، مسلم بن الحجاج، الجامع الصحیح ، کتاب الفضائل ، باب فضائل حسان ،  داراحیاء التراث ، بیروت،</w:t>
      </w:r>
      <w:r w:rsidRPr="004E227F">
        <w:rPr>
          <w:rFonts w:hint="cs"/>
          <w:rtl/>
        </w:rPr>
        <w:t xml:space="preserve"> </w:t>
      </w:r>
      <w:r w:rsidR="00D35877">
        <w:rPr>
          <w:rFonts w:hint="cs"/>
          <w:rtl/>
        </w:rPr>
        <w:t xml:space="preserve">حدیث رقم: </w:t>
      </w:r>
      <w:r>
        <w:rPr>
          <w:rFonts w:hint="cs"/>
          <w:rtl/>
        </w:rPr>
        <w:t>۲۴۹۰</w:t>
      </w:r>
    </w:p>
    <w:p w:rsidR="005D5CE5" w:rsidRDefault="0031146A" w:rsidP="0031146A">
      <w:pPr>
        <w:pStyle w:val="englishfootnotes"/>
        <w:rPr>
          <w:rtl/>
        </w:rPr>
      </w:pPr>
      <w:r>
        <w:t xml:space="preserve">Al </w:t>
      </w:r>
      <w:proofErr w:type="spellStart"/>
      <w:r>
        <w:t>Qushayrī</w:t>
      </w:r>
      <w:proofErr w:type="spellEnd"/>
      <w:r>
        <w:t xml:space="preserve">, Muslim bin </w:t>
      </w:r>
      <w:proofErr w:type="spellStart"/>
      <w:r>
        <w:rPr>
          <w:rFonts w:ascii="Times New Roman" w:hAnsi="Times New Roman" w:cs="Times New Roman"/>
        </w:rPr>
        <w:t>Ḥ</w:t>
      </w:r>
      <w:r>
        <w:t>ajjāj</w:t>
      </w:r>
      <w:proofErr w:type="spellEnd"/>
      <w:r>
        <w:t xml:space="preserve">, </w:t>
      </w:r>
      <w:r w:rsidRPr="0031146A">
        <w:rPr>
          <w:rFonts w:ascii="Times New Roman" w:hAnsi="Times New Roman" w:cs="Times New Roman"/>
          <w:i/>
          <w:iCs/>
        </w:rPr>
        <w:t>Ṣ</w:t>
      </w:r>
      <w:r w:rsidRPr="0031146A">
        <w:rPr>
          <w:i/>
          <w:iCs/>
        </w:rPr>
        <w:t>a</w:t>
      </w:r>
      <w:r w:rsidRPr="0031146A">
        <w:rPr>
          <w:rFonts w:ascii="Times New Roman" w:hAnsi="Times New Roman" w:cs="Times New Roman"/>
          <w:i/>
          <w:iCs/>
        </w:rPr>
        <w:t>ḥ</w:t>
      </w:r>
      <w:r w:rsidRPr="0031146A">
        <w:rPr>
          <w:i/>
          <w:iCs/>
        </w:rPr>
        <w:t>ī</w:t>
      </w:r>
      <w:r w:rsidRPr="0031146A">
        <w:rPr>
          <w:rFonts w:ascii="Times New Roman" w:hAnsi="Times New Roman" w:cs="Times New Roman"/>
          <w:i/>
          <w:iCs/>
        </w:rPr>
        <w:t>ḥ</w:t>
      </w:r>
      <w:r w:rsidRPr="0031146A">
        <w:rPr>
          <w:i/>
          <w:iCs/>
        </w:rPr>
        <w:t xml:space="preserve"> Muslim, </w:t>
      </w:r>
      <w:r>
        <w:t xml:space="preserve">(Beirut: </w:t>
      </w:r>
      <w:proofErr w:type="spellStart"/>
      <w:r>
        <w:t>Dār</w:t>
      </w:r>
      <w:proofErr w:type="spellEnd"/>
      <w:r>
        <w:t xml:space="preserve"> </w:t>
      </w:r>
      <w:proofErr w:type="spellStart"/>
      <w:r>
        <w:t>I</w:t>
      </w:r>
      <w:r>
        <w:rPr>
          <w:rFonts w:ascii="Times New Roman" w:hAnsi="Times New Roman" w:cs="Times New Roman"/>
        </w:rPr>
        <w:t>ḥ</w:t>
      </w:r>
      <w:r>
        <w:t>yā</w:t>
      </w:r>
      <w:proofErr w:type="spellEnd"/>
      <w:r>
        <w:t xml:space="preserve">’ al </w:t>
      </w:r>
      <w:proofErr w:type="spellStart"/>
      <w:r>
        <w:t>Turath</w:t>
      </w:r>
      <w:proofErr w:type="spellEnd"/>
      <w:r>
        <w:t xml:space="preserve">),  </w:t>
      </w:r>
      <w:r>
        <w:rPr>
          <w:rFonts w:ascii="Times New Roman" w:hAnsi="Times New Roman" w:cs="Times New Roman"/>
        </w:rPr>
        <w:t>Ḥ</w:t>
      </w:r>
      <w:r>
        <w:t>adīth # 2490</w:t>
      </w:r>
    </w:p>
  </w:endnote>
  <w:endnote w:id="21">
    <w:p w:rsidR="005D5CE5" w:rsidRDefault="005D5CE5" w:rsidP="00A85E68">
      <w:pPr>
        <w:pStyle w:val="UrduFootnotes"/>
      </w:pPr>
      <w:r>
        <w:rPr>
          <w:rStyle w:val="EndnoteReference"/>
        </w:rPr>
        <w:endnoteRef/>
      </w:r>
      <w:r>
        <w:t xml:space="preserve"> </w:t>
      </w:r>
      <w:r>
        <w:rPr>
          <w:rFonts w:hint="cs"/>
          <w:rtl/>
        </w:rPr>
        <w:t xml:space="preserve"> الطبری ، محمد بن جریر، تاریخ الرسل الملو ک ، دارالتراث ، بیروت ، ۱۳۸۷ھ ، ۲: ۵۶۶</w:t>
      </w:r>
    </w:p>
    <w:p w:rsidR="005D5CE5" w:rsidRDefault="0031146A" w:rsidP="0031146A">
      <w:pPr>
        <w:pStyle w:val="englishfootnotes"/>
        <w:rPr>
          <w:rtl/>
        </w:rPr>
      </w:pPr>
      <w:r>
        <w:t xml:space="preserve">Al </w:t>
      </w:r>
      <w:proofErr w:type="spellStart"/>
      <w:r w:rsidRPr="0031146A">
        <w:rPr>
          <w:rFonts w:ascii="Times New Roman" w:hAnsi="Times New Roman" w:cs="Times New Roman"/>
        </w:rPr>
        <w:t>Ṭ</w:t>
      </w:r>
      <w:r w:rsidRPr="0031146A">
        <w:t>a</w:t>
      </w:r>
      <w:r>
        <w:t>barī</w:t>
      </w:r>
      <w:proofErr w:type="spellEnd"/>
      <w:r>
        <w:t>, Mu</w:t>
      </w:r>
      <w:r>
        <w:rPr>
          <w:rFonts w:ascii="Times New Roman" w:hAnsi="Times New Roman" w:cs="Times New Roman"/>
        </w:rPr>
        <w:t>ḥ</w:t>
      </w:r>
      <w:r>
        <w:t xml:space="preserve">ammad bin </w:t>
      </w:r>
      <w:proofErr w:type="spellStart"/>
      <w:r>
        <w:t>Jarīr</w:t>
      </w:r>
      <w:proofErr w:type="spellEnd"/>
      <w:r>
        <w:t xml:space="preserve">, </w:t>
      </w:r>
      <w:proofErr w:type="spellStart"/>
      <w:r w:rsidRPr="0031146A">
        <w:rPr>
          <w:i/>
          <w:iCs/>
        </w:rPr>
        <w:t>Tārīkh</w:t>
      </w:r>
      <w:proofErr w:type="spellEnd"/>
      <w:r w:rsidRPr="0031146A">
        <w:rPr>
          <w:i/>
          <w:iCs/>
        </w:rPr>
        <w:t xml:space="preserve"> al </w:t>
      </w:r>
      <w:proofErr w:type="spellStart"/>
      <w:r w:rsidRPr="0031146A">
        <w:rPr>
          <w:i/>
          <w:iCs/>
        </w:rPr>
        <w:t>Rusul</w:t>
      </w:r>
      <w:proofErr w:type="spellEnd"/>
      <w:r w:rsidRPr="0031146A">
        <w:rPr>
          <w:i/>
          <w:iCs/>
        </w:rPr>
        <w:t xml:space="preserve"> </w:t>
      </w:r>
      <w:proofErr w:type="spellStart"/>
      <w:r w:rsidRPr="0031146A">
        <w:rPr>
          <w:i/>
          <w:iCs/>
        </w:rPr>
        <w:t>wal</w:t>
      </w:r>
      <w:proofErr w:type="spellEnd"/>
      <w:r w:rsidRPr="0031146A">
        <w:rPr>
          <w:i/>
          <w:iCs/>
        </w:rPr>
        <w:t xml:space="preserve"> </w:t>
      </w:r>
      <w:proofErr w:type="spellStart"/>
      <w:r w:rsidRPr="0031146A">
        <w:rPr>
          <w:i/>
          <w:iCs/>
        </w:rPr>
        <w:t>Mulūk</w:t>
      </w:r>
      <w:proofErr w:type="spellEnd"/>
      <w:r>
        <w:t xml:space="preserve">, (Beirut: </w:t>
      </w:r>
      <w:proofErr w:type="spellStart"/>
      <w:r>
        <w:t>Dār</w:t>
      </w:r>
      <w:proofErr w:type="spellEnd"/>
      <w:r>
        <w:t xml:space="preserve"> al </w:t>
      </w:r>
      <w:proofErr w:type="spellStart"/>
      <w:r>
        <w:t>Turath</w:t>
      </w:r>
      <w:proofErr w:type="spellEnd"/>
      <w:r>
        <w:t>, 1347), 2: 566</w:t>
      </w:r>
    </w:p>
  </w:endnote>
  <w:endnote w:id="22">
    <w:p w:rsidR="005D5CE5" w:rsidRDefault="005D5CE5" w:rsidP="00A85E68">
      <w:pPr>
        <w:pStyle w:val="UrduFootnotes"/>
      </w:pPr>
      <w:r>
        <w:rPr>
          <w:rStyle w:val="EndnoteReference"/>
        </w:rPr>
        <w:endnoteRef/>
      </w:r>
      <w:r>
        <w:t xml:space="preserve"> </w:t>
      </w:r>
      <w:r>
        <w:rPr>
          <w:rFonts w:hint="cs"/>
          <w:rtl/>
        </w:rPr>
        <w:t xml:space="preserve"> الترمذی ،محمد  بن عیسیٰ، سنن الترمذی ، دارالغرب الاسلامی ، بیروت ، ۱۹۹۸ء، </w:t>
      </w:r>
      <w:r w:rsidR="00D35877">
        <w:rPr>
          <w:rFonts w:hint="cs"/>
          <w:rtl/>
        </w:rPr>
        <w:t xml:space="preserve">حدیث رقم: </w:t>
      </w:r>
      <w:r>
        <w:rPr>
          <w:rFonts w:hint="cs"/>
          <w:rtl/>
        </w:rPr>
        <w:t>۳۶۸۰</w:t>
      </w:r>
    </w:p>
    <w:p w:rsidR="005D5CE5" w:rsidRDefault="0031146A" w:rsidP="00D50059">
      <w:pPr>
        <w:pStyle w:val="englishfootnotes"/>
        <w:rPr>
          <w:rtl/>
        </w:rPr>
      </w:pPr>
      <w:r>
        <w:t xml:space="preserve">Al </w:t>
      </w:r>
      <w:proofErr w:type="spellStart"/>
      <w:r>
        <w:t>Tirmidhī</w:t>
      </w:r>
      <w:proofErr w:type="spellEnd"/>
      <w:r>
        <w:t>, Mu</w:t>
      </w:r>
      <w:r>
        <w:rPr>
          <w:rFonts w:ascii="Times New Roman" w:hAnsi="Times New Roman" w:cs="Times New Roman"/>
        </w:rPr>
        <w:t>ḥ</w:t>
      </w:r>
      <w:r>
        <w:t>ammad bin ‘</w:t>
      </w:r>
      <w:proofErr w:type="spellStart"/>
      <w:r>
        <w:t>Esa</w:t>
      </w:r>
      <w:proofErr w:type="spellEnd"/>
      <w:r>
        <w:t xml:space="preserve">, </w:t>
      </w:r>
      <w:r w:rsidRPr="0031146A">
        <w:rPr>
          <w:i/>
          <w:iCs/>
        </w:rPr>
        <w:t xml:space="preserve">Al </w:t>
      </w:r>
      <w:proofErr w:type="spellStart"/>
      <w:r w:rsidRPr="0031146A">
        <w:rPr>
          <w:i/>
          <w:iCs/>
        </w:rPr>
        <w:t>Sunan</w:t>
      </w:r>
      <w:proofErr w:type="spellEnd"/>
      <w:r>
        <w:t xml:space="preserve">, (Beirut: </w:t>
      </w:r>
      <w:proofErr w:type="spellStart"/>
      <w:r>
        <w:t>Dār</w:t>
      </w:r>
      <w:proofErr w:type="spellEnd"/>
      <w:r>
        <w:t xml:space="preserve"> al </w:t>
      </w:r>
      <w:proofErr w:type="spellStart"/>
      <w:r>
        <w:t>Gharb</w:t>
      </w:r>
      <w:proofErr w:type="spellEnd"/>
      <w:r>
        <w:t xml:space="preserve"> al </w:t>
      </w:r>
      <w:proofErr w:type="spellStart"/>
      <w:r>
        <w:t>Islāmī</w:t>
      </w:r>
      <w:proofErr w:type="spellEnd"/>
      <w:r>
        <w:t xml:space="preserve">, 1998), </w:t>
      </w:r>
      <w:r>
        <w:rPr>
          <w:rFonts w:ascii="Times New Roman" w:hAnsi="Times New Roman" w:cs="Times New Roman"/>
        </w:rPr>
        <w:t>Ḥ</w:t>
      </w:r>
      <w:r>
        <w:t>adīth # 3680</w:t>
      </w:r>
    </w:p>
  </w:endnote>
  <w:endnote w:id="23">
    <w:p w:rsidR="005D5CE5" w:rsidRDefault="005D5CE5" w:rsidP="00A85E68">
      <w:pPr>
        <w:pStyle w:val="UrduFootnotes"/>
      </w:pPr>
      <w:r>
        <w:rPr>
          <w:rStyle w:val="EndnoteReference"/>
        </w:rPr>
        <w:endnoteRef/>
      </w:r>
      <w:r>
        <w:t xml:space="preserve"> </w:t>
      </w:r>
      <w:r>
        <w:rPr>
          <w:rFonts w:hint="cs"/>
          <w:rtl/>
        </w:rPr>
        <w:t xml:space="preserve"> القرشی، عبداللہ ابن وہب،  الجامع لابن وھب ، </w:t>
      </w:r>
      <w:r w:rsidR="00D35877">
        <w:rPr>
          <w:rFonts w:hint="cs"/>
          <w:rtl/>
        </w:rPr>
        <w:t xml:space="preserve">حدیث رقم: </w:t>
      </w:r>
      <w:r>
        <w:rPr>
          <w:rFonts w:hint="cs"/>
          <w:rtl/>
        </w:rPr>
        <w:t>۲۸۸</w:t>
      </w:r>
    </w:p>
    <w:p w:rsidR="005D5CE5" w:rsidRDefault="0031146A" w:rsidP="00D50059">
      <w:pPr>
        <w:pStyle w:val="englishfootnotes"/>
        <w:rPr>
          <w:rtl/>
        </w:rPr>
      </w:pPr>
      <w:r>
        <w:t xml:space="preserve">Al </w:t>
      </w:r>
      <w:proofErr w:type="spellStart"/>
      <w:r>
        <w:t>Qarshī</w:t>
      </w:r>
      <w:proofErr w:type="spellEnd"/>
      <w:r>
        <w:t xml:space="preserve">, ‘Abdullah bin </w:t>
      </w:r>
      <w:proofErr w:type="spellStart"/>
      <w:r>
        <w:t>Wahab</w:t>
      </w:r>
      <w:proofErr w:type="spellEnd"/>
      <w:r>
        <w:t xml:space="preserve">, </w:t>
      </w:r>
      <w:r w:rsidRPr="00E5559A">
        <w:rPr>
          <w:i/>
          <w:iCs/>
        </w:rPr>
        <w:t xml:space="preserve">Al </w:t>
      </w:r>
      <w:proofErr w:type="spellStart"/>
      <w:r w:rsidRPr="00E5559A">
        <w:rPr>
          <w:i/>
          <w:iCs/>
        </w:rPr>
        <w:t>Jāmi</w:t>
      </w:r>
      <w:proofErr w:type="spellEnd"/>
      <w:r w:rsidRPr="00E5559A">
        <w:rPr>
          <w:i/>
          <w:iCs/>
        </w:rPr>
        <w:t>’</w:t>
      </w:r>
      <w:r w:rsidR="00E5559A" w:rsidRPr="00E5559A">
        <w:rPr>
          <w:i/>
          <w:iCs/>
        </w:rPr>
        <w:t xml:space="preserve"> </w:t>
      </w:r>
      <w:proofErr w:type="spellStart"/>
      <w:r w:rsidR="00E5559A" w:rsidRPr="00E5559A">
        <w:rPr>
          <w:i/>
          <w:iCs/>
        </w:rPr>
        <w:t>li</w:t>
      </w:r>
      <w:proofErr w:type="spellEnd"/>
      <w:r w:rsidR="00E5559A" w:rsidRPr="00E5559A">
        <w:rPr>
          <w:i/>
          <w:iCs/>
        </w:rPr>
        <w:t xml:space="preserve"> Ibn </w:t>
      </w:r>
      <w:proofErr w:type="spellStart"/>
      <w:r w:rsidR="00E5559A" w:rsidRPr="00E5559A">
        <w:rPr>
          <w:i/>
          <w:iCs/>
        </w:rPr>
        <w:t>Wahab</w:t>
      </w:r>
      <w:proofErr w:type="spellEnd"/>
      <w:r>
        <w:t xml:space="preserve">, </w:t>
      </w:r>
      <w:r>
        <w:rPr>
          <w:rFonts w:ascii="Times New Roman" w:hAnsi="Times New Roman" w:cs="Times New Roman"/>
        </w:rPr>
        <w:t>Ḥ</w:t>
      </w:r>
      <w:r>
        <w:t>adīth # 288</w:t>
      </w:r>
    </w:p>
  </w:endnote>
  <w:endnote w:id="24">
    <w:p w:rsidR="005D5CE5" w:rsidRDefault="005D5CE5" w:rsidP="00A85E68">
      <w:pPr>
        <w:pStyle w:val="UrduFootnotes"/>
      </w:pPr>
      <w:r>
        <w:rPr>
          <w:rStyle w:val="EndnoteReference"/>
        </w:rPr>
        <w:endnoteRef/>
      </w:r>
      <w:r>
        <w:t xml:space="preserve"> </w:t>
      </w:r>
      <w:r>
        <w:rPr>
          <w:rFonts w:hint="cs"/>
          <w:rtl/>
        </w:rPr>
        <w:t xml:space="preserve"> البخاری، الجامع الصحیح ، کتاب المغازی ، باب غزوۃ الحدیبیۃ  ، </w:t>
      </w:r>
      <w:r w:rsidR="00D35877">
        <w:rPr>
          <w:rFonts w:hint="cs"/>
          <w:rtl/>
        </w:rPr>
        <w:t xml:space="preserve">حدیث رقم: </w:t>
      </w:r>
      <w:r>
        <w:rPr>
          <w:rFonts w:hint="cs"/>
          <w:rtl/>
        </w:rPr>
        <w:t>۴۱۷۸</w:t>
      </w:r>
    </w:p>
    <w:p w:rsidR="005D5CE5" w:rsidRDefault="00E5559A" w:rsidP="00D50059">
      <w:pPr>
        <w:pStyle w:val="englishfootnotes"/>
        <w:rPr>
          <w:rtl/>
        </w:rPr>
      </w:pPr>
      <w:r w:rsidRPr="00E5559A">
        <w:rPr>
          <w:rFonts w:ascii="Times New Roman" w:hAnsi="Times New Roman" w:cs="Times New Roman"/>
          <w:i/>
          <w:iCs/>
        </w:rPr>
        <w:t>Ṣ</w:t>
      </w:r>
      <w:r w:rsidRPr="00E5559A">
        <w:rPr>
          <w:i/>
          <w:iCs/>
        </w:rPr>
        <w:t>a</w:t>
      </w:r>
      <w:r w:rsidRPr="00E5559A">
        <w:rPr>
          <w:rFonts w:ascii="Times New Roman" w:hAnsi="Times New Roman" w:cs="Times New Roman"/>
          <w:i/>
          <w:iCs/>
        </w:rPr>
        <w:t>ḥ</w:t>
      </w:r>
      <w:r w:rsidRPr="00E5559A">
        <w:rPr>
          <w:i/>
          <w:iCs/>
        </w:rPr>
        <w:t>ī</w:t>
      </w:r>
      <w:r w:rsidRPr="00E5559A">
        <w:rPr>
          <w:rFonts w:ascii="Times New Roman" w:hAnsi="Times New Roman" w:cs="Times New Roman"/>
          <w:i/>
          <w:iCs/>
        </w:rPr>
        <w:t>ḥ</w:t>
      </w:r>
      <w:r w:rsidRPr="00E5559A">
        <w:rPr>
          <w:i/>
          <w:iCs/>
        </w:rPr>
        <w:t xml:space="preserve"> Al </w:t>
      </w:r>
      <w:proofErr w:type="spellStart"/>
      <w:r w:rsidRPr="00E5559A">
        <w:rPr>
          <w:i/>
          <w:iCs/>
        </w:rPr>
        <w:t>Bukhārī</w:t>
      </w:r>
      <w:proofErr w:type="spellEnd"/>
      <w:r>
        <w:t xml:space="preserve">, </w:t>
      </w:r>
      <w:r>
        <w:rPr>
          <w:rFonts w:ascii="Times New Roman" w:hAnsi="Times New Roman" w:cs="Times New Roman"/>
        </w:rPr>
        <w:t>Ḥ</w:t>
      </w:r>
      <w:r>
        <w:t>adīth # 4178</w:t>
      </w:r>
    </w:p>
  </w:endnote>
  <w:endnote w:id="25">
    <w:p w:rsidR="005D5CE5" w:rsidRDefault="005D5CE5" w:rsidP="00A85E68">
      <w:pPr>
        <w:pStyle w:val="UrduFootnotes"/>
      </w:pPr>
      <w:r>
        <w:rPr>
          <w:rStyle w:val="EndnoteReference"/>
        </w:rPr>
        <w:endnoteRef/>
      </w:r>
      <w:r>
        <w:t xml:space="preserve"> </w:t>
      </w:r>
      <w:r>
        <w:rPr>
          <w:rFonts w:hint="cs"/>
          <w:rtl/>
        </w:rPr>
        <w:t xml:space="preserve"> الترمذی، سنن الترمذی ، رقم الحدیث: ۲۲۶۶</w:t>
      </w:r>
    </w:p>
    <w:p w:rsidR="005D5CE5" w:rsidRDefault="00E5559A" w:rsidP="00D50059">
      <w:pPr>
        <w:pStyle w:val="englishfootnotes"/>
        <w:rPr>
          <w:rtl/>
        </w:rPr>
      </w:pPr>
      <w:r>
        <w:t xml:space="preserve">Al </w:t>
      </w:r>
      <w:proofErr w:type="spellStart"/>
      <w:r>
        <w:t>Tirmidhī</w:t>
      </w:r>
      <w:proofErr w:type="spellEnd"/>
      <w:r>
        <w:t xml:space="preserve">, </w:t>
      </w:r>
      <w:r w:rsidRPr="00E5559A">
        <w:rPr>
          <w:i/>
          <w:iCs/>
        </w:rPr>
        <w:t xml:space="preserve">Al </w:t>
      </w:r>
      <w:proofErr w:type="spellStart"/>
      <w:r w:rsidRPr="00E5559A">
        <w:rPr>
          <w:i/>
          <w:iCs/>
        </w:rPr>
        <w:t>Sunan</w:t>
      </w:r>
      <w:proofErr w:type="spellEnd"/>
      <w:r>
        <w:t xml:space="preserve">, </w:t>
      </w:r>
      <w:r>
        <w:rPr>
          <w:rFonts w:ascii="Times New Roman" w:hAnsi="Times New Roman" w:cs="Times New Roman"/>
        </w:rPr>
        <w:t>Ḥ</w:t>
      </w:r>
      <w:r>
        <w:t>adīth # 2266</w:t>
      </w:r>
    </w:p>
  </w:endnote>
  <w:endnote w:id="26">
    <w:p w:rsidR="005D5CE5" w:rsidRDefault="005D5CE5" w:rsidP="00A85E68">
      <w:pPr>
        <w:pStyle w:val="UrduFootnotes"/>
      </w:pPr>
      <w:r>
        <w:rPr>
          <w:rStyle w:val="EndnoteReference"/>
        </w:rPr>
        <w:endnoteRef/>
      </w:r>
      <w:r>
        <w:t xml:space="preserve"> </w:t>
      </w:r>
      <w:r>
        <w:rPr>
          <w:rFonts w:hint="cs"/>
          <w:rtl/>
        </w:rPr>
        <w:t xml:space="preserve"> احمد بن حنبل، المسند ، </w:t>
      </w:r>
      <w:r w:rsidR="00D35877">
        <w:rPr>
          <w:rFonts w:hint="cs"/>
          <w:rtl/>
        </w:rPr>
        <w:t xml:space="preserve">حدیث رقم: </w:t>
      </w:r>
      <w:r>
        <w:rPr>
          <w:rFonts w:hint="cs"/>
          <w:rtl/>
        </w:rPr>
        <w:t>۱۷۷۲۲</w:t>
      </w:r>
    </w:p>
    <w:p w:rsidR="005D5CE5" w:rsidRDefault="00E5559A" w:rsidP="00D50059">
      <w:pPr>
        <w:pStyle w:val="englishfootnotes"/>
        <w:rPr>
          <w:rtl/>
        </w:rPr>
      </w:pPr>
      <w:r>
        <w:t>A</w:t>
      </w:r>
      <w:r>
        <w:rPr>
          <w:rFonts w:ascii="Times New Roman" w:hAnsi="Times New Roman" w:cs="Times New Roman"/>
        </w:rPr>
        <w:t>ḥ</w:t>
      </w:r>
      <w:r>
        <w:t xml:space="preserve">mad, </w:t>
      </w:r>
      <w:r w:rsidRPr="00E5559A">
        <w:rPr>
          <w:i/>
          <w:iCs/>
        </w:rPr>
        <w:t xml:space="preserve">Al </w:t>
      </w:r>
      <w:proofErr w:type="spellStart"/>
      <w:r w:rsidRPr="00E5559A">
        <w:rPr>
          <w:i/>
          <w:iCs/>
        </w:rPr>
        <w:t>Musnad</w:t>
      </w:r>
      <w:proofErr w:type="spellEnd"/>
      <w:r>
        <w:t xml:space="preserve">, </w:t>
      </w:r>
      <w:r>
        <w:rPr>
          <w:rFonts w:ascii="Times New Roman" w:hAnsi="Times New Roman" w:cs="Times New Roman"/>
        </w:rPr>
        <w:t>Ḥ</w:t>
      </w:r>
      <w:r>
        <w:t>adīth # 17722</w:t>
      </w:r>
    </w:p>
  </w:endnote>
  <w:endnote w:id="27">
    <w:p w:rsidR="005D5CE5" w:rsidRDefault="005D5CE5" w:rsidP="00A85E68">
      <w:pPr>
        <w:pStyle w:val="UrduFootnotes"/>
      </w:pPr>
      <w:r>
        <w:rPr>
          <w:rStyle w:val="EndnoteReference"/>
        </w:rPr>
        <w:endnoteRef/>
      </w:r>
      <w:r>
        <w:t xml:space="preserve"> </w:t>
      </w:r>
      <w:r>
        <w:rPr>
          <w:rFonts w:hint="cs"/>
          <w:rtl/>
        </w:rPr>
        <w:t xml:space="preserve"> البخاری، الجامع الصحیح ، کتاب الشہادات ، باب تعدیل النساء ، رقم الحدیث: ۲۶۶۱</w:t>
      </w:r>
    </w:p>
    <w:p w:rsidR="005D5CE5" w:rsidRDefault="00E5559A" w:rsidP="00D50059">
      <w:pPr>
        <w:pStyle w:val="englishfootnotes"/>
        <w:rPr>
          <w:rtl/>
        </w:rPr>
      </w:pPr>
      <w:r w:rsidRPr="00E5559A">
        <w:rPr>
          <w:rFonts w:ascii="Times New Roman" w:hAnsi="Times New Roman" w:cs="Times New Roman"/>
          <w:i/>
          <w:iCs/>
        </w:rPr>
        <w:t>Ṣ</w:t>
      </w:r>
      <w:r w:rsidRPr="00E5559A">
        <w:rPr>
          <w:i/>
          <w:iCs/>
        </w:rPr>
        <w:t>a</w:t>
      </w:r>
      <w:r w:rsidRPr="00E5559A">
        <w:rPr>
          <w:rFonts w:ascii="Times New Roman" w:hAnsi="Times New Roman" w:cs="Times New Roman"/>
          <w:i/>
          <w:iCs/>
        </w:rPr>
        <w:t>ḥ</w:t>
      </w:r>
      <w:r w:rsidRPr="00E5559A">
        <w:rPr>
          <w:i/>
          <w:iCs/>
        </w:rPr>
        <w:t>ī</w:t>
      </w:r>
      <w:r w:rsidRPr="00E5559A">
        <w:rPr>
          <w:rFonts w:ascii="Times New Roman" w:hAnsi="Times New Roman" w:cs="Times New Roman"/>
          <w:i/>
          <w:iCs/>
        </w:rPr>
        <w:t>ḥ</w:t>
      </w:r>
      <w:r w:rsidRPr="00E5559A">
        <w:rPr>
          <w:i/>
          <w:iCs/>
        </w:rPr>
        <w:t xml:space="preserve"> Al </w:t>
      </w:r>
      <w:proofErr w:type="spellStart"/>
      <w:r w:rsidRPr="00E5559A">
        <w:rPr>
          <w:i/>
          <w:iCs/>
        </w:rPr>
        <w:t>Bukhārī</w:t>
      </w:r>
      <w:proofErr w:type="spellEnd"/>
      <w:r w:rsidRPr="00E5559A">
        <w:rPr>
          <w:i/>
          <w:iCs/>
        </w:rPr>
        <w:t>,</w:t>
      </w:r>
      <w:r>
        <w:t xml:space="preserve"> </w:t>
      </w:r>
      <w:r>
        <w:rPr>
          <w:rFonts w:ascii="Times New Roman" w:hAnsi="Times New Roman" w:cs="Times New Roman"/>
        </w:rPr>
        <w:t>Ḥ</w:t>
      </w:r>
      <w:r>
        <w:t>adīth # 2661</w:t>
      </w:r>
    </w:p>
  </w:endnote>
  <w:endnote w:id="28">
    <w:p w:rsidR="005D5CE5" w:rsidRDefault="005D5CE5" w:rsidP="00F62AA6">
      <w:pPr>
        <w:pStyle w:val="UrduFootnotes"/>
      </w:pPr>
      <w:r>
        <w:rPr>
          <w:rStyle w:val="EndnoteReference"/>
        </w:rPr>
        <w:endnoteRef/>
      </w:r>
      <w:r>
        <w:t xml:space="preserve"> </w:t>
      </w:r>
      <w:r>
        <w:rPr>
          <w:rFonts w:hint="cs"/>
          <w:rtl/>
        </w:rPr>
        <w:t xml:space="preserve"> البخاری، الجامع الصحیح، حدیث رقم: ۴۷۵۷</w:t>
      </w:r>
    </w:p>
    <w:p w:rsidR="005D5CE5" w:rsidRDefault="00E5559A" w:rsidP="00D50059">
      <w:pPr>
        <w:pStyle w:val="englishfootnotes"/>
        <w:rPr>
          <w:rtl/>
        </w:rPr>
      </w:pPr>
      <w:r w:rsidRPr="00E5559A">
        <w:rPr>
          <w:rFonts w:ascii="Times New Roman" w:hAnsi="Times New Roman" w:cs="Times New Roman"/>
          <w:i/>
          <w:iCs/>
        </w:rPr>
        <w:t>Ṣ</w:t>
      </w:r>
      <w:r w:rsidRPr="00E5559A">
        <w:rPr>
          <w:i/>
          <w:iCs/>
        </w:rPr>
        <w:t>a</w:t>
      </w:r>
      <w:r w:rsidRPr="00E5559A">
        <w:rPr>
          <w:rFonts w:ascii="Times New Roman" w:hAnsi="Times New Roman" w:cs="Times New Roman"/>
          <w:i/>
          <w:iCs/>
        </w:rPr>
        <w:t>ḥ</w:t>
      </w:r>
      <w:r w:rsidRPr="00E5559A">
        <w:rPr>
          <w:i/>
          <w:iCs/>
        </w:rPr>
        <w:t>ī</w:t>
      </w:r>
      <w:r w:rsidRPr="00E5559A">
        <w:rPr>
          <w:rFonts w:ascii="Times New Roman" w:hAnsi="Times New Roman" w:cs="Times New Roman"/>
          <w:i/>
          <w:iCs/>
        </w:rPr>
        <w:t>ḥ</w:t>
      </w:r>
      <w:r w:rsidRPr="00E5559A">
        <w:rPr>
          <w:i/>
          <w:iCs/>
        </w:rPr>
        <w:t xml:space="preserve"> Al </w:t>
      </w:r>
      <w:proofErr w:type="spellStart"/>
      <w:r w:rsidRPr="00E5559A">
        <w:rPr>
          <w:i/>
          <w:iCs/>
        </w:rPr>
        <w:t>Bukhārī</w:t>
      </w:r>
      <w:proofErr w:type="spellEnd"/>
      <w:r w:rsidRPr="00E5559A">
        <w:rPr>
          <w:i/>
          <w:iCs/>
        </w:rPr>
        <w:t>,</w:t>
      </w:r>
      <w:r>
        <w:t xml:space="preserve"> </w:t>
      </w:r>
      <w:r>
        <w:rPr>
          <w:rFonts w:ascii="Times New Roman" w:hAnsi="Times New Roman" w:cs="Times New Roman"/>
        </w:rPr>
        <w:t>Ḥ</w:t>
      </w:r>
      <w:r>
        <w:t>adīth # 4757</w:t>
      </w:r>
    </w:p>
  </w:endnote>
  <w:endnote w:id="29">
    <w:p w:rsidR="005D5CE5" w:rsidRDefault="005D5CE5" w:rsidP="00876CB9">
      <w:pPr>
        <w:pStyle w:val="UrduFootnotes"/>
      </w:pPr>
      <w:r>
        <w:rPr>
          <w:rStyle w:val="EndnoteReference"/>
        </w:rPr>
        <w:endnoteRef/>
      </w:r>
      <w:r>
        <w:t xml:space="preserve"> </w:t>
      </w:r>
      <w:r>
        <w:rPr>
          <w:rFonts w:hint="cs"/>
          <w:rtl/>
        </w:rPr>
        <w:t xml:space="preserve"> سورۃ </w:t>
      </w:r>
      <w:r w:rsidR="00876CB9">
        <w:rPr>
          <w:rFonts w:hint="cs"/>
          <w:rtl/>
        </w:rPr>
        <w:t>النم</w:t>
      </w:r>
      <w:r>
        <w:rPr>
          <w:rFonts w:hint="cs"/>
          <w:rtl/>
        </w:rPr>
        <w:t>ل</w:t>
      </w:r>
      <w:r w:rsidR="00876CB9">
        <w:rPr>
          <w:rFonts w:hint="cs"/>
          <w:rtl/>
        </w:rPr>
        <w:t>،</w:t>
      </w:r>
      <w:r>
        <w:rPr>
          <w:rFonts w:hint="cs"/>
          <w:rtl/>
        </w:rPr>
        <w:t xml:space="preserve"> ۳۲</w:t>
      </w:r>
    </w:p>
    <w:p w:rsidR="005D5CE5" w:rsidRDefault="00E5559A" w:rsidP="00D50059">
      <w:pPr>
        <w:pStyle w:val="englishfootnotes"/>
        <w:rPr>
          <w:rtl/>
        </w:rPr>
      </w:pPr>
      <w:r>
        <w:t xml:space="preserve">Sūrah al </w:t>
      </w:r>
      <w:proofErr w:type="spellStart"/>
      <w:r>
        <w:t>N</w:t>
      </w:r>
      <w:r w:rsidR="00876CB9">
        <w:t>am</w:t>
      </w:r>
      <w:r>
        <w:t>al</w:t>
      </w:r>
      <w:proofErr w:type="spellEnd"/>
      <w:r>
        <w:t xml:space="preserve">, </w:t>
      </w:r>
      <w:r w:rsidR="00876CB9">
        <w:t>32</w:t>
      </w:r>
    </w:p>
  </w:endnote>
  <w:endnote w:id="30">
    <w:p w:rsidR="005D5CE5" w:rsidRDefault="005D5CE5" w:rsidP="00876CB9">
      <w:pPr>
        <w:pStyle w:val="UrduFootnotes"/>
      </w:pPr>
      <w:r>
        <w:rPr>
          <w:rStyle w:val="EndnoteReference"/>
        </w:rPr>
        <w:endnoteRef/>
      </w:r>
      <w:r>
        <w:t xml:space="preserve"> </w:t>
      </w:r>
      <w:r>
        <w:rPr>
          <w:rFonts w:hint="cs"/>
          <w:rtl/>
        </w:rPr>
        <w:t xml:space="preserve"> سورۃ الص</w:t>
      </w:r>
      <w:r w:rsidR="00876CB9">
        <w:rPr>
          <w:rFonts w:hint="cs"/>
          <w:rtl/>
        </w:rPr>
        <w:t>ا</w:t>
      </w:r>
      <w:r>
        <w:rPr>
          <w:rFonts w:hint="cs"/>
          <w:rtl/>
        </w:rPr>
        <w:t>ف</w:t>
      </w:r>
      <w:r w:rsidR="00876CB9">
        <w:rPr>
          <w:rFonts w:hint="cs"/>
          <w:rtl/>
        </w:rPr>
        <w:t>ا</w:t>
      </w:r>
      <w:r>
        <w:rPr>
          <w:rFonts w:hint="cs"/>
          <w:rtl/>
        </w:rPr>
        <w:t>ت</w:t>
      </w:r>
      <w:r w:rsidR="00876CB9">
        <w:rPr>
          <w:rFonts w:hint="cs"/>
          <w:rtl/>
        </w:rPr>
        <w:t>،</w:t>
      </w:r>
      <w:r>
        <w:rPr>
          <w:rFonts w:hint="cs"/>
          <w:rtl/>
        </w:rPr>
        <w:t xml:space="preserve"> ۱۰۲</w:t>
      </w:r>
    </w:p>
    <w:p w:rsidR="005D5CE5" w:rsidRDefault="00E5559A" w:rsidP="00D50059">
      <w:pPr>
        <w:pStyle w:val="englishfootnotes"/>
        <w:rPr>
          <w:rtl/>
        </w:rPr>
      </w:pPr>
      <w:r>
        <w:t xml:space="preserve">Sūrah al </w:t>
      </w:r>
      <w:proofErr w:type="spellStart"/>
      <w:r>
        <w:t>Sāffāt</w:t>
      </w:r>
      <w:proofErr w:type="spellEnd"/>
      <w:r>
        <w:t xml:space="preserve">, </w:t>
      </w:r>
      <w:r w:rsidR="00876CB9">
        <w:t>102</w:t>
      </w:r>
    </w:p>
  </w:endnote>
  <w:endnote w:id="31">
    <w:p w:rsidR="005D5CE5" w:rsidRDefault="005D5CE5" w:rsidP="00A85E68">
      <w:pPr>
        <w:pStyle w:val="UrduFootnotes"/>
      </w:pPr>
      <w:r>
        <w:rPr>
          <w:rStyle w:val="EndnoteReference"/>
        </w:rPr>
        <w:endnoteRef/>
      </w:r>
      <w:r>
        <w:t xml:space="preserve"> </w:t>
      </w:r>
      <w:r>
        <w:rPr>
          <w:rFonts w:hint="cs"/>
          <w:rtl/>
        </w:rPr>
        <w:t xml:space="preserve"> ابو داؤد ، سلیمان بن الاشعث، المراسیل، مؤسسۃ الرسالۃ، بیروت، ۱۴۰۸ھ، رقم الحدیث: ۲۱</w:t>
      </w:r>
    </w:p>
    <w:p w:rsidR="005D5CE5" w:rsidRDefault="00E5559A" w:rsidP="00E5559A">
      <w:pPr>
        <w:pStyle w:val="englishfootnotes"/>
        <w:rPr>
          <w:rtl/>
        </w:rPr>
      </w:pPr>
      <w:proofErr w:type="spellStart"/>
      <w:r>
        <w:t>Abū</w:t>
      </w:r>
      <w:proofErr w:type="spellEnd"/>
      <w:r>
        <w:t xml:space="preserve"> </w:t>
      </w:r>
      <w:proofErr w:type="spellStart"/>
      <w:r>
        <w:t>Dāwūd</w:t>
      </w:r>
      <w:proofErr w:type="spellEnd"/>
      <w:r>
        <w:t xml:space="preserve">, </w:t>
      </w:r>
      <w:proofErr w:type="spellStart"/>
      <w:r w:rsidRPr="00E5559A">
        <w:t>Sulaymān</w:t>
      </w:r>
      <w:proofErr w:type="spellEnd"/>
      <w:r w:rsidRPr="00E5559A">
        <w:t xml:space="preserve"> bin </w:t>
      </w:r>
      <w:proofErr w:type="spellStart"/>
      <w:r w:rsidRPr="00E5559A">
        <w:t>Ash’ath</w:t>
      </w:r>
      <w:proofErr w:type="spellEnd"/>
      <w:r w:rsidRPr="00E5559A">
        <w:t>,</w:t>
      </w:r>
      <w:r>
        <w:rPr>
          <w:i/>
          <w:iCs/>
        </w:rPr>
        <w:t xml:space="preserve"> Al </w:t>
      </w:r>
      <w:proofErr w:type="spellStart"/>
      <w:r>
        <w:rPr>
          <w:i/>
          <w:iCs/>
        </w:rPr>
        <w:t>Marāsīl</w:t>
      </w:r>
      <w:proofErr w:type="spellEnd"/>
      <w:r>
        <w:t xml:space="preserve">, (Beirut: </w:t>
      </w:r>
      <w:proofErr w:type="spellStart"/>
      <w:r>
        <w:t>Mo’assasah</w:t>
      </w:r>
      <w:proofErr w:type="spellEnd"/>
      <w:r>
        <w:t xml:space="preserve"> al </w:t>
      </w:r>
      <w:proofErr w:type="spellStart"/>
      <w:r>
        <w:t>Risālah</w:t>
      </w:r>
      <w:proofErr w:type="spellEnd"/>
      <w:r>
        <w:t xml:space="preserve">, 1408), </w:t>
      </w:r>
      <w:r>
        <w:rPr>
          <w:rFonts w:ascii="Times New Roman" w:hAnsi="Times New Roman" w:cs="Times New Roman"/>
        </w:rPr>
        <w:t>Ḥ</w:t>
      </w:r>
      <w:r>
        <w:t>adīth # 21</w:t>
      </w:r>
    </w:p>
  </w:endnote>
  <w:endnote w:id="32">
    <w:p w:rsidR="005D5CE5" w:rsidRDefault="005D5CE5" w:rsidP="00A85E68">
      <w:pPr>
        <w:pStyle w:val="UrduFootnotes"/>
      </w:pPr>
      <w:r>
        <w:rPr>
          <w:rStyle w:val="EndnoteReference"/>
        </w:rPr>
        <w:endnoteRef/>
      </w:r>
      <w:r>
        <w:t xml:space="preserve"> </w:t>
      </w:r>
      <w:r>
        <w:rPr>
          <w:rFonts w:hint="cs"/>
          <w:rtl/>
        </w:rPr>
        <w:t xml:space="preserve"> ابن ابی شیبہ ، عبداللہ بن محمد، المصنف، مکتبۃ الرشد، الریاض ، ۱۴۰۹ھ ، </w:t>
      </w:r>
      <w:r w:rsidR="00D35877">
        <w:rPr>
          <w:rFonts w:hint="cs"/>
          <w:rtl/>
        </w:rPr>
        <w:t xml:space="preserve">حدیث رقم: </w:t>
      </w:r>
      <w:r>
        <w:rPr>
          <w:rFonts w:hint="cs"/>
          <w:rtl/>
        </w:rPr>
        <w:t>۲۵۴۲۸</w:t>
      </w:r>
    </w:p>
    <w:p w:rsidR="005D5CE5" w:rsidRDefault="00E5559A" w:rsidP="00D50059">
      <w:pPr>
        <w:pStyle w:val="englishfootnotes"/>
        <w:rPr>
          <w:rtl/>
        </w:rPr>
      </w:pPr>
      <w:r>
        <w:t xml:space="preserve">Ibn </w:t>
      </w:r>
      <w:proofErr w:type="spellStart"/>
      <w:r>
        <w:t>Abī</w:t>
      </w:r>
      <w:proofErr w:type="spellEnd"/>
      <w:r>
        <w:t xml:space="preserve"> </w:t>
      </w:r>
      <w:proofErr w:type="spellStart"/>
      <w:r>
        <w:t>Shaybah</w:t>
      </w:r>
      <w:proofErr w:type="spellEnd"/>
      <w:r>
        <w:t>, ‘Abdullah bin Mu</w:t>
      </w:r>
      <w:r>
        <w:rPr>
          <w:rFonts w:ascii="Times New Roman" w:hAnsi="Times New Roman" w:cs="Times New Roman"/>
        </w:rPr>
        <w:t>ḥ</w:t>
      </w:r>
      <w:r>
        <w:t xml:space="preserve">ammad, </w:t>
      </w:r>
      <w:r w:rsidRPr="00E5559A">
        <w:rPr>
          <w:i/>
          <w:iCs/>
        </w:rPr>
        <w:t xml:space="preserve">Al </w:t>
      </w:r>
      <w:proofErr w:type="spellStart"/>
      <w:r w:rsidRPr="00E5559A">
        <w:rPr>
          <w:i/>
          <w:iCs/>
        </w:rPr>
        <w:t>Mu</w:t>
      </w:r>
      <w:r w:rsidRPr="00E5559A">
        <w:rPr>
          <w:rFonts w:ascii="Times New Roman" w:hAnsi="Times New Roman" w:cs="Times New Roman"/>
          <w:i/>
          <w:iCs/>
        </w:rPr>
        <w:t>ṣ</w:t>
      </w:r>
      <w:r w:rsidRPr="00E5559A">
        <w:rPr>
          <w:i/>
          <w:iCs/>
        </w:rPr>
        <w:t>annaf</w:t>
      </w:r>
      <w:proofErr w:type="spellEnd"/>
      <w:r>
        <w:t xml:space="preserve">, (Riyadh: </w:t>
      </w:r>
      <w:proofErr w:type="spellStart"/>
      <w:r>
        <w:t>Maktabah</w:t>
      </w:r>
      <w:proofErr w:type="spellEnd"/>
      <w:r>
        <w:t xml:space="preserve"> al </w:t>
      </w:r>
      <w:proofErr w:type="spellStart"/>
      <w:r>
        <w:t>Rushd</w:t>
      </w:r>
      <w:proofErr w:type="spellEnd"/>
      <w:r>
        <w:t xml:space="preserve">, 1409), </w:t>
      </w:r>
      <w:r>
        <w:rPr>
          <w:rFonts w:ascii="Times New Roman" w:hAnsi="Times New Roman" w:cs="Times New Roman"/>
        </w:rPr>
        <w:t>Ḥ</w:t>
      </w:r>
      <w:r>
        <w:t>adīth # 25428</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vi Nastaleeq">
    <w:panose1 w:val="02000503000000020004"/>
    <w:charset w:val="00"/>
    <w:family w:val="auto"/>
    <w:pitch w:val="variable"/>
    <w:sig w:usb0="80002007"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ttari_Quraan_Word">
    <w:altName w:val="Times New Roman"/>
    <w:charset w:val="00"/>
    <w:family w:val="auto"/>
    <w:pitch w:val="variable"/>
    <w:sig w:usb0="00000000" w:usb1="0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afees Nastaleeq">
    <w:altName w:val="Segoe UI"/>
    <w:charset w:val="00"/>
    <w:family w:val="auto"/>
    <w:pitch w:val="variable"/>
    <w:sig w:usb0="00000000" w:usb1="00000000" w:usb2="00000000" w:usb3="00000000" w:csb0="0000004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CE5" w:rsidRPr="008D4014" w:rsidRDefault="00B66A71" w:rsidP="00117040">
    <w:pPr>
      <w:pStyle w:val="Footer"/>
      <w:ind w:firstLine="0"/>
      <w:jc w:val="center"/>
      <w:rPr>
        <w:sz w:val="30"/>
        <w:szCs w:val="30"/>
      </w:rPr>
    </w:pPr>
    <w:sdt>
      <w:sdtPr>
        <w:rPr>
          <w:sz w:val="30"/>
          <w:szCs w:val="30"/>
          <w:rtl/>
        </w:rPr>
        <w:id w:val="1818982797"/>
        <w:docPartObj>
          <w:docPartGallery w:val="Page Numbers (Bottom of Page)"/>
          <w:docPartUnique/>
        </w:docPartObj>
      </w:sdtPr>
      <w:sdtEndPr>
        <w:rPr>
          <w:noProof/>
          <w:sz w:val="26"/>
          <w:szCs w:val="26"/>
        </w:rPr>
      </w:sdtEndPr>
      <w:sdtContent>
        <w:r w:rsidRPr="008D4014">
          <w:rPr>
            <w:sz w:val="24"/>
            <w:szCs w:val="24"/>
          </w:rPr>
          <w:fldChar w:fldCharType="begin"/>
        </w:r>
        <w:r w:rsidR="005D5CE5" w:rsidRPr="008D4014">
          <w:rPr>
            <w:sz w:val="24"/>
            <w:szCs w:val="24"/>
          </w:rPr>
          <w:instrText xml:space="preserve"> PAGE   \* MERGEFORMAT </w:instrText>
        </w:r>
        <w:r w:rsidRPr="008D4014">
          <w:rPr>
            <w:sz w:val="24"/>
            <w:szCs w:val="24"/>
          </w:rPr>
          <w:fldChar w:fldCharType="separate"/>
        </w:r>
        <w:r w:rsidR="009254AC">
          <w:rPr>
            <w:noProof/>
            <w:sz w:val="24"/>
            <w:szCs w:val="24"/>
            <w:rtl/>
          </w:rPr>
          <w:t>64</w:t>
        </w:r>
        <w:r w:rsidRPr="008D4014">
          <w:rPr>
            <w:sz w:val="24"/>
            <w:szCs w:val="24"/>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0"/>
        <w:szCs w:val="30"/>
        <w:rtl/>
      </w:rPr>
      <w:id w:val="1818982798"/>
      <w:docPartObj>
        <w:docPartGallery w:val="Page Numbers (Bottom of Page)"/>
        <w:docPartUnique/>
      </w:docPartObj>
    </w:sdtPr>
    <w:sdtEndPr>
      <w:rPr>
        <w:noProof/>
        <w:sz w:val="26"/>
        <w:szCs w:val="26"/>
      </w:rPr>
    </w:sdtEndPr>
    <w:sdtContent>
      <w:p w:rsidR="005D5CE5" w:rsidRPr="008D4014" w:rsidRDefault="00B66A71" w:rsidP="00117040">
        <w:pPr>
          <w:pStyle w:val="Footer"/>
          <w:ind w:firstLine="0"/>
          <w:jc w:val="center"/>
          <w:rPr>
            <w:noProof/>
          </w:rPr>
        </w:pPr>
        <w:r w:rsidRPr="008D4014">
          <w:rPr>
            <w:sz w:val="24"/>
            <w:szCs w:val="24"/>
          </w:rPr>
          <w:fldChar w:fldCharType="begin"/>
        </w:r>
        <w:r w:rsidR="005D5CE5" w:rsidRPr="008D4014">
          <w:rPr>
            <w:sz w:val="24"/>
            <w:szCs w:val="24"/>
          </w:rPr>
          <w:instrText xml:space="preserve"> PAGE   \* MERGEFORMAT </w:instrText>
        </w:r>
        <w:r w:rsidRPr="008D4014">
          <w:rPr>
            <w:sz w:val="24"/>
            <w:szCs w:val="24"/>
          </w:rPr>
          <w:fldChar w:fldCharType="separate"/>
        </w:r>
        <w:r w:rsidR="009254AC">
          <w:rPr>
            <w:noProof/>
            <w:sz w:val="24"/>
            <w:szCs w:val="24"/>
            <w:rtl/>
          </w:rPr>
          <w:t>65</w:t>
        </w:r>
        <w:r w:rsidRPr="008D4014">
          <w:rPr>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CE5" w:rsidRPr="008D4014" w:rsidRDefault="005D5CE5" w:rsidP="004A1C08">
    <w:pPr>
      <w:pStyle w:val="Footer"/>
      <w:ind w:firstLine="0"/>
      <w:jc w:val="center"/>
      <w:rPr>
        <w:sz w:val="24"/>
        <w:szCs w:val="24"/>
      </w:rPr>
    </w:pPr>
    <w:r w:rsidRPr="008D4014">
      <w:rPr>
        <w:noProof/>
        <w:sz w:val="24"/>
        <w:szCs w:val="24"/>
        <w:rtl/>
        <w:lang w:bidi="ar-SA"/>
      </w:rPr>
      <w:drawing>
        <wp:anchor distT="0" distB="0" distL="114300" distR="114300" simplePos="0" relativeHeight="251659264" behindDoc="1" locked="0" layoutInCell="1" allowOverlap="1">
          <wp:simplePos x="0" y="0"/>
          <wp:positionH relativeFrom="column">
            <wp:posOffset>78081</wp:posOffset>
          </wp:positionH>
          <wp:positionV relativeFrom="paragraph">
            <wp:posOffset>3802</wp:posOffset>
          </wp:positionV>
          <wp:extent cx="740434" cy="260430"/>
          <wp:effectExtent l="19050" t="0" r="4445" b="0"/>
          <wp:wrapNone/>
          <wp:docPr id="2"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38505" cy="261257"/>
                  </a:xfrm>
                  <a:prstGeom prst="rect">
                    <a:avLst/>
                  </a:prstGeom>
                  <a:noFill/>
                  <a:ln w="9525">
                    <a:noFill/>
                    <a:miter lim="800000"/>
                    <a:headEnd/>
                    <a:tailEnd/>
                  </a:ln>
                </pic:spPr>
              </pic:pic>
            </a:graphicData>
          </a:graphic>
        </wp:anchor>
      </w:drawing>
    </w:r>
    <w:sdt>
      <w:sdtPr>
        <w:rPr>
          <w:sz w:val="24"/>
          <w:szCs w:val="24"/>
          <w:rtl/>
        </w:rPr>
        <w:id w:val="1818982799"/>
        <w:docPartObj>
          <w:docPartGallery w:val="Page Numbers (Bottom of Page)"/>
          <w:docPartUnique/>
        </w:docPartObj>
      </w:sdtPr>
      <w:sdtContent>
        <w:r w:rsidR="00B66A71" w:rsidRPr="008D4014">
          <w:rPr>
            <w:sz w:val="24"/>
            <w:szCs w:val="24"/>
          </w:rPr>
          <w:fldChar w:fldCharType="begin"/>
        </w:r>
        <w:r w:rsidRPr="008D4014">
          <w:rPr>
            <w:sz w:val="24"/>
            <w:szCs w:val="24"/>
          </w:rPr>
          <w:instrText xml:space="preserve"> PAGE   \* MERGEFORMAT </w:instrText>
        </w:r>
        <w:r w:rsidR="00B66A71" w:rsidRPr="008D4014">
          <w:rPr>
            <w:sz w:val="24"/>
            <w:szCs w:val="24"/>
          </w:rPr>
          <w:fldChar w:fldCharType="separate"/>
        </w:r>
        <w:r w:rsidR="009254AC">
          <w:rPr>
            <w:noProof/>
            <w:sz w:val="24"/>
            <w:szCs w:val="24"/>
            <w:rtl/>
          </w:rPr>
          <w:t>55</w:t>
        </w:r>
        <w:r w:rsidR="00B66A71" w:rsidRPr="008D4014">
          <w:rPr>
            <w:noProof/>
            <w:sz w:val="24"/>
            <w:szCs w:val="24"/>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188" w:rsidRDefault="002C7188" w:rsidP="00DC1812">
      <w:r>
        <w:separator/>
      </w:r>
    </w:p>
  </w:footnote>
  <w:footnote w:type="continuationSeparator" w:id="0">
    <w:p w:rsidR="002C7188" w:rsidRDefault="002C7188" w:rsidP="00DC1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CE5" w:rsidRPr="00217095" w:rsidRDefault="00B66A71" w:rsidP="0001411D">
    <w:pPr>
      <w:pBdr>
        <w:bottom w:val="single" w:sz="12" w:space="1" w:color="auto"/>
      </w:pBdr>
      <w:ind w:firstLine="0"/>
      <w:jc w:val="center"/>
      <w:rPr>
        <w:b/>
        <w:bCs/>
        <w:sz w:val="24"/>
        <w:szCs w:val="24"/>
      </w:rPr>
    </w:pPr>
    <w:fldSimple w:instr=" STYLEREF  &quot;Heading 1&quot;  \* MERGEFORMAT ">
      <w:r w:rsidR="009254AC" w:rsidRPr="009254AC">
        <w:rPr>
          <w:b/>
          <w:bCs/>
          <w:noProof/>
          <w:sz w:val="24"/>
          <w:szCs w:val="24"/>
          <w:rtl/>
        </w:rPr>
        <w:t>عہدنبو</w:t>
      </w:r>
      <w:r w:rsidR="009254AC" w:rsidRPr="009254AC">
        <w:rPr>
          <w:rFonts w:hint="cs"/>
          <w:b/>
          <w:bCs/>
          <w:noProof/>
          <w:sz w:val="24"/>
          <w:szCs w:val="24"/>
          <w:rtl/>
        </w:rPr>
        <w:t>ی</w:t>
      </w:r>
      <w:r w:rsidR="009254AC" w:rsidRPr="009254AC">
        <w:rPr>
          <w:b/>
          <w:bCs/>
          <w:noProof/>
          <w:sz w:val="24"/>
          <w:szCs w:val="24"/>
          <w:rtl/>
        </w:rPr>
        <w:t xml:space="preserve"> ک</w:t>
      </w:r>
      <w:r w:rsidR="009254AC" w:rsidRPr="009254AC">
        <w:rPr>
          <w:rFonts w:hint="cs"/>
          <w:b/>
          <w:bCs/>
          <w:noProof/>
          <w:sz w:val="24"/>
          <w:szCs w:val="24"/>
          <w:rtl/>
        </w:rPr>
        <w:t>ی</w:t>
      </w:r>
      <w:r w:rsidR="009254AC" w:rsidRPr="009254AC">
        <w:rPr>
          <w:b/>
          <w:bCs/>
          <w:noProof/>
          <w:sz w:val="24"/>
          <w:szCs w:val="24"/>
          <w:rtl/>
        </w:rPr>
        <w:t xml:space="preserve"> تنظ</w:t>
      </w:r>
      <w:r w:rsidR="009254AC" w:rsidRPr="009254AC">
        <w:rPr>
          <w:rFonts w:hint="cs"/>
          <w:b/>
          <w:bCs/>
          <w:noProof/>
          <w:sz w:val="24"/>
          <w:szCs w:val="24"/>
          <w:rtl/>
        </w:rPr>
        <w:t>ی</w:t>
      </w:r>
      <w:r w:rsidR="009254AC" w:rsidRPr="009254AC">
        <w:rPr>
          <w:rFonts w:hint="eastAsia"/>
          <w:b/>
          <w:bCs/>
          <w:noProof/>
          <w:sz w:val="24"/>
          <w:szCs w:val="24"/>
          <w:rtl/>
        </w:rPr>
        <w:t>مِ</w:t>
      </w:r>
      <w:r w:rsidR="009254AC" w:rsidRPr="009254AC">
        <w:rPr>
          <w:b/>
          <w:bCs/>
          <w:noProof/>
          <w:sz w:val="24"/>
          <w:szCs w:val="24"/>
          <w:rtl/>
        </w:rPr>
        <w:t xml:space="preserve"> ر</w:t>
      </w:r>
      <w:r w:rsidR="009254AC" w:rsidRPr="009254AC">
        <w:rPr>
          <w:rFonts w:hint="cs"/>
          <w:b/>
          <w:bCs/>
          <w:noProof/>
          <w:sz w:val="24"/>
          <w:szCs w:val="24"/>
          <w:rtl/>
        </w:rPr>
        <w:t>ی</w:t>
      </w:r>
      <w:r w:rsidR="009254AC" w:rsidRPr="009254AC">
        <w:rPr>
          <w:rFonts w:hint="eastAsia"/>
          <w:b/>
          <w:bCs/>
          <w:noProof/>
          <w:sz w:val="24"/>
          <w:szCs w:val="24"/>
          <w:rtl/>
        </w:rPr>
        <w:t>است</w:t>
      </w:r>
      <w:r w:rsidR="009254AC" w:rsidRPr="009254AC">
        <w:rPr>
          <w:b/>
          <w:bCs/>
          <w:noProof/>
          <w:sz w:val="24"/>
          <w:szCs w:val="24"/>
          <w:rtl/>
        </w:rPr>
        <w:t xml:space="preserve"> اور مشاور ت: عصر جد</w:t>
      </w:r>
      <w:r w:rsidR="009254AC" w:rsidRPr="009254AC">
        <w:rPr>
          <w:rFonts w:hint="cs"/>
          <w:b/>
          <w:bCs/>
          <w:noProof/>
          <w:sz w:val="24"/>
          <w:szCs w:val="24"/>
          <w:rtl/>
        </w:rPr>
        <w:t>ی</w:t>
      </w:r>
      <w:r w:rsidR="009254AC" w:rsidRPr="009254AC">
        <w:rPr>
          <w:rFonts w:hint="eastAsia"/>
          <w:b/>
          <w:bCs/>
          <w:noProof/>
          <w:sz w:val="24"/>
          <w:szCs w:val="24"/>
          <w:rtl/>
        </w:rPr>
        <w:t>د</w:t>
      </w:r>
      <w:r w:rsidR="009254AC" w:rsidRPr="009254AC">
        <w:rPr>
          <w:b/>
          <w:bCs/>
          <w:noProof/>
          <w:sz w:val="24"/>
          <w:szCs w:val="24"/>
          <w:rtl/>
        </w:rPr>
        <w:t xml:space="preserve"> کے تناظر م</w:t>
      </w:r>
      <w:r w:rsidR="009254AC" w:rsidRPr="009254AC">
        <w:rPr>
          <w:rFonts w:hint="cs"/>
          <w:b/>
          <w:bCs/>
          <w:noProof/>
          <w:sz w:val="24"/>
          <w:szCs w:val="24"/>
          <w:rtl/>
        </w:rPr>
        <w:t>ی</w:t>
      </w:r>
      <w:r w:rsidR="009254AC" w:rsidRPr="009254AC">
        <w:rPr>
          <w:rFonts w:hint="eastAsia"/>
          <w:b/>
          <w:bCs/>
          <w:noProof/>
          <w:sz w:val="24"/>
          <w:szCs w:val="24"/>
          <w:rtl/>
        </w:rPr>
        <w:t>ں</w:t>
      </w:r>
      <w:r w:rsidR="009254AC" w:rsidRPr="009254AC">
        <w:rPr>
          <w:b/>
          <w:bCs/>
          <w:noProof/>
          <w:sz w:val="24"/>
          <w:szCs w:val="24"/>
          <w:rtl/>
        </w:rPr>
        <w:t xml:space="preserve"> خصوص</w:t>
      </w:r>
      <w:r w:rsidR="009254AC" w:rsidRPr="009254AC">
        <w:rPr>
          <w:rFonts w:hint="cs"/>
          <w:b/>
          <w:bCs/>
          <w:noProof/>
          <w:sz w:val="24"/>
          <w:szCs w:val="24"/>
          <w:rtl/>
        </w:rPr>
        <w:t>ی</w:t>
      </w:r>
      <w:r w:rsidR="009254AC" w:rsidRPr="009254AC">
        <w:rPr>
          <w:b/>
          <w:bCs/>
          <w:noProof/>
          <w:sz w:val="24"/>
          <w:szCs w:val="24"/>
          <w:rtl/>
        </w:rPr>
        <w:t xml:space="preserve"> مطالعہ</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CE5" w:rsidRPr="00644600" w:rsidRDefault="005D5CE5" w:rsidP="00554A03">
    <w:pPr>
      <w:pStyle w:val="Header"/>
      <w:pBdr>
        <w:bottom w:val="single" w:sz="12" w:space="1" w:color="auto"/>
      </w:pBdr>
      <w:ind w:firstLine="0"/>
      <w:jc w:val="center"/>
      <w:rPr>
        <w:b/>
        <w:bCs/>
        <w:sz w:val="28"/>
        <w:szCs w:val="28"/>
        <w:rtl/>
        <w:lang w:bidi="ar-SA"/>
      </w:rPr>
    </w:pPr>
    <w:r w:rsidRPr="00644600">
      <w:rPr>
        <w:b/>
        <w:bCs/>
        <w:sz w:val="24"/>
        <w:szCs w:val="24"/>
        <w:rtl/>
      </w:rPr>
      <w:t>مجلہ علومِ اسلامیہ ودینیہ</w:t>
    </w:r>
    <w:r w:rsidRPr="00644600">
      <w:rPr>
        <w:rFonts w:hint="cs"/>
        <w:b/>
        <w:bCs/>
        <w:sz w:val="24"/>
        <w:szCs w:val="24"/>
        <w:rtl/>
      </w:rPr>
      <w:t xml:space="preserve">، </w:t>
    </w:r>
    <w:r>
      <w:rPr>
        <w:rFonts w:hint="cs"/>
        <w:b/>
        <w:bCs/>
        <w:sz w:val="24"/>
        <w:szCs w:val="24"/>
        <w:rtl/>
      </w:rPr>
      <w:t>جولائی - دسمبر ۲۰۲۰</w:t>
    </w:r>
    <w:r w:rsidRPr="00644600">
      <w:rPr>
        <w:b/>
        <w:bCs/>
        <w:sz w:val="24"/>
        <w:szCs w:val="24"/>
        <w:rtl/>
      </w:rPr>
      <w:t xml:space="preserve">، </w:t>
    </w:r>
    <w:r w:rsidRPr="00644600">
      <w:rPr>
        <w:rFonts w:hint="cs"/>
        <w:b/>
        <w:bCs/>
        <w:sz w:val="24"/>
        <w:szCs w:val="24"/>
        <w:rtl/>
      </w:rPr>
      <w:t>جلد:</w:t>
    </w:r>
    <w:r>
      <w:rPr>
        <w:rFonts w:hint="cs"/>
        <w:b/>
        <w:bCs/>
        <w:sz w:val="24"/>
        <w:szCs w:val="24"/>
        <w:rtl/>
      </w:rPr>
      <w:t>۵</w:t>
    </w:r>
    <w:r w:rsidRPr="00644600">
      <w:rPr>
        <w:rFonts w:hint="cs"/>
        <w:b/>
        <w:bCs/>
        <w:sz w:val="24"/>
        <w:szCs w:val="24"/>
        <w:rtl/>
      </w:rPr>
      <w:t>،شمارہ:</w:t>
    </w:r>
    <w:r>
      <w:rPr>
        <w:rFonts w:hint="cs"/>
        <w:b/>
        <w:bCs/>
        <w:sz w:val="24"/>
        <w:szCs w:val="24"/>
        <w:rtl/>
      </w:rPr>
      <w:t>۲</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CE5" w:rsidRPr="0038160F" w:rsidRDefault="005D5CE5" w:rsidP="00554A03">
    <w:pPr>
      <w:pStyle w:val="Header"/>
      <w:bidi w:val="0"/>
      <w:ind w:firstLine="0"/>
      <w:jc w:val="right"/>
      <w:rPr>
        <w:rFonts w:ascii="Book Antiqua" w:hAnsi="Book Antiqua" w:cstheme="majorBidi"/>
        <w:b/>
        <w:bCs/>
        <w:i/>
        <w:iCs/>
        <w:sz w:val="18"/>
        <w:szCs w:val="18"/>
      </w:rPr>
    </w:pPr>
    <w:r w:rsidRPr="0038160F">
      <w:rPr>
        <w:rFonts w:ascii="Book Antiqua" w:hAnsi="Book Antiqua" w:cstheme="majorBidi"/>
        <w:b/>
        <w:bCs/>
        <w:i/>
        <w:iCs/>
        <w:sz w:val="18"/>
        <w:szCs w:val="18"/>
      </w:rPr>
      <w:t>JIRS, Vol.:5, Issue:</w:t>
    </w:r>
    <w:r w:rsidRPr="0038160F">
      <w:rPr>
        <w:rFonts w:ascii="Book Antiqua" w:hAnsi="Book Antiqua" w:cstheme="majorBidi"/>
        <w:b/>
        <w:bCs/>
        <w:i/>
        <w:iCs/>
        <w:sz w:val="18"/>
        <w:szCs w:val="18"/>
        <w:rtl/>
      </w:rPr>
      <w:t xml:space="preserve"> </w:t>
    </w:r>
    <w:r>
      <w:rPr>
        <w:rFonts w:ascii="Book Antiqua" w:hAnsi="Book Antiqua" w:cstheme="majorBidi"/>
        <w:b/>
        <w:bCs/>
        <w:i/>
        <w:iCs/>
        <w:sz w:val="18"/>
        <w:szCs w:val="18"/>
      </w:rPr>
      <w:t>2</w:t>
    </w:r>
    <w:r w:rsidRPr="0038160F">
      <w:rPr>
        <w:rFonts w:ascii="Book Antiqua" w:hAnsi="Book Antiqua" w:cstheme="majorBidi"/>
        <w:b/>
        <w:bCs/>
        <w:i/>
        <w:iCs/>
        <w:sz w:val="18"/>
        <w:szCs w:val="18"/>
      </w:rPr>
      <w:t xml:space="preserve">, </w:t>
    </w:r>
    <w:r>
      <w:rPr>
        <w:rFonts w:ascii="Book Antiqua" w:hAnsi="Book Antiqua" w:cstheme="majorBidi"/>
        <w:b/>
        <w:bCs/>
        <w:i/>
        <w:iCs/>
        <w:sz w:val="18"/>
        <w:szCs w:val="18"/>
      </w:rPr>
      <w:t>July - Dec</w:t>
    </w:r>
    <w:r w:rsidRPr="0038160F">
      <w:rPr>
        <w:rFonts w:ascii="Book Antiqua" w:hAnsi="Book Antiqua" w:cstheme="majorBidi"/>
        <w:b/>
        <w:bCs/>
        <w:i/>
        <w:iCs/>
        <w:sz w:val="18"/>
        <w:szCs w:val="18"/>
      </w:rPr>
      <w:t xml:space="preserve"> 2020</w:t>
    </w:r>
  </w:p>
  <w:p w:rsidR="005D5CE5" w:rsidRPr="00217095" w:rsidRDefault="005D5CE5" w:rsidP="00217095">
    <w:pPr>
      <w:bidi w:val="0"/>
      <w:jc w:val="right"/>
      <w:rPr>
        <w:rFonts w:ascii="Book Antiqua" w:eastAsia="Times New Roman" w:hAnsi="Book Antiqua" w:cs="Calibri"/>
        <w:b/>
        <w:bCs/>
        <w:color w:val="000000"/>
        <w:sz w:val="18"/>
        <w:szCs w:val="18"/>
        <w:lang w:bidi="ar-SA"/>
      </w:rPr>
    </w:pPr>
    <w:r w:rsidRPr="0038160F">
      <w:rPr>
        <w:rFonts w:ascii="Book Antiqua" w:hAnsi="Book Antiqua" w:cstheme="majorBidi"/>
        <w:b/>
        <w:bCs/>
        <w:i/>
        <w:iCs/>
        <w:sz w:val="18"/>
        <w:szCs w:val="18"/>
      </w:rPr>
      <w:t>DOI:</w:t>
    </w:r>
    <w:r w:rsidR="00217095" w:rsidRPr="00217095">
      <w:rPr>
        <w:rFonts w:ascii="Book Antiqua" w:hAnsi="Book Antiqua" w:cs="Calibri"/>
        <w:b/>
        <w:bCs/>
        <w:i/>
        <w:iCs/>
        <w:color w:val="000000"/>
        <w:sz w:val="18"/>
        <w:szCs w:val="18"/>
      </w:rPr>
      <w:t xml:space="preserve"> </w:t>
    </w:r>
    <w:r w:rsidR="00217095" w:rsidRPr="00217095">
      <w:rPr>
        <w:rFonts w:ascii="Book Antiqua" w:eastAsia="Times New Roman" w:hAnsi="Book Antiqua" w:cs="Calibri"/>
        <w:b/>
        <w:bCs/>
        <w:i/>
        <w:iCs/>
        <w:color w:val="000000"/>
        <w:sz w:val="18"/>
        <w:szCs w:val="18"/>
        <w:lang w:bidi="ar-SA"/>
      </w:rPr>
      <w:t>10.36476/JIRS.5:2.12.2020.04</w:t>
    </w:r>
    <w:r w:rsidRPr="0038160F">
      <w:rPr>
        <w:rFonts w:ascii="Book Antiqua" w:hAnsi="Book Antiqua" w:cstheme="majorBidi"/>
        <w:b/>
        <w:bCs/>
        <w:i/>
        <w:iCs/>
        <w:sz w:val="18"/>
        <w:szCs w:val="18"/>
      </w:rPr>
      <w:t xml:space="preserve">, PP: </w:t>
    </w:r>
    <w:r w:rsidR="00534241">
      <w:rPr>
        <w:rFonts w:ascii="Book Antiqua" w:hAnsi="Book Antiqua" w:cstheme="majorBidi"/>
        <w:b/>
        <w:bCs/>
        <w:i/>
        <w:iCs/>
        <w:sz w:val="18"/>
        <w:szCs w:val="18"/>
      </w:rPr>
      <w:t>55-67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6CDD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9CE2F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CD224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4277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3A186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708B9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6A38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58E246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32A2666"/>
    <w:lvl w:ilvl="0">
      <w:start w:val="1"/>
      <w:numFmt w:val="decimal"/>
      <w:pStyle w:val="ListNumber"/>
      <w:lvlText w:val="%1."/>
      <w:lvlJc w:val="left"/>
      <w:pPr>
        <w:tabs>
          <w:tab w:val="num" w:pos="360"/>
        </w:tabs>
        <w:ind w:left="360" w:hanging="360"/>
      </w:pPr>
    </w:lvl>
  </w:abstractNum>
  <w:abstractNum w:abstractNumId="9">
    <w:nsid w:val="FFFFFF89"/>
    <w:multiLevelType w:val="singleLevel"/>
    <w:tmpl w:val="3710ED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DB1F17"/>
    <w:multiLevelType w:val="hybridMultilevel"/>
    <w:tmpl w:val="0E36A662"/>
    <w:lvl w:ilvl="0" w:tplc="8154E7CC">
      <w:start w:val="1"/>
      <w:numFmt w:val="decimal"/>
      <w:pStyle w:val="NumberingText"/>
      <w:lvlText w:val="%1"/>
      <w:lvlJc w:val="left"/>
      <w:pPr>
        <w:ind w:left="792" w:hanging="360"/>
      </w:pPr>
      <w:rPr>
        <w:rFonts w:ascii="Alvi Nastaleeq" w:hAnsi="Alvi Nastaleeq" w:cs="Alvi Nastaleeq"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6"/>
        <w:szCs w:val="26"/>
        <w:u w:val="none"/>
        <w:vertAlign w:val="baseline"/>
        <w:em w:val="none"/>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13124DA4"/>
    <w:multiLevelType w:val="hybridMultilevel"/>
    <w:tmpl w:val="9624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C052D6"/>
    <w:multiLevelType w:val="hybridMultilevel"/>
    <w:tmpl w:val="68F2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57070E"/>
    <w:multiLevelType w:val="hybridMultilevel"/>
    <w:tmpl w:val="9532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854AC8"/>
    <w:multiLevelType w:val="hybridMultilevel"/>
    <w:tmpl w:val="98C2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5964FF"/>
    <w:multiLevelType w:val="hybridMultilevel"/>
    <w:tmpl w:val="E934FBF8"/>
    <w:lvl w:ilvl="0" w:tplc="21AADBF6">
      <w:numFmt w:val="bullet"/>
      <w:lvlText w:val="-"/>
      <w:lvlJc w:val="left"/>
      <w:pPr>
        <w:ind w:left="1080" w:hanging="720"/>
      </w:pPr>
      <w:rPr>
        <w:rFonts w:ascii="Jameel Noori Nastaleeq" w:eastAsiaTheme="minorHAnsi" w:hAnsi="Jameel Noori Nastaleeq" w:cs="Jameel Noori Nastaleeq"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6F0996"/>
    <w:multiLevelType w:val="hybridMultilevel"/>
    <w:tmpl w:val="BD084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315A1195"/>
    <w:multiLevelType w:val="hybridMultilevel"/>
    <w:tmpl w:val="538C89FA"/>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8">
    <w:nsid w:val="3E340EB5"/>
    <w:multiLevelType w:val="hybridMultilevel"/>
    <w:tmpl w:val="81528654"/>
    <w:lvl w:ilvl="0" w:tplc="C352BC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6428DF"/>
    <w:multiLevelType w:val="hybridMultilevel"/>
    <w:tmpl w:val="B4FA74B8"/>
    <w:lvl w:ilvl="0" w:tplc="3C6421D6">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B12A8"/>
    <w:multiLevelType w:val="hybridMultilevel"/>
    <w:tmpl w:val="EE84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D95689"/>
    <w:multiLevelType w:val="hybridMultilevel"/>
    <w:tmpl w:val="5F98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EF33B1"/>
    <w:multiLevelType w:val="hybridMultilevel"/>
    <w:tmpl w:val="8A0A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9B7099"/>
    <w:multiLevelType w:val="hybridMultilevel"/>
    <w:tmpl w:val="E03AC63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71494091"/>
    <w:multiLevelType w:val="hybridMultilevel"/>
    <w:tmpl w:val="88605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505980"/>
    <w:multiLevelType w:val="hybridMultilevel"/>
    <w:tmpl w:val="A894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7"/>
  </w:num>
  <w:num w:numId="13">
    <w:abstractNumId w:val="20"/>
  </w:num>
  <w:num w:numId="14">
    <w:abstractNumId w:val="10"/>
    <w:lvlOverride w:ilvl="0">
      <w:startOverride w:val="1"/>
    </w:lvlOverride>
  </w:num>
  <w:num w:numId="15">
    <w:abstractNumId w:val="12"/>
  </w:num>
  <w:num w:numId="16">
    <w:abstractNumId w:val="11"/>
  </w:num>
  <w:num w:numId="17">
    <w:abstractNumId w:val="18"/>
  </w:num>
  <w:num w:numId="18">
    <w:abstractNumId w:val="21"/>
  </w:num>
  <w:num w:numId="19">
    <w:abstractNumId w:val="23"/>
  </w:num>
  <w:num w:numId="20">
    <w:abstractNumId w:val="22"/>
  </w:num>
  <w:num w:numId="21">
    <w:abstractNumId w:val="15"/>
  </w:num>
  <w:num w:numId="22">
    <w:abstractNumId w:val="24"/>
  </w:num>
  <w:num w:numId="23">
    <w:abstractNumId w:val="10"/>
    <w:lvlOverride w:ilvl="0">
      <w:startOverride w:val="1"/>
    </w:lvlOverride>
  </w:num>
  <w:num w:numId="24">
    <w:abstractNumId w:val="10"/>
    <w:lvlOverride w:ilvl="0">
      <w:startOverride w:val="1"/>
    </w:lvlOverride>
  </w:num>
  <w:num w:numId="25">
    <w:abstractNumId w:val="13"/>
  </w:num>
  <w:num w:numId="26">
    <w:abstractNumId w:val="25"/>
  </w:num>
  <w:num w:numId="27">
    <w:abstractNumId w:val="14"/>
  </w:num>
  <w:num w:numId="28">
    <w:abstractNumId w:val="19"/>
  </w:num>
  <w:num w:numId="29">
    <w:abstractNumId w:val="10"/>
    <w:lvlOverride w:ilvl="0">
      <w:startOverride w:val="1"/>
    </w:lvlOverride>
  </w:num>
  <w:num w:numId="30">
    <w:abstractNumId w:val="16"/>
  </w:num>
  <w:num w:numId="31">
    <w:abstractNumId w:val="10"/>
    <w:lvlOverride w:ilvl="0">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attachedTemplate r:id="rId1"/>
  <w:defaultTabStop w:val="720"/>
  <w:evenAndOddHeaders/>
  <w:drawingGridHorizontalSpacing w:val="130"/>
  <w:displayHorizontalDrawingGridEvery w:val="2"/>
  <w:characterSpacingControl w:val="doNotCompress"/>
  <w:hdrShapeDefaults>
    <o:shapedefaults v:ext="edit" spidmax="134146"/>
  </w:hdrShapeDefaults>
  <w:footnotePr>
    <w:footnote w:id="-1"/>
    <w:footnote w:id="0"/>
  </w:footnotePr>
  <w:endnotePr>
    <w:numFmt w:val="decimal"/>
    <w:endnote w:id="-1"/>
    <w:endnote w:id="0"/>
    <w:endnote w:id="1"/>
  </w:endnotePr>
  <w:compat>
    <w:useFELayout/>
  </w:compat>
  <w:docVars>
    <w:docVar w:name="__Grammarly_42____i" w:val="H4sIAAAAAAAEAKtWckksSQxILCpxzi/NK1GyMqwFAAEhoTITAAAA"/>
    <w:docVar w:name="__Grammarly_42___1" w:val="H4sIAAAAAAAEAKtWcslP9kxRslIyNDYyNjM1MjM3NzE2NTK3NDFV0lEKTi0uzszPAykwNKwFAG0PEHYtAAAA"/>
  </w:docVars>
  <w:rsids>
    <w:rsidRoot w:val="005022AA"/>
    <w:rsid w:val="0000073A"/>
    <w:rsid w:val="0000112C"/>
    <w:rsid w:val="00001CFA"/>
    <w:rsid w:val="00004C66"/>
    <w:rsid w:val="0001164D"/>
    <w:rsid w:val="000124E0"/>
    <w:rsid w:val="0001326A"/>
    <w:rsid w:val="0001411D"/>
    <w:rsid w:val="000214B3"/>
    <w:rsid w:val="00023EF6"/>
    <w:rsid w:val="00024A53"/>
    <w:rsid w:val="000339C4"/>
    <w:rsid w:val="000367DA"/>
    <w:rsid w:val="0004174F"/>
    <w:rsid w:val="000418B6"/>
    <w:rsid w:val="00041B7A"/>
    <w:rsid w:val="00047097"/>
    <w:rsid w:val="000526DD"/>
    <w:rsid w:val="000532CA"/>
    <w:rsid w:val="00054B95"/>
    <w:rsid w:val="0005628D"/>
    <w:rsid w:val="00065939"/>
    <w:rsid w:val="00066F44"/>
    <w:rsid w:val="00067A08"/>
    <w:rsid w:val="00070D87"/>
    <w:rsid w:val="00071944"/>
    <w:rsid w:val="00072D4D"/>
    <w:rsid w:val="00073BD1"/>
    <w:rsid w:val="00075333"/>
    <w:rsid w:val="000764C8"/>
    <w:rsid w:val="000834AD"/>
    <w:rsid w:val="0008615C"/>
    <w:rsid w:val="000865C9"/>
    <w:rsid w:val="0008744A"/>
    <w:rsid w:val="0009221F"/>
    <w:rsid w:val="00095A2C"/>
    <w:rsid w:val="0009698F"/>
    <w:rsid w:val="000A4219"/>
    <w:rsid w:val="000B0DE5"/>
    <w:rsid w:val="000B17BC"/>
    <w:rsid w:val="000B3230"/>
    <w:rsid w:val="000B4062"/>
    <w:rsid w:val="000B4E7A"/>
    <w:rsid w:val="000B627A"/>
    <w:rsid w:val="000B6DFD"/>
    <w:rsid w:val="000C1170"/>
    <w:rsid w:val="000C4AD2"/>
    <w:rsid w:val="000C7552"/>
    <w:rsid w:val="000D0322"/>
    <w:rsid w:val="000D1D81"/>
    <w:rsid w:val="000D39DA"/>
    <w:rsid w:val="000D3F31"/>
    <w:rsid w:val="000D442F"/>
    <w:rsid w:val="000D63AF"/>
    <w:rsid w:val="000D6431"/>
    <w:rsid w:val="000D7307"/>
    <w:rsid w:val="000E071E"/>
    <w:rsid w:val="000E0E95"/>
    <w:rsid w:val="000E13AB"/>
    <w:rsid w:val="000E141D"/>
    <w:rsid w:val="000E2179"/>
    <w:rsid w:val="000E2442"/>
    <w:rsid w:val="000E34C9"/>
    <w:rsid w:val="000E6C5E"/>
    <w:rsid w:val="000E72A5"/>
    <w:rsid w:val="000F0B49"/>
    <w:rsid w:val="000F12FA"/>
    <w:rsid w:val="000F29D0"/>
    <w:rsid w:val="000F3635"/>
    <w:rsid w:val="000F3E87"/>
    <w:rsid w:val="000F5DDD"/>
    <w:rsid w:val="000F6503"/>
    <w:rsid w:val="000F6A58"/>
    <w:rsid w:val="000F74C1"/>
    <w:rsid w:val="0010764A"/>
    <w:rsid w:val="001123FD"/>
    <w:rsid w:val="00114397"/>
    <w:rsid w:val="00115435"/>
    <w:rsid w:val="00117040"/>
    <w:rsid w:val="00122C53"/>
    <w:rsid w:val="00125829"/>
    <w:rsid w:val="00132051"/>
    <w:rsid w:val="00132C86"/>
    <w:rsid w:val="00133AE6"/>
    <w:rsid w:val="00136A96"/>
    <w:rsid w:val="00140017"/>
    <w:rsid w:val="00144321"/>
    <w:rsid w:val="001456BD"/>
    <w:rsid w:val="0014683D"/>
    <w:rsid w:val="00154F74"/>
    <w:rsid w:val="001574E4"/>
    <w:rsid w:val="00161610"/>
    <w:rsid w:val="001616B2"/>
    <w:rsid w:val="001633F3"/>
    <w:rsid w:val="001670DC"/>
    <w:rsid w:val="00171215"/>
    <w:rsid w:val="00173434"/>
    <w:rsid w:val="001758BA"/>
    <w:rsid w:val="00176A73"/>
    <w:rsid w:val="00176F58"/>
    <w:rsid w:val="001775BC"/>
    <w:rsid w:val="00185396"/>
    <w:rsid w:val="0018737C"/>
    <w:rsid w:val="00187850"/>
    <w:rsid w:val="00187B10"/>
    <w:rsid w:val="001965F8"/>
    <w:rsid w:val="001A10F8"/>
    <w:rsid w:val="001A2A4B"/>
    <w:rsid w:val="001A30BC"/>
    <w:rsid w:val="001A3286"/>
    <w:rsid w:val="001A460B"/>
    <w:rsid w:val="001A7FCD"/>
    <w:rsid w:val="001B270D"/>
    <w:rsid w:val="001B4C01"/>
    <w:rsid w:val="001B698B"/>
    <w:rsid w:val="001B743D"/>
    <w:rsid w:val="001C006F"/>
    <w:rsid w:val="001C1A9B"/>
    <w:rsid w:val="001C2193"/>
    <w:rsid w:val="001C363D"/>
    <w:rsid w:val="001C3E43"/>
    <w:rsid w:val="001C54B9"/>
    <w:rsid w:val="001C737C"/>
    <w:rsid w:val="001D05F7"/>
    <w:rsid w:val="001D0B1A"/>
    <w:rsid w:val="001D2E06"/>
    <w:rsid w:val="001D5008"/>
    <w:rsid w:val="001D52BB"/>
    <w:rsid w:val="001D7B35"/>
    <w:rsid w:val="001E0775"/>
    <w:rsid w:val="001E1750"/>
    <w:rsid w:val="001E3117"/>
    <w:rsid w:val="001E3786"/>
    <w:rsid w:val="001E4048"/>
    <w:rsid w:val="001E5E0C"/>
    <w:rsid w:val="001F1726"/>
    <w:rsid w:val="001F1892"/>
    <w:rsid w:val="001F1980"/>
    <w:rsid w:val="001F27D7"/>
    <w:rsid w:val="001F560D"/>
    <w:rsid w:val="00201507"/>
    <w:rsid w:val="00204D24"/>
    <w:rsid w:val="00204F48"/>
    <w:rsid w:val="00205087"/>
    <w:rsid w:val="00207358"/>
    <w:rsid w:val="0021035D"/>
    <w:rsid w:val="00210933"/>
    <w:rsid w:val="00210CE2"/>
    <w:rsid w:val="002114E3"/>
    <w:rsid w:val="00211BEB"/>
    <w:rsid w:val="00217095"/>
    <w:rsid w:val="00217C71"/>
    <w:rsid w:val="00222191"/>
    <w:rsid w:val="002256A2"/>
    <w:rsid w:val="00230D22"/>
    <w:rsid w:val="00235161"/>
    <w:rsid w:val="00235C53"/>
    <w:rsid w:val="0023611E"/>
    <w:rsid w:val="00236706"/>
    <w:rsid w:val="00237B63"/>
    <w:rsid w:val="0024002E"/>
    <w:rsid w:val="002427DD"/>
    <w:rsid w:val="00242AF8"/>
    <w:rsid w:val="002436CD"/>
    <w:rsid w:val="00244408"/>
    <w:rsid w:val="00245D3E"/>
    <w:rsid w:val="00247C0E"/>
    <w:rsid w:val="00251F12"/>
    <w:rsid w:val="00257065"/>
    <w:rsid w:val="002601BA"/>
    <w:rsid w:val="002619C9"/>
    <w:rsid w:val="002641EE"/>
    <w:rsid w:val="00267C84"/>
    <w:rsid w:val="0027191F"/>
    <w:rsid w:val="00273775"/>
    <w:rsid w:val="0027380C"/>
    <w:rsid w:val="00274445"/>
    <w:rsid w:val="00275622"/>
    <w:rsid w:val="002763FD"/>
    <w:rsid w:val="00276F77"/>
    <w:rsid w:val="00282B17"/>
    <w:rsid w:val="002830F7"/>
    <w:rsid w:val="00283247"/>
    <w:rsid w:val="002848AC"/>
    <w:rsid w:val="00284A02"/>
    <w:rsid w:val="00286120"/>
    <w:rsid w:val="0028760B"/>
    <w:rsid w:val="00292C79"/>
    <w:rsid w:val="0029546B"/>
    <w:rsid w:val="00295AA5"/>
    <w:rsid w:val="0029649D"/>
    <w:rsid w:val="002972FD"/>
    <w:rsid w:val="0029733E"/>
    <w:rsid w:val="002A2F85"/>
    <w:rsid w:val="002A606B"/>
    <w:rsid w:val="002B2D2E"/>
    <w:rsid w:val="002B3A04"/>
    <w:rsid w:val="002B3BC5"/>
    <w:rsid w:val="002B56BA"/>
    <w:rsid w:val="002B6588"/>
    <w:rsid w:val="002B6B39"/>
    <w:rsid w:val="002C2735"/>
    <w:rsid w:val="002C62F8"/>
    <w:rsid w:val="002C6351"/>
    <w:rsid w:val="002C7188"/>
    <w:rsid w:val="002C728A"/>
    <w:rsid w:val="002C7509"/>
    <w:rsid w:val="002D09E1"/>
    <w:rsid w:val="002D2279"/>
    <w:rsid w:val="002D34F3"/>
    <w:rsid w:val="002D4CCD"/>
    <w:rsid w:val="002D4F21"/>
    <w:rsid w:val="002D6528"/>
    <w:rsid w:val="002E3A63"/>
    <w:rsid w:val="002E3A8F"/>
    <w:rsid w:val="002E5409"/>
    <w:rsid w:val="002F28AE"/>
    <w:rsid w:val="002F389A"/>
    <w:rsid w:val="00301314"/>
    <w:rsid w:val="0030154A"/>
    <w:rsid w:val="003065E8"/>
    <w:rsid w:val="0030717B"/>
    <w:rsid w:val="0031059F"/>
    <w:rsid w:val="0031146A"/>
    <w:rsid w:val="00311A56"/>
    <w:rsid w:val="00314871"/>
    <w:rsid w:val="0031510E"/>
    <w:rsid w:val="00317F64"/>
    <w:rsid w:val="00325F3A"/>
    <w:rsid w:val="00331DAB"/>
    <w:rsid w:val="003334E7"/>
    <w:rsid w:val="00334559"/>
    <w:rsid w:val="0033480C"/>
    <w:rsid w:val="00334CD5"/>
    <w:rsid w:val="00335590"/>
    <w:rsid w:val="00336D63"/>
    <w:rsid w:val="00337139"/>
    <w:rsid w:val="003439A5"/>
    <w:rsid w:val="003445E9"/>
    <w:rsid w:val="00344A8D"/>
    <w:rsid w:val="00347163"/>
    <w:rsid w:val="00347BDE"/>
    <w:rsid w:val="003515B6"/>
    <w:rsid w:val="00352957"/>
    <w:rsid w:val="0035468F"/>
    <w:rsid w:val="003553D0"/>
    <w:rsid w:val="00355E3E"/>
    <w:rsid w:val="0036202F"/>
    <w:rsid w:val="00362CD1"/>
    <w:rsid w:val="003632D0"/>
    <w:rsid w:val="003704E4"/>
    <w:rsid w:val="00374290"/>
    <w:rsid w:val="00374603"/>
    <w:rsid w:val="003771FB"/>
    <w:rsid w:val="00377994"/>
    <w:rsid w:val="0038160F"/>
    <w:rsid w:val="0038433D"/>
    <w:rsid w:val="00385827"/>
    <w:rsid w:val="003858BA"/>
    <w:rsid w:val="00392520"/>
    <w:rsid w:val="0039552F"/>
    <w:rsid w:val="003960DE"/>
    <w:rsid w:val="00396FA3"/>
    <w:rsid w:val="00397B1A"/>
    <w:rsid w:val="003A06AE"/>
    <w:rsid w:val="003A72D6"/>
    <w:rsid w:val="003A7BE9"/>
    <w:rsid w:val="003B166A"/>
    <w:rsid w:val="003B2548"/>
    <w:rsid w:val="003B6C31"/>
    <w:rsid w:val="003B7826"/>
    <w:rsid w:val="003C0381"/>
    <w:rsid w:val="003C4C8B"/>
    <w:rsid w:val="003C6D5E"/>
    <w:rsid w:val="003D3D06"/>
    <w:rsid w:val="003D7031"/>
    <w:rsid w:val="003D7051"/>
    <w:rsid w:val="003E7280"/>
    <w:rsid w:val="003E7C60"/>
    <w:rsid w:val="003F129D"/>
    <w:rsid w:val="00400842"/>
    <w:rsid w:val="004015A4"/>
    <w:rsid w:val="0040333A"/>
    <w:rsid w:val="004033A5"/>
    <w:rsid w:val="00404713"/>
    <w:rsid w:val="00407993"/>
    <w:rsid w:val="004107FB"/>
    <w:rsid w:val="004109B1"/>
    <w:rsid w:val="00411810"/>
    <w:rsid w:val="004118C8"/>
    <w:rsid w:val="00412F6C"/>
    <w:rsid w:val="00413098"/>
    <w:rsid w:val="0041523C"/>
    <w:rsid w:val="004160B0"/>
    <w:rsid w:val="00423217"/>
    <w:rsid w:val="00423CD1"/>
    <w:rsid w:val="00425937"/>
    <w:rsid w:val="00425D31"/>
    <w:rsid w:val="00426788"/>
    <w:rsid w:val="00426940"/>
    <w:rsid w:val="0043387F"/>
    <w:rsid w:val="004356FE"/>
    <w:rsid w:val="00436457"/>
    <w:rsid w:val="00446C60"/>
    <w:rsid w:val="0045135D"/>
    <w:rsid w:val="004513B5"/>
    <w:rsid w:val="004515CA"/>
    <w:rsid w:val="0045252D"/>
    <w:rsid w:val="00452935"/>
    <w:rsid w:val="00452CC1"/>
    <w:rsid w:val="004534FB"/>
    <w:rsid w:val="00457DF8"/>
    <w:rsid w:val="004620EA"/>
    <w:rsid w:val="00462F9D"/>
    <w:rsid w:val="00470EA3"/>
    <w:rsid w:val="00472BB2"/>
    <w:rsid w:val="004738A9"/>
    <w:rsid w:val="00474FDE"/>
    <w:rsid w:val="0047577D"/>
    <w:rsid w:val="00475ACA"/>
    <w:rsid w:val="0047693E"/>
    <w:rsid w:val="0047782C"/>
    <w:rsid w:val="004801AA"/>
    <w:rsid w:val="00483098"/>
    <w:rsid w:val="00485790"/>
    <w:rsid w:val="0048770E"/>
    <w:rsid w:val="004918E4"/>
    <w:rsid w:val="004941AB"/>
    <w:rsid w:val="004943FB"/>
    <w:rsid w:val="00495D90"/>
    <w:rsid w:val="004A0580"/>
    <w:rsid w:val="004A1C08"/>
    <w:rsid w:val="004A2216"/>
    <w:rsid w:val="004A4609"/>
    <w:rsid w:val="004A7C38"/>
    <w:rsid w:val="004B406B"/>
    <w:rsid w:val="004B4437"/>
    <w:rsid w:val="004B525F"/>
    <w:rsid w:val="004B7995"/>
    <w:rsid w:val="004B7F9F"/>
    <w:rsid w:val="004C1355"/>
    <w:rsid w:val="004C378D"/>
    <w:rsid w:val="004C4004"/>
    <w:rsid w:val="004C4D10"/>
    <w:rsid w:val="004C53CC"/>
    <w:rsid w:val="004C5818"/>
    <w:rsid w:val="004D1336"/>
    <w:rsid w:val="004D61E5"/>
    <w:rsid w:val="004D64BC"/>
    <w:rsid w:val="004E1788"/>
    <w:rsid w:val="004E2ED9"/>
    <w:rsid w:val="004F19F4"/>
    <w:rsid w:val="004F2B5D"/>
    <w:rsid w:val="004F44B3"/>
    <w:rsid w:val="004F63F3"/>
    <w:rsid w:val="004F7EB7"/>
    <w:rsid w:val="005011C0"/>
    <w:rsid w:val="005022AA"/>
    <w:rsid w:val="00504A0C"/>
    <w:rsid w:val="005056E4"/>
    <w:rsid w:val="0051194A"/>
    <w:rsid w:val="00513877"/>
    <w:rsid w:val="00514FE8"/>
    <w:rsid w:val="00517A2F"/>
    <w:rsid w:val="00520035"/>
    <w:rsid w:val="005243BF"/>
    <w:rsid w:val="00524649"/>
    <w:rsid w:val="005257A4"/>
    <w:rsid w:val="0052734E"/>
    <w:rsid w:val="0052793F"/>
    <w:rsid w:val="00530DA6"/>
    <w:rsid w:val="00534241"/>
    <w:rsid w:val="00537E4B"/>
    <w:rsid w:val="00537F59"/>
    <w:rsid w:val="00540C11"/>
    <w:rsid w:val="0054563A"/>
    <w:rsid w:val="0054646C"/>
    <w:rsid w:val="00547F5C"/>
    <w:rsid w:val="005500F9"/>
    <w:rsid w:val="00553C1D"/>
    <w:rsid w:val="005545F3"/>
    <w:rsid w:val="00554A03"/>
    <w:rsid w:val="00554C3B"/>
    <w:rsid w:val="00561194"/>
    <w:rsid w:val="00561F25"/>
    <w:rsid w:val="005658C9"/>
    <w:rsid w:val="0056645A"/>
    <w:rsid w:val="0057052A"/>
    <w:rsid w:val="0057251D"/>
    <w:rsid w:val="00576187"/>
    <w:rsid w:val="005844A7"/>
    <w:rsid w:val="0058484A"/>
    <w:rsid w:val="00592390"/>
    <w:rsid w:val="00593DB7"/>
    <w:rsid w:val="00595F68"/>
    <w:rsid w:val="005A0DB2"/>
    <w:rsid w:val="005A1F47"/>
    <w:rsid w:val="005A1F65"/>
    <w:rsid w:val="005A2A9A"/>
    <w:rsid w:val="005A3562"/>
    <w:rsid w:val="005A5B98"/>
    <w:rsid w:val="005A760A"/>
    <w:rsid w:val="005B0869"/>
    <w:rsid w:val="005B0F09"/>
    <w:rsid w:val="005B3E4E"/>
    <w:rsid w:val="005B4E9A"/>
    <w:rsid w:val="005B56FB"/>
    <w:rsid w:val="005B7CEB"/>
    <w:rsid w:val="005C145A"/>
    <w:rsid w:val="005C163B"/>
    <w:rsid w:val="005C459D"/>
    <w:rsid w:val="005C4AAE"/>
    <w:rsid w:val="005C4E3B"/>
    <w:rsid w:val="005C57BF"/>
    <w:rsid w:val="005D09BD"/>
    <w:rsid w:val="005D1CAC"/>
    <w:rsid w:val="005D5CE5"/>
    <w:rsid w:val="005D5DA5"/>
    <w:rsid w:val="005D607E"/>
    <w:rsid w:val="005D6C22"/>
    <w:rsid w:val="005D74A8"/>
    <w:rsid w:val="005D7D69"/>
    <w:rsid w:val="005E1360"/>
    <w:rsid w:val="005E1C5C"/>
    <w:rsid w:val="005E2541"/>
    <w:rsid w:val="005E424D"/>
    <w:rsid w:val="005E49E3"/>
    <w:rsid w:val="005F0B60"/>
    <w:rsid w:val="005F2528"/>
    <w:rsid w:val="005F3A56"/>
    <w:rsid w:val="005F70E4"/>
    <w:rsid w:val="00600501"/>
    <w:rsid w:val="00604986"/>
    <w:rsid w:val="00604B13"/>
    <w:rsid w:val="00607F14"/>
    <w:rsid w:val="006115A6"/>
    <w:rsid w:val="00611D57"/>
    <w:rsid w:val="00613146"/>
    <w:rsid w:val="006136F1"/>
    <w:rsid w:val="00615076"/>
    <w:rsid w:val="00615C06"/>
    <w:rsid w:val="006270E6"/>
    <w:rsid w:val="00632689"/>
    <w:rsid w:val="00633AFB"/>
    <w:rsid w:val="0064361A"/>
    <w:rsid w:val="00643CE8"/>
    <w:rsid w:val="00644600"/>
    <w:rsid w:val="00645F65"/>
    <w:rsid w:val="00647101"/>
    <w:rsid w:val="006528A9"/>
    <w:rsid w:val="00654286"/>
    <w:rsid w:val="006575D8"/>
    <w:rsid w:val="006674C0"/>
    <w:rsid w:val="00670E4E"/>
    <w:rsid w:val="006739D3"/>
    <w:rsid w:val="00677D93"/>
    <w:rsid w:val="00680E92"/>
    <w:rsid w:val="00686CDA"/>
    <w:rsid w:val="006875D7"/>
    <w:rsid w:val="0069233E"/>
    <w:rsid w:val="0069424A"/>
    <w:rsid w:val="006A0A95"/>
    <w:rsid w:val="006A4FA5"/>
    <w:rsid w:val="006A7439"/>
    <w:rsid w:val="006B322F"/>
    <w:rsid w:val="006B3844"/>
    <w:rsid w:val="006B730B"/>
    <w:rsid w:val="006B7A5A"/>
    <w:rsid w:val="006C1837"/>
    <w:rsid w:val="006C2611"/>
    <w:rsid w:val="006C4C19"/>
    <w:rsid w:val="006C5299"/>
    <w:rsid w:val="006C6C38"/>
    <w:rsid w:val="006C7C66"/>
    <w:rsid w:val="006D0A1C"/>
    <w:rsid w:val="006D1734"/>
    <w:rsid w:val="006D3525"/>
    <w:rsid w:val="006D6DEE"/>
    <w:rsid w:val="006E00E7"/>
    <w:rsid w:val="006E11E3"/>
    <w:rsid w:val="006E1A7F"/>
    <w:rsid w:val="006E3654"/>
    <w:rsid w:val="006E4169"/>
    <w:rsid w:val="006E42F1"/>
    <w:rsid w:val="006F13C5"/>
    <w:rsid w:val="006F445F"/>
    <w:rsid w:val="006F5435"/>
    <w:rsid w:val="006F5C20"/>
    <w:rsid w:val="007001D0"/>
    <w:rsid w:val="00700238"/>
    <w:rsid w:val="00700F97"/>
    <w:rsid w:val="007013F4"/>
    <w:rsid w:val="00702507"/>
    <w:rsid w:val="00702D4B"/>
    <w:rsid w:val="00703034"/>
    <w:rsid w:val="0070376A"/>
    <w:rsid w:val="007052E8"/>
    <w:rsid w:val="00711426"/>
    <w:rsid w:val="00712575"/>
    <w:rsid w:val="00712C2D"/>
    <w:rsid w:val="00716DAE"/>
    <w:rsid w:val="00716F1D"/>
    <w:rsid w:val="0071768C"/>
    <w:rsid w:val="00717B4E"/>
    <w:rsid w:val="007206DE"/>
    <w:rsid w:val="00721F07"/>
    <w:rsid w:val="00725998"/>
    <w:rsid w:val="007319D7"/>
    <w:rsid w:val="00733F79"/>
    <w:rsid w:val="007362F4"/>
    <w:rsid w:val="00737265"/>
    <w:rsid w:val="00740C2C"/>
    <w:rsid w:val="007444D6"/>
    <w:rsid w:val="007454E9"/>
    <w:rsid w:val="00746293"/>
    <w:rsid w:val="007514F0"/>
    <w:rsid w:val="00755E68"/>
    <w:rsid w:val="00755ECC"/>
    <w:rsid w:val="0075739E"/>
    <w:rsid w:val="00757F51"/>
    <w:rsid w:val="0076094C"/>
    <w:rsid w:val="00761C37"/>
    <w:rsid w:val="00762C63"/>
    <w:rsid w:val="007660F4"/>
    <w:rsid w:val="00770F5E"/>
    <w:rsid w:val="007710A5"/>
    <w:rsid w:val="00774C9A"/>
    <w:rsid w:val="00776B9A"/>
    <w:rsid w:val="00776F41"/>
    <w:rsid w:val="00780F29"/>
    <w:rsid w:val="00783105"/>
    <w:rsid w:val="007901A3"/>
    <w:rsid w:val="00794222"/>
    <w:rsid w:val="00794981"/>
    <w:rsid w:val="00795752"/>
    <w:rsid w:val="007A0DF4"/>
    <w:rsid w:val="007A2400"/>
    <w:rsid w:val="007A3121"/>
    <w:rsid w:val="007A508A"/>
    <w:rsid w:val="007A52DC"/>
    <w:rsid w:val="007B0A04"/>
    <w:rsid w:val="007B2F8B"/>
    <w:rsid w:val="007B490E"/>
    <w:rsid w:val="007B4F12"/>
    <w:rsid w:val="007B5F79"/>
    <w:rsid w:val="007C19DD"/>
    <w:rsid w:val="007C19E2"/>
    <w:rsid w:val="007C2B79"/>
    <w:rsid w:val="007C6D5D"/>
    <w:rsid w:val="007C7875"/>
    <w:rsid w:val="007D2319"/>
    <w:rsid w:val="007D2A74"/>
    <w:rsid w:val="007D32A9"/>
    <w:rsid w:val="007D43A1"/>
    <w:rsid w:val="007D44DE"/>
    <w:rsid w:val="007D55DC"/>
    <w:rsid w:val="007D7751"/>
    <w:rsid w:val="007D7ECF"/>
    <w:rsid w:val="007E1AA2"/>
    <w:rsid w:val="007E1BF5"/>
    <w:rsid w:val="007E1E3F"/>
    <w:rsid w:val="007E621F"/>
    <w:rsid w:val="007E627E"/>
    <w:rsid w:val="007E7899"/>
    <w:rsid w:val="007F31FC"/>
    <w:rsid w:val="007F3D21"/>
    <w:rsid w:val="007F3E57"/>
    <w:rsid w:val="007F4869"/>
    <w:rsid w:val="007F49B2"/>
    <w:rsid w:val="007F4FFA"/>
    <w:rsid w:val="007F6163"/>
    <w:rsid w:val="007F7ECA"/>
    <w:rsid w:val="00806A14"/>
    <w:rsid w:val="0081071E"/>
    <w:rsid w:val="0081226D"/>
    <w:rsid w:val="008153CC"/>
    <w:rsid w:val="008160B1"/>
    <w:rsid w:val="0081677D"/>
    <w:rsid w:val="008177BB"/>
    <w:rsid w:val="00821BBC"/>
    <w:rsid w:val="0082220F"/>
    <w:rsid w:val="0082365D"/>
    <w:rsid w:val="00823FDB"/>
    <w:rsid w:val="008251C4"/>
    <w:rsid w:val="00826088"/>
    <w:rsid w:val="00827208"/>
    <w:rsid w:val="0083306E"/>
    <w:rsid w:val="00833096"/>
    <w:rsid w:val="00836E00"/>
    <w:rsid w:val="0084277F"/>
    <w:rsid w:val="0084468B"/>
    <w:rsid w:val="00851E54"/>
    <w:rsid w:val="0085258B"/>
    <w:rsid w:val="00853324"/>
    <w:rsid w:val="00856902"/>
    <w:rsid w:val="0085692A"/>
    <w:rsid w:val="00863634"/>
    <w:rsid w:val="00864E23"/>
    <w:rsid w:val="00865211"/>
    <w:rsid w:val="008712FC"/>
    <w:rsid w:val="00873827"/>
    <w:rsid w:val="00873B08"/>
    <w:rsid w:val="00873EDB"/>
    <w:rsid w:val="00874D25"/>
    <w:rsid w:val="008750B9"/>
    <w:rsid w:val="00875FD6"/>
    <w:rsid w:val="00876CB9"/>
    <w:rsid w:val="00884147"/>
    <w:rsid w:val="008854E4"/>
    <w:rsid w:val="00885E16"/>
    <w:rsid w:val="00887138"/>
    <w:rsid w:val="008914D3"/>
    <w:rsid w:val="008A1768"/>
    <w:rsid w:val="008A2419"/>
    <w:rsid w:val="008A7AE0"/>
    <w:rsid w:val="008B0C45"/>
    <w:rsid w:val="008B36DB"/>
    <w:rsid w:val="008B3E21"/>
    <w:rsid w:val="008C5081"/>
    <w:rsid w:val="008D2F3F"/>
    <w:rsid w:val="008D3491"/>
    <w:rsid w:val="008D36FB"/>
    <w:rsid w:val="008D4014"/>
    <w:rsid w:val="008D5292"/>
    <w:rsid w:val="008D5E56"/>
    <w:rsid w:val="008E29B1"/>
    <w:rsid w:val="008E479D"/>
    <w:rsid w:val="008E5CCB"/>
    <w:rsid w:val="008F4075"/>
    <w:rsid w:val="008F5402"/>
    <w:rsid w:val="008F5FF9"/>
    <w:rsid w:val="008F7213"/>
    <w:rsid w:val="008F7915"/>
    <w:rsid w:val="00901C5C"/>
    <w:rsid w:val="00902BE6"/>
    <w:rsid w:val="009031FF"/>
    <w:rsid w:val="009045CC"/>
    <w:rsid w:val="00907253"/>
    <w:rsid w:val="00907F9B"/>
    <w:rsid w:val="0091391C"/>
    <w:rsid w:val="00913FE6"/>
    <w:rsid w:val="00914F1C"/>
    <w:rsid w:val="00916EA7"/>
    <w:rsid w:val="0091707F"/>
    <w:rsid w:val="0091727B"/>
    <w:rsid w:val="0091748F"/>
    <w:rsid w:val="00923663"/>
    <w:rsid w:val="0092538E"/>
    <w:rsid w:val="009254AC"/>
    <w:rsid w:val="0092793F"/>
    <w:rsid w:val="00930796"/>
    <w:rsid w:val="00930963"/>
    <w:rsid w:val="00931F8A"/>
    <w:rsid w:val="00932C15"/>
    <w:rsid w:val="00933EC7"/>
    <w:rsid w:val="00934210"/>
    <w:rsid w:val="00934945"/>
    <w:rsid w:val="00936E35"/>
    <w:rsid w:val="00941F84"/>
    <w:rsid w:val="00944C6E"/>
    <w:rsid w:val="00947CD8"/>
    <w:rsid w:val="00950AE2"/>
    <w:rsid w:val="009514D4"/>
    <w:rsid w:val="009566FC"/>
    <w:rsid w:val="00962FA7"/>
    <w:rsid w:val="00964755"/>
    <w:rsid w:val="00964E8D"/>
    <w:rsid w:val="00965EFB"/>
    <w:rsid w:val="00966310"/>
    <w:rsid w:val="00973CB1"/>
    <w:rsid w:val="00973FA1"/>
    <w:rsid w:val="00976D2B"/>
    <w:rsid w:val="0098021B"/>
    <w:rsid w:val="009809A9"/>
    <w:rsid w:val="00981BE7"/>
    <w:rsid w:val="00984D97"/>
    <w:rsid w:val="00985731"/>
    <w:rsid w:val="00987402"/>
    <w:rsid w:val="009904BE"/>
    <w:rsid w:val="0099230F"/>
    <w:rsid w:val="00992FBD"/>
    <w:rsid w:val="00992FF5"/>
    <w:rsid w:val="00993839"/>
    <w:rsid w:val="00993C69"/>
    <w:rsid w:val="00994D1B"/>
    <w:rsid w:val="00997A43"/>
    <w:rsid w:val="009A40ED"/>
    <w:rsid w:val="009A4C0F"/>
    <w:rsid w:val="009A6398"/>
    <w:rsid w:val="009A64DD"/>
    <w:rsid w:val="009B08C0"/>
    <w:rsid w:val="009B4F08"/>
    <w:rsid w:val="009B5B96"/>
    <w:rsid w:val="009C1800"/>
    <w:rsid w:val="009C261A"/>
    <w:rsid w:val="009C2833"/>
    <w:rsid w:val="009C358E"/>
    <w:rsid w:val="009C362F"/>
    <w:rsid w:val="009D32FD"/>
    <w:rsid w:val="009D783A"/>
    <w:rsid w:val="009E1D74"/>
    <w:rsid w:val="009E3B3D"/>
    <w:rsid w:val="009E575D"/>
    <w:rsid w:val="009E5EAA"/>
    <w:rsid w:val="009F1F04"/>
    <w:rsid w:val="009F577B"/>
    <w:rsid w:val="009F6B49"/>
    <w:rsid w:val="009F712A"/>
    <w:rsid w:val="00A016BE"/>
    <w:rsid w:val="00A019E5"/>
    <w:rsid w:val="00A02FB1"/>
    <w:rsid w:val="00A0491E"/>
    <w:rsid w:val="00A051FE"/>
    <w:rsid w:val="00A0588F"/>
    <w:rsid w:val="00A1080E"/>
    <w:rsid w:val="00A1288D"/>
    <w:rsid w:val="00A1568B"/>
    <w:rsid w:val="00A216C5"/>
    <w:rsid w:val="00A236DE"/>
    <w:rsid w:val="00A244F1"/>
    <w:rsid w:val="00A24E1E"/>
    <w:rsid w:val="00A26527"/>
    <w:rsid w:val="00A3411E"/>
    <w:rsid w:val="00A36E20"/>
    <w:rsid w:val="00A36EA2"/>
    <w:rsid w:val="00A37265"/>
    <w:rsid w:val="00A37ACC"/>
    <w:rsid w:val="00A37B20"/>
    <w:rsid w:val="00A4037B"/>
    <w:rsid w:val="00A41437"/>
    <w:rsid w:val="00A4233A"/>
    <w:rsid w:val="00A427BD"/>
    <w:rsid w:val="00A43004"/>
    <w:rsid w:val="00A4463F"/>
    <w:rsid w:val="00A4691B"/>
    <w:rsid w:val="00A4772C"/>
    <w:rsid w:val="00A47EDD"/>
    <w:rsid w:val="00A5012A"/>
    <w:rsid w:val="00A5121F"/>
    <w:rsid w:val="00A51DD6"/>
    <w:rsid w:val="00A51F83"/>
    <w:rsid w:val="00A539D8"/>
    <w:rsid w:val="00A559FB"/>
    <w:rsid w:val="00A64FC5"/>
    <w:rsid w:val="00A76D6F"/>
    <w:rsid w:val="00A81E10"/>
    <w:rsid w:val="00A82A2A"/>
    <w:rsid w:val="00A846F6"/>
    <w:rsid w:val="00A85E68"/>
    <w:rsid w:val="00A92565"/>
    <w:rsid w:val="00A9347A"/>
    <w:rsid w:val="00A93D5C"/>
    <w:rsid w:val="00A9646B"/>
    <w:rsid w:val="00A968DA"/>
    <w:rsid w:val="00A97D4C"/>
    <w:rsid w:val="00AA2A40"/>
    <w:rsid w:val="00AA3300"/>
    <w:rsid w:val="00AA3BA7"/>
    <w:rsid w:val="00AA4408"/>
    <w:rsid w:val="00AA444F"/>
    <w:rsid w:val="00AA4A32"/>
    <w:rsid w:val="00AA5A03"/>
    <w:rsid w:val="00AB2934"/>
    <w:rsid w:val="00AB418F"/>
    <w:rsid w:val="00AB5743"/>
    <w:rsid w:val="00AB6B63"/>
    <w:rsid w:val="00AC00DD"/>
    <w:rsid w:val="00AC0496"/>
    <w:rsid w:val="00AC15A2"/>
    <w:rsid w:val="00AC3514"/>
    <w:rsid w:val="00AC43FA"/>
    <w:rsid w:val="00AC4AEC"/>
    <w:rsid w:val="00AC76D1"/>
    <w:rsid w:val="00AD08C2"/>
    <w:rsid w:val="00AD19DE"/>
    <w:rsid w:val="00AD7000"/>
    <w:rsid w:val="00AE0803"/>
    <w:rsid w:val="00AE1291"/>
    <w:rsid w:val="00AE2A3D"/>
    <w:rsid w:val="00AE36B1"/>
    <w:rsid w:val="00AE6406"/>
    <w:rsid w:val="00AE6895"/>
    <w:rsid w:val="00AE6CB9"/>
    <w:rsid w:val="00AF1268"/>
    <w:rsid w:val="00AF2A47"/>
    <w:rsid w:val="00AF2CB5"/>
    <w:rsid w:val="00AF2E0D"/>
    <w:rsid w:val="00AF4D1E"/>
    <w:rsid w:val="00B04B21"/>
    <w:rsid w:val="00B04C62"/>
    <w:rsid w:val="00B05C04"/>
    <w:rsid w:val="00B07D55"/>
    <w:rsid w:val="00B10E5F"/>
    <w:rsid w:val="00B139DF"/>
    <w:rsid w:val="00B13FD8"/>
    <w:rsid w:val="00B15897"/>
    <w:rsid w:val="00B17AA4"/>
    <w:rsid w:val="00B17CB0"/>
    <w:rsid w:val="00B20352"/>
    <w:rsid w:val="00B20CF3"/>
    <w:rsid w:val="00B20FFB"/>
    <w:rsid w:val="00B226DC"/>
    <w:rsid w:val="00B24D9C"/>
    <w:rsid w:val="00B25027"/>
    <w:rsid w:val="00B253C5"/>
    <w:rsid w:val="00B254F0"/>
    <w:rsid w:val="00B31520"/>
    <w:rsid w:val="00B3167D"/>
    <w:rsid w:val="00B317E6"/>
    <w:rsid w:val="00B318C8"/>
    <w:rsid w:val="00B322DC"/>
    <w:rsid w:val="00B33E50"/>
    <w:rsid w:val="00B37591"/>
    <w:rsid w:val="00B3775A"/>
    <w:rsid w:val="00B37E24"/>
    <w:rsid w:val="00B41AA6"/>
    <w:rsid w:val="00B41CB5"/>
    <w:rsid w:val="00B46B1B"/>
    <w:rsid w:val="00B50A8D"/>
    <w:rsid w:val="00B56AEA"/>
    <w:rsid w:val="00B57F3E"/>
    <w:rsid w:val="00B60073"/>
    <w:rsid w:val="00B6054A"/>
    <w:rsid w:val="00B61E4C"/>
    <w:rsid w:val="00B6217F"/>
    <w:rsid w:val="00B62838"/>
    <w:rsid w:val="00B65329"/>
    <w:rsid w:val="00B65C9E"/>
    <w:rsid w:val="00B66A71"/>
    <w:rsid w:val="00B67323"/>
    <w:rsid w:val="00B73085"/>
    <w:rsid w:val="00B82D9A"/>
    <w:rsid w:val="00B8333C"/>
    <w:rsid w:val="00B846E2"/>
    <w:rsid w:val="00B86ACA"/>
    <w:rsid w:val="00B87793"/>
    <w:rsid w:val="00B90192"/>
    <w:rsid w:val="00B92E7A"/>
    <w:rsid w:val="00B9635F"/>
    <w:rsid w:val="00BA635B"/>
    <w:rsid w:val="00BA6A89"/>
    <w:rsid w:val="00BA7004"/>
    <w:rsid w:val="00BB056B"/>
    <w:rsid w:val="00BB1B69"/>
    <w:rsid w:val="00BB3BBC"/>
    <w:rsid w:val="00BB420B"/>
    <w:rsid w:val="00BB460A"/>
    <w:rsid w:val="00BB49F8"/>
    <w:rsid w:val="00BB7527"/>
    <w:rsid w:val="00BC20F9"/>
    <w:rsid w:val="00BD15EC"/>
    <w:rsid w:val="00BD7B20"/>
    <w:rsid w:val="00BE29C7"/>
    <w:rsid w:val="00BE461E"/>
    <w:rsid w:val="00BE4964"/>
    <w:rsid w:val="00BF0BE2"/>
    <w:rsid w:val="00BF1943"/>
    <w:rsid w:val="00BF5B70"/>
    <w:rsid w:val="00BF7172"/>
    <w:rsid w:val="00C04301"/>
    <w:rsid w:val="00C054D0"/>
    <w:rsid w:val="00C06B49"/>
    <w:rsid w:val="00C102DE"/>
    <w:rsid w:val="00C11928"/>
    <w:rsid w:val="00C12C75"/>
    <w:rsid w:val="00C12D84"/>
    <w:rsid w:val="00C161D1"/>
    <w:rsid w:val="00C203AE"/>
    <w:rsid w:val="00C21C53"/>
    <w:rsid w:val="00C21FA4"/>
    <w:rsid w:val="00C23F00"/>
    <w:rsid w:val="00C24438"/>
    <w:rsid w:val="00C244F4"/>
    <w:rsid w:val="00C25644"/>
    <w:rsid w:val="00C2588C"/>
    <w:rsid w:val="00C258B1"/>
    <w:rsid w:val="00C2632F"/>
    <w:rsid w:val="00C26D49"/>
    <w:rsid w:val="00C318A9"/>
    <w:rsid w:val="00C32B0E"/>
    <w:rsid w:val="00C34C45"/>
    <w:rsid w:val="00C353FF"/>
    <w:rsid w:val="00C372A9"/>
    <w:rsid w:val="00C37982"/>
    <w:rsid w:val="00C43345"/>
    <w:rsid w:val="00C45397"/>
    <w:rsid w:val="00C50E95"/>
    <w:rsid w:val="00C51474"/>
    <w:rsid w:val="00C51A17"/>
    <w:rsid w:val="00C522F9"/>
    <w:rsid w:val="00C540F2"/>
    <w:rsid w:val="00C54EC8"/>
    <w:rsid w:val="00C605B3"/>
    <w:rsid w:val="00C61FC0"/>
    <w:rsid w:val="00C623BF"/>
    <w:rsid w:val="00C64FE1"/>
    <w:rsid w:val="00C66B08"/>
    <w:rsid w:val="00C66DBD"/>
    <w:rsid w:val="00C70A9A"/>
    <w:rsid w:val="00C74FE5"/>
    <w:rsid w:val="00C76371"/>
    <w:rsid w:val="00C766E9"/>
    <w:rsid w:val="00C77607"/>
    <w:rsid w:val="00C8111D"/>
    <w:rsid w:val="00C81338"/>
    <w:rsid w:val="00C81B47"/>
    <w:rsid w:val="00C8236D"/>
    <w:rsid w:val="00C83B19"/>
    <w:rsid w:val="00C83D4C"/>
    <w:rsid w:val="00C84511"/>
    <w:rsid w:val="00C8522F"/>
    <w:rsid w:val="00C85F75"/>
    <w:rsid w:val="00C863AB"/>
    <w:rsid w:val="00C87435"/>
    <w:rsid w:val="00C90A3D"/>
    <w:rsid w:val="00C9151D"/>
    <w:rsid w:val="00C92812"/>
    <w:rsid w:val="00C96333"/>
    <w:rsid w:val="00C96CC9"/>
    <w:rsid w:val="00C97EFD"/>
    <w:rsid w:val="00CA3E57"/>
    <w:rsid w:val="00CA4A4B"/>
    <w:rsid w:val="00CB2871"/>
    <w:rsid w:val="00CB4212"/>
    <w:rsid w:val="00CB47A4"/>
    <w:rsid w:val="00CB6E21"/>
    <w:rsid w:val="00CC2796"/>
    <w:rsid w:val="00CC5A0D"/>
    <w:rsid w:val="00CC6C2C"/>
    <w:rsid w:val="00CC7361"/>
    <w:rsid w:val="00CC7545"/>
    <w:rsid w:val="00CC78FC"/>
    <w:rsid w:val="00CD0AEF"/>
    <w:rsid w:val="00CD4F62"/>
    <w:rsid w:val="00CD70BB"/>
    <w:rsid w:val="00CD76DC"/>
    <w:rsid w:val="00CE0D0F"/>
    <w:rsid w:val="00CE0F2C"/>
    <w:rsid w:val="00CE5117"/>
    <w:rsid w:val="00CF442E"/>
    <w:rsid w:val="00CF5FCD"/>
    <w:rsid w:val="00D040D4"/>
    <w:rsid w:val="00D04744"/>
    <w:rsid w:val="00D04796"/>
    <w:rsid w:val="00D0636A"/>
    <w:rsid w:val="00D10568"/>
    <w:rsid w:val="00D12DDF"/>
    <w:rsid w:val="00D14ACA"/>
    <w:rsid w:val="00D164EF"/>
    <w:rsid w:val="00D214E5"/>
    <w:rsid w:val="00D25430"/>
    <w:rsid w:val="00D265D3"/>
    <w:rsid w:val="00D32731"/>
    <w:rsid w:val="00D35877"/>
    <w:rsid w:val="00D360AE"/>
    <w:rsid w:val="00D4088D"/>
    <w:rsid w:val="00D40ADC"/>
    <w:rsid w:val="00D41894"/>
    <w:rsid w:val="00D4445D"/>
    <w:rsid w:val="00D44C75"/>
    <w:rsid w:val="00D45C23"/>
    <w:rsid w:val="00D50059"/>
    <w:rsid w:val="00D50D09"/>
    <w:rsid w:val="00D517B9"/>
    <w:rsid w:val="00D57B5B"/>
    <w:rsid w:val="00D60FA9"/>
    <w:rsid w:val="00D64FFF"/>
    <w:rsid w:val="00D65F89"/>
    <w:rsid w:val="00D705A0"/>
    <w:rsid w:val="00D713A6"/>
    <w:rsid w:val="00D71DA0"/>
    <w:rsid w:val="00D7445B"/>
    <w:rsid w:val="00D771FC"/>
    <w:rsid w:val="00D8184E"/>
    <w:rsid w:val="00D860DA"/>
    <w:rsid w:val="00D86278"/>
    <w:rsid w:val="00D867F5"/>
    <w:rsid w:val="00D86A22"/>
    <w:rsid w:val="00D90D3B"/>
    <w:rsid w:val="00D9122B"/>
    <w:rsid w:val="00D91A14"/>
    <w:rsid w:val="00D92241"/>
    <w:rsid w:val="00D92339"/>
    <w:rsid w:val="00D93235"/>
    <w:rsid w:val="00D95CE2"/>
    <w:rsid w:val="00D97A6B"/>
    <w:rsid w:val="00DA06DB"/>
    <w:rsid w:val="00DA09ED"/>
    <w:rsid w:val="00DA0CE4"/>
    <w:rsid w:val="00DA4D16"/>
    <w:rsid w:val="00DA643B"/>
    <w:rsid w:val="00DA77F3"/>
    <w:rsid w:val="00DB2641"/>
    <w:rsid w:val="00DB2BDD"/>
    <w:rsid w:val="00DB3528"/>
    <w:rsid w:val="00DB3616"/>
    <w:rsid w:val="00DB405D"/>
    <w:rsid w:val="00DB4102"/>
    <w:rsid w:val="00DB5628"/>
    <w:rsid w:val="00DB67A6"/>
    <w:rsid w:val="00DB6C2A"/>
    <w:rsid w:val="00DC1812"/>
    <w:rsid w:val="00DC2BD9"/>
    <w:rsid w:val="00DD035E"/>
    <w:rsid w:val="00DD1729"/>
    <w:rsid w:val="00DD2C52"/>
    <w:rsid w:val="00DD6533"/>
    <w:rsid w:val="00DE4CAB"/>
    <w:rsid w:val="00DE75E5"/>
    <w:rsid w:val="00DF187B"/>
    <w:rsid w:val="00DF248B"/>
    <w:rsid w:val="00DF2AA2"/>
    <w:rsid w:val="00DF535D"/>
    <w:rsid w:val="00E025EE"/>
    <w:rsid w:val="00E02865"/>
    <w:rsid w:val="00E033F6"/>
    <w:rsid w:val="00E04B07"/>
    <w:rsid w:val="00E05196"/>
    <w:rsid w:val="00E06B24"/>
    <w:rsid w:val="00E13A54"/>
    <w:rsid w:val="00E1471D"/>
    <w:rsid w:val="00E20668"/>
    <w:rsid w:val="00E218B9"/>
    <w:rsid w:val="00E247DF"/>
    <w:rsid w:val="00E24CF1"/>
    <w:rsid w:val="00E24DCB"/>
    <w:rsid w:val="00E25F6B"/>
    <w:rsid w:val="00E26D25"/>
    <w:rsid w:val="00E30A14"/>
    <w:rsid w:val="00E3119C"/>
    <w:rsid w:val="00E32ED8"/>
    <w:rsid w:val="00E3694C"/>
    <w:rsid w:val="00E36AF3"/>
    <w:rsid w:val="00E424EC"/>
    <w:rsid w:val="00E51ED7"/>
    <w:rsid w:val="00E53E34"/>
    <w:rsid w:val="00E54210"/>
    <w:rsid w:val="00E5559A"/>
    <w:rsid w:val="00E555BA"/>
    <w:rsid w:val="00E55907"/>
    <w:rsid w:val="00E55A16"/>
    <w:rsid w:val="00E60201"/>
    <w:rsid w:val="00E625D6"/>
    <w:rsid w:val="00E626C2"/>
    <w:rsid w:val="00E64283"/>
    <w:rsid w:val="00E64D7E"/>
    <w:rsid w:val="00E65F2F"/>
    <w:rsid w:val="00E70336"/>
    <w:rsid w:val="00E70F46"/>
    <w:rsid w:val="00E71014"/>
    <w:rsid w:val="00E71369"/>
    <w:rsid w:val="00E72CD1"/>
    <w:rsid w:val="00E72E39"/>
    <w:rsid w:val="00E74932"/>
    <w:rsid w:val="00E75645"/>
    <w:rsid w:val="00E75EBC"/>
    <w:rsid w:val="00E767F7"/>
    <w:rsid w:val="00E76F2F"/>
    <w:rsid w:val="00E771A0"/>
    <w:rsid w:val="00E810CE"/>
    <w:rsid w:val="00E85503"/>
    <w:rsid w:val="00E86D5D"/>
    <w:rsid w:val="00E91615"/>
    <w:rsid w:val="00E91A29"/>
    <w:rsid w:val="00E93950"/>
    <w:rsid w:val="00EA1D74"/>
    <w:rsid w:val="00EA2EB6"/>
    <w:rsid w:val="00EA3ABE"/>
    <w:rsid w:val="00EA3B59"/>
    <w:rsid w:val="00EA41B5"/>
    <w:rsid w:val="00EB1C73"/>
    <w:rsid w:val="00EB3A3A"/>
    <w:rsid w:val="00EB4531"/>
    <w:rsid w:val="00EB5C6E"/>
    <w:rsid w:val="00ED0D9A"/>
    <w:rsid w:val="00ED3675"/>
    <w:rsid w:val="00ED5C7B"/>
    <w:rsid w:val="00ED753D"/>
    <w:rsid w:val="00ED7ACF"/>
    <w:rsid w:val="00EE16A2"/>
    <w:rsid w:val="00EE5051"/>
    <w:rsid w:val="00EE51A3"/>
    <w:rsid w:val="00EF2478"/>
    <w:rsid w:val="00EF2982"/>
    <w:rsid w:val="00EF357F"/>
    <w:rsid w:val="00EF3D93"/>
    <w:rsid w:val="00EF56A7"/>
    <w:rsid w:val="00EF575B"/>
    <w:rsid w:val="00EF5820"/>
    <w:rsid w:val="00EF5C2A"/>
    <w:rsid w:val="00F008E3"/>
    <w:rsid w:val="00F04057"/>
    <w:rsid w:val="00F04C1D"/>
    <w:rsid w:val="00F078E9"/>
    <w:rsid w:val="00F101E0"/>
    <w:rsid w:val="00F106B7"/>
    <w:rsid w:val="00F117D8"/>
    <w:rsid w:val="00F1273A"/>
    <w:rsid w:val="00F12D23"/>
    <w:rsid w:val="00F14AC3"/>
    <w:rsid w:val="00F15E67"/>
    <w:rsid w:val="00F1616C"/>
    <w:rsid w:val="00F2066F"/>
    <w:rsid w:val="00F24CEA"/>
    <w:rsid w:val="00F31190"/>
    <w:rsid w:val="00F3488A"/>
    <w:rsid w:val="00F34DEC"/>
    <w:rsid w:val="00F36BF0"/>
    <w:rsid w:val="00F4447A"/>
    <w:rsid w:val="00F457BF"/>
    <w:rsid w:val="00F46F0B"/>
    <w:rsid w:val="00F47AEF"/>
    <w:rsid w:val="00F50255"/>
    <w:rsid w:val="00F50455"/>
    <w:rsid w:val="00F50A06"/>
    <w:rsid w:val="00F50BFB"/>
    <w:rsid w:val="00F51E9D"/>
    <w:rsid w:val="00F523C2"/>
    <w:rsid w:val="00F53C7C"/>
    <w:rsid w:val="00F5563C"/>
    <w:rsid w:val="00F57F21"/>
    <w:rsid w:val="00F60224"/>
    <w:rsid w:val="00F62AA6"/>
    <w:rsid w:val="00F647F1"/>
    <w:rsid w:val="00F65E63"/>
    <w:rsid w:val="00F65F55"/>
    <w:rsid w:val="00F72883"/>
    <w:rsid w:val="00F733CB"/>
    <w:rsid w:val="00F73DEF"/>
    <w:rsid w:val="00F74731"/>
    <w:rsid w:val="00F75959"/>
    <w:rsid w:val="00F81273"/>
    <w:rsid w:val="00F820B4"/>
    <w:rsid w:val="00F855DD"/>
    <w:rsid w:val="00F9111F"/>
    <w:rsid w:val="00F91D61"/>
    <w:rsid w:val="00F91E0D"/>
    <w:rsid w:val="00F92B06"/>
    <w:rsid w:val="00F957C7"/>
    <w:rsid w:val="00F96B5A"/>
    <w:rsid w:val="00FA1C8D"/>
    <w:rsid w:val="00FA27FE"/>
    <w:rsid w:val="00FA5CA8"/>
    <w:rsid w:val="00FB4BB1"/>
    <w:rsid w:val="00FB5B53"/>
    <w:rsid w:val="00FB63B7"/>
    <w:rsid w:val="00FB646A"/>
    <w:rsid w:val="00FC0025"/>
    <w:rsid w:val="00FC02A0"/>
    <w:rsid w:val="00FC0F71"/>
    <w:rsid w:val="00FC1EDB"/>
    <w:rsid w:val="00FC31DF"/>
    <w:rsid w:val="00FC3553"/>
    <w:rsid w:val="00FC4C51"/>
    <w:rsid w:val="00FC665E"/>
    <w:rsid w:val="00FC7E05"/>
    <w:rsid w:val="00FD0224"/>
    <w:rsid w:val="00FD6F71"/>
    <w:rsid w:val="00FD7855"/>
    <w:rsid w:val="00FE2FCD"/>
    <w:rsid w:val="00FE365D"/>
    <w:rsid w:val="00FE3694"/>
    <w:rsid w:val="00FE42E8"/>
    <w:rsid w:val="00FE5292"/>
    <w:rsid w:val="00FE5D2F"/>
    <w:rsid w:val="00FE6AE7"/>
    <w:rsid w:val="00FF3372"/>
    <w:rsid w:val="00FF5C68"/>
    <w:rsid w:val="00FF5E71"/>
    <w:rsid w:val="00FF69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66F44"/>
    <w:pPr>
      <w:widowControl w:val="0"/>
      <w:bidi/>
      <w:spacing w:after="0" w:line="240" w:lineRule="auto"/>
      <w:ind w:firstLine="576"/>
      <w:jc w:val="both"/>
    </w:pPr>
    <w:rPr>
      <w:rFonts w:ascii="Alvi Nastaleeq" w:hAnsi="Alvi Nastaleeq" w:cs="Alvi Nastaleeq"/>
      <w:sz w:val="26"/>
      <w:szCs w:val="26"/>
      <w:lang w:bidi="ur-PK"/>
    </w:rPr>
  </w:style>
  <w:style w:type="paragraph" w:styleId="Heading1">
    <w:name w:val="heading 1"/>
    <w:basedOn w:val="Normal"/>
    <w:next w:val="Normal"/>
    <w:link w:val="Heading1Char"/>
    <w:uiPriority w:val="9"/>
    <w:qFormat/>
    <w:rsid w:val="00DC1812"/>
    <w:pPr>
      <w:keepNext/>
      <w:keepLines/>
      <w:spacing w:line="200" w:lineRule="atLeast"/>
      <w:ind w:firstLine="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D32731"/>
    <w:pPr>
      <w:keepNext/>
      <w:ind w:firstLine="0"/>
      <w:outlineLvl w:val="1"/>
    </w:pPr>
    <w:rPr>
      <w:bCs/>
    </w:rPr>
  </w:style>
  <w:style w:type="paragraph" w:styleId="Heading3">
    <w:name w:val="heading 3"/>
    <w:basedOn w:val="Normal"/>
    <w:next w:val="Normal"/>
    <w:link w:val="Heading3Char"/>
    <w:uiPriority w:val="9"/>
    <w:unhideWhenUsed/>
    <w:qFormat/>
    <w:rsid w:val="0029649D"/>
    <w:pPr>
      <w:keepNext/>
      <w:keepLines/>
      <w:jc w:val="center"/>
      <w:outlineLvl w:val="2"/>
    </w:pPr>
    <w:rPr>
      <w:rFonts w:ascii="Book Antiqua" w:eastAsiaTheme="majorEastAsia" w:hAnsi="Book Antiqua" w:cs="Book Antiqua"/>
      <w:b/>
      <w:bCs/>
      <w:i/>
      <w:iCs/>
      <w:sz w:val="30"/>
      <w:szCs w:val="30"/>
    </w:rPr>
  </w:style>
  <w:style w:type="paragraph" w:styleId="Heading4">
    <w:name w:val="heading 4"/>
    <w:basedOn w:val="Normal"/>
    <w:next w:val="Normal"/>
    <w:link w:val="Heading4Char"/>
    <w:uiPriority w:val="9"/>
    <w:unhideWhenUsed/>
    <w:qFormat/>
    <w:rsid w:val="00D922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922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922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22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22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22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12"/>
    <w:rPr>
      <w:rFonts w:ascii="Alvi Nastaleeq" w:eastAsiaTheme="majorEastAsia" w:hAnsi="Alvi Nastaleeq" w:cs="Alvi Nastaleeq"/>
      <w:b/>
      <w:bCs/>
      <w:sz w:val="32"/>
      <w:szCs w:val="32"/>
      <w:lang w:bidi="ur-PK"/>
    </w:rPr>
  </w:style>
  <w:style w:type="character" w:customStyle="1" w:styleId="Heading2Char">
    <w:name w:val="Heading 2 Char"/>
    <w:basedOn w:val="DefaultParagraphFont"/>
    <w:link w:val="Heading2"/>
    <w:uiPriority w:val="9"/>
    <w:rsid w:val="00D32731"/>
    <w:rPr>
      <w:rFonts w:ascii="Alvi Nastaleeq" w:hAnsi="Alvi Nastaleeq" w:cs="Alvi Nastaleeq"/>
      <w:bCs/>
      <w:sz w:val="26"/>
      <w:szCs w:val="26"/>
      <w:lang w:bidi="ur-PK"/>
    </w:rPr>
  </w:style>
  <w:style w:type="character" w:customStyle="1" w:styleId="Heading3Char">
    <w:name w:val="Heading 3 Char"/>
    <w:basedOn w:val="DefaultParagraphFont"/>
    <w:link w:val="Heading3"/>
    <w:uiPriority w:val="9"/>
    <w:rsid w:val="0029649D"/>
    <w:rPr>
      <w:rFonts w:ascii="Book Antiqua" w:eastAsiaTheme="majorEastAsia" w:hAnsi="Book Antiqua" w:cs="Book Antiqua"/>
      <w:b/>
      <w:bCs/>
      <w:i/>
      <w:iCs/>
      <w:sz w:val="30"/>
      <w:szCs w:val="30"/>
      <w:lang w:bidi="ur-PK"/>
    </w:rPr>
  </w:style>
  <w:style w:type="character" w:customStyle="1" w:styleId="Heading4Char">
    <w:name w:val="Heading 4 Char"/>
    <w:basedOn w:val="DefaultParagraphFont"/>
    <w:link w:val="Heading4"/>
    <w:uiPriority w:val="9"/>
    <w:rsid w:val="00D92241"/>
    <w:rPr>
      <w:rFonts w:asciiTheme="majorHAnsi" w:eastAsiaTheme="majorEastAsia" w:hAnsiTheme="majorHAnsi" w:cstheme="majorBidi"/>
      <w:b/>
      <w:bCs/>
      <w:i/>
      <w:iCs/>
      <w:color w:val="4F81BD" w:themeColor="accent1"/>
      <w:sz w:val="26"/>
      <w:szCs w:val="26"/>
      <w:lang w:bidi="ur-PK"/>
    </w:rPr>
  </w:style>
  <w:style w:type="character" w:customStyle="1" w:styleId="Heading5Char">
    <w:name w:val="Heading 5 Char"/>
    <w:basedOn w:val="DefaultParagraphFont"/>
    <w:link w:val="Heading5"/>
    <w:uiPriority w:val="9"/>
    <w:semiHidden/>
    <w:rsid w:val="00D92241"/>
    <w:rPr>
      <w:rFonts w:asciiTheme="majorHAnsi" w:eastAsiaTheme="majorEastAsia" w:hAnsiTheme="majorHAnsi" w:cstheme="majorBidi"/>
      <w:color w:val="243F60" w:themeColor="accent1" w:themeShade="7F"/>
      <w:sz w:val="26"/>
      <w:szCs w:val="26"/>
      <w:lang w:bidi="ur-PK"/>
    </w:rPr>
  </w:style>
  <w:style w:type="character" w:customStyle="1" w:styleId="Heading6Char">
    <w:name w:val="Heading 6 Char"/>
    <w:basedOn w:val="DefaultParagraphFont"/>
    <w:link w:val="Heading6"/>
    <w:uiPriority w:val="9"/>
    <w:semiHidden/>
    <w:rsid w:val="00D92241"/>
    <w:rPr>
      <w:rFonts w:asciiTheme="majorHAnsi" w:eastAsiaTheme="majorEastAsia" w:hAnsiTheme="majorHAnsi" w:cstheme="majorBidi"/>
      <w:i/>
      <w:iCs/>
      <w:color w:val="243F60" w:themeColor="accent1" w:themeShade="7F"/>
      <w:sz w:val="26"/>
      <w:szCs w:val="26"/>
      <w:lang w:bidi="ur-PK"/>
    </w:rPr>
  </w:style>
  <w:style w:type="character" w:customStyle="1" w:styleId="Heading7Char">
    <w:name w:val="Heading 7 Char"/>
    <w:basedOn w:val="DefaultParagraphFont"/>
    <w:link w:val="Heading7"/>
    <w:uiPriority w:val="9"/>
    <w:semiHidden/>
    <w:rsid w:val="00D92241"/>
    <w:rPr>
      <w:rFonts w:asciiTheme="majorHAnsi" w:eastAsiaTheme="majorEastAsia" w:hAnsiTheme="majorHAnsi" w:cstheme="majorBidi"/>
      <w:i/>
      <w:iCs/>
      <w:color w:val="404040" w:themeColor="text1" w:themeTint="BF"/>
      <w:sz w:val="26"/>
      <w:szCs w:val="26"/>
      <w:lang w:bidi="ur-PK"/>
    </w:rPr>
  </w:style>
  <w:style w:type="character" w:customStyle="1" w:styleId="Heading8Char">
    <w:name w:val="Heading 8 Char"/>
    <w:basedOn w:val="DefaultParagraphFont"/>
    <w:link w:val="Heading8"/>
    <w:uiPriority w:val="9"/>
    <w:semiHidden/>
    <w:rsid w:val="00D92241"/>
    <w:rPr>
      <w:rFonts w:asciiTheme="majorHAnsi" w:eastAsiaTheme="majorEastAsia" w:hAnsiTheme="majorHAnsi" w:cstheme="majorBidi"/>
      <w:color w:val="404040" w:themeColor="text1" w:themeTint="BF"/>
      <w:sz w:val="20"/>
      <w:szCs w:val="20"/>
      <w:lang w:bidi="ur-PK"/>
    </w:rPr>
  </w:style>
  <w:style w:type="character" w:customStyle="1" w:styleId="Heading9Char">
    <w:name w:val="Heading 9 Char"/>
    <w:basedOn w:val="DefaultParagraphFont"/>
    <w:link w:val="Heading9"/>
    <w:uiPriority w:val="9"/>
    <w:semiHidden/>
    <w:rsid w:val="00D92241"/>
    <w:rPr>
      <w:rFonts w:asciiTheme="majorHAnsi" w:eastAsiaTheme="majorEastAsia" w:hAnsiTheme="majorHAnsi" w:cstheme="majorBidi"/>
      <w:i/>
      <w:iCs/>
      <w:color w:val="404040" w:themeColor="text1" w:themeTint="BF"/>
      <w:sz w:val="20"/>
      <w:szCs w:val="20"/>
      <w:lang w:bidi="ur-PK"/>
    </w:rPr>
  </w:style>
  <w:style w:type="character" w:styleId="EndnoteReference">
    <w:name w:val="endnote reference"/>
    <w:basedOn w:val="DefaultParagraphFont"/>
    <w:uiPriority w:val="99"/>
    <w:rsid w:val="00C77607"/>
    <w:rPr>
      <w:sz w:val="26"/>
      <w:szCs w:val="26"/>
      <w:vertAlign w:val="superscript"/>
    </w:rPr>
  </w:style>
  <w:style w:type="paragraph" w:styleId="NoSpacing">
    <w:name w:val="No Spacing"/>
    <w:aliases w:val="Abstract,Heding no 2,Subheading,qoute arabic,qoute Arabic"/>
    <w:link w:val="NoSpacingChar"/>
    <w:uiPriority w:val="1"/>
    <w:qFormat/>
    <w:rsid w:val="00474FDE"/>
    <w:pPr>
      <w:widowControl w:val="0"/>
      <w:spacing w:after="0" w:line="240" w:lineRule="auto"/>
      <w:ind w:left="432" w:right="432"/>
      <w:jc w:val="both"/>
    </w:pPr>
    <w:rPr>
      <w:rFonts w:ascii="Book Antiqua" w:eastAsia="Times New Roman" w:hAnsi="Book Antiqua" w:cs="Book Antiqua"/>
      <w:i/>
      <w:iCs/>
      <w:sz w:val="24"/>
      <w:szCs w:val="26"/>
      <w:lang w:bidi="ur-PK"/>
    </w:rPr>
  </w:style>
  <w:style w:type="character" w:customStyle="1" w:styleId="NoSpacingChar">
    <w:name w:val="No Spacing Char"/>
    <w:aliases w:val="Abstract Char,Heding no 2 Char,Subheading Char,qoute arabic Char,qoute Arabic Char"/>
    <w:basedOn w:val="DefaultParagraphFont"/>
    <w:link w:val="NoSpacing"/>
    <w:uiPriority w:val="1"/>
    <w:rsid w:val="00474FDE"/>
    <w:rPr>
      <w:rFonts w:ascii="Book Antiqua" w:eastAsia="Times New Roman" w:hAnsi="Book Antiqua" w:cs="Book Antiqua"/>
      <w:i/>
      <w:iCs/>
      <w:sz w:val="24"/>
      <w:szCs w:val="26"/>
      <w:lang w:bidi="ur-PK"/>
    </w:rPr>
  </w:style>
  <w:style w:type="paragraph" w:styleId="Quote">
    <w:name w:val="Quote"/>
    <w:aliases w:val="Arabic Quote,Arabi,Footnote"/>
    <w:basedOn w:val="Normal"/>
    <w:next w:val="Normal"/>
    <w:link w:val="QuoteChar"/>
    <w:uiPriority w:val="29"/>
    <w:rsid w:val="001F27D7"/>
    <w:pPr>
      <w:ind w:left="720" w:right="720" w:firstLine="0"/>
    </w:pPr>
    <w:rPr>
      <w:rFonts w:ascii="Traditional Arabic" w:hAnsi="Traditional Arabic" w:cs="Traditional Arabic"/>
      <w:lang w:bidi="ar-SA"/>
    </w:rPr>
  </w:style>
  <w:style w:type="character" w:customStyle="1" w:styleId="QuoteChar">
    <w:name w:val="Quote Char"/>
    <w:aliases w:val="Arabic Quote Char,Arabi Char,Footnote Char"/>
    <w:basedOn w:val="DefaultParagraphFont"/>
    <w:link w:val="Quote"/>
    <w:uiPriority w:val="29"/>
    <w:rsid w:val="001F27D7"/>
    <w:rPr>
      <w:rFonts w:ascii="Traditional Arabic" w:hAnsi="Traditional Arabic" w:cs="Traditional Arabic"/>
      <w:sz w:val="26"/>
      <w:szCs w:val="26"/>
    </w:rPr>
  </w:style>
  <w:style w:type="paragraph" w:styleId="Header">
    <w:name w:val="header"/>
    <w:basedOn w:val="Normal"/>
    <w:link w:val="HeaderChar"/>
    <w:uiPriority w:val="99"/>
    <w:unhideWhenUsed/>
    <w:rsid w:val="00E3694C"/>
    <w:pPr>
      <w:tabs>
        <w:tab w:val="center" w:pos="4320"/>
        <w:tab w:val="right" w:pos="8640"/>
      </w:tabs>
    </w:pPr>
  </w:style>
  <w:style w:type="character" w:customStyle="1" w:styleId="HeaderChar">
    <w:name w:val="Header Char"/>
    <w:basedOn w:val="DefaultParagraphFont"/>
    <w:link w:val="Header"/>
    <w:uiPriority w:val="99"/>
    <w:rsid w:val="00E3694C"/>
    <w:rPr>
      <w:rFonts w:ascii="Alvi Nastaleeq" w:hAnsi="Alvi Nastaleeq" w:cs="Alvi Nastaleeq"/>
      <w:sz w:val="26"/>
      <w:szCs w:val="26"/>
      <w:lang w:bidi="ur-PK"/>
    </w:rPr>
  </w:style>
  <w:style w:type="character" w:styleId="PageNumber">
    <w:name w:val="page number"/>
    <w:basedOn w:val="DefaultParagraphFont"/>
    <w:rsid w:val="00E3694C"/>
  </w:style>
  <w:style w:type="paragraph" w:styleId="EndnoteText">
    <w:name w:val="endnote text"/>
    <w:basedOn w:val="Normal"/>
    <w:link w:val="EndnoteTextChar"/>
    <w:unhideWhenUsed/>
    <w:rsid w:val="00E3694C"/>
    <w:pPr>
      <w:ind w:firstLine="0"/>
    </w:pPr>
    <w:rPr>
      <w:rFonts w:ascii="Jameel Noori Nastaleeq" w:eastAsia="Times New Roman" w:hAnsi="Jameel Noori Nastaleeq" w:cs="Jameel Noori Nastaleeq"/>
      <w:sz w:val="20"/>
      <w:szCs w:val="20"/>
    </w:rPr>
  </w:style>
  <w:style w:type="character" w:customStyle="1" w:styleId="EndnoteTextChar">
    <w:name w:val="Endnote Text Char"/>
    <w:basedOn w:val="DefaultParagraphFont"/>
    <w:link w:val="EndnoteText"/>
    <w:rsid w:val="00E3694C"/>
    <w:rPr>
      <w:rFonts w:ascii="Jameel Noori Nastaleeq" w:eastAsia="Times New Roman" w:hAnsi="Jameel Noori Nastaleeq" w:cs="Jameel Noori Nastaleeq"/>
      <w:sz w:val="20"/>
      <w:szCs w:val="20"/>
      <w:lang w:bidi="ur-PK"/>
    </w:rPr>
  </w:style>
  <w:style w:type="paragraph" w:styleId="Footer">
    <w:name w:val="footer"/>
    <w:basedOn w:val="Normal"/>
    <w:link w:val="FooterChar"/>
    <w:uiPriority w:val="99"/>
    <w:unhideWhenUsed/>
    <w:rsid w:val="005022AA"/>
    <w:pPr>
      <w:tabs>
        <w:tab w:val="center" w:pos="4320"/>
        <w:tab w:val="right" w:pos="8640"/>
      </w:tabs>
    </w:pPr>
  </w:style>
  <w:style w:type="character" w:customStyle="1" w:styleId="FooterChar">
    <w:name w:val="Footer Char"/>
    <w:basedOn w:val="DefaultParagraphFont"/>
    <w:link w:val="Footer"/>
    <w:uiPriority w:val="99"/>
    <w:rsid w:val="005022AA"/>
    <w:rPr>
      <w:rFonts w:ascii="Alvi Nastaleeq" w:hAnsi="Alvi Nastaleeq" w:cs="Alvi Nastaleeq"/>
      <w:sz w:val="26"/>
      <w:szCs w:val="26"/>
      <w:lang w:bidi="ur-PK"/>
    </w:rPr>
  </w:style>
  <w:style w:type="character" w:styleId="FootnoteReference">
    <w:name w:val="footnote reference"/>
    <w:basedOn w:val="DefaultParagraphFont"/>
    <w:uiPriority w:val="99"/>
    <w:unhideWhenUsed/>
    <w:rsid w:val="00524649"/>
    <w:rPr>
      <w:vertAlign w:val="superscript"/>
    </w:rPr>
  </w:style>
  <w:style w:type="paragraph" w:styleId="ListParagraph">
    <w:name w:val="List Paragraph"/>
    <w:basedOn w:val="Normal"/>
    <w:link w:val="ListParagraphChar"/>
    <w:uiPriority w:val="34"/>
    <w:qFormat/>
    <w:rsid w:val="00524649"/>
    <w:pPr>
      <w:bidi w:val="0"/>
      <w:spacing w:after="100" w:afterAutospacing="1"/>
      <w:ind w:left="720" w:firstLine="0"/>
      <w:contextualSpacing/>
    </w:pPr>
    <w:rPr>
      <w:rFonts w:asciiTheme="minorHAnsi" w:eastAsiaTheme="minorHAnsi" w:hAnsiTheme="minorHAnsi" w:cstheme="minorBidi"/>
      <w:sz w:val="22"/>
      <w:szCs w:val="22"/>
      <w:lang w:bidi="ar-SA"/>
    </w:rPr>
  </w:style>
  <w:style w:type="character" w:customStyle="1" w:styleId="ListParagraphChar">
    <w:name w:val="List Paragraph Char"/>
    <w:basedOn w:val="DefaultParagraphFont"/>
    <w:link w:val="ListParagraph"/>
    <w:uiPriority w:val="34"/>
    <w:rsid w:val="000E141D"/>
    <w:rPr>
      <w:rFonts w:eastAsiaTheme="minorHAnsi"/>
    </w:rPr>
  </w:style>
  <w:style w:type="character" w:styleId="Hyperlink">
    <w:name w:val="Hyperlink"/>
    <w:basedOn w:val="DefaultParagraphFont"/>
    <w:uiPriority w:val="99"/>
    <w:unhideWhenUsed/>
    <w:rsid w:val="00524649"/>
    <w:rPr>
      <w:color w:val="0000FF" w:themeColor="hyperlink"/>
      <w:u w:val="single"/>
    </w:rPr>
  </w:style>
  <w:style w:type="paragraph" w:styleId="FootnoteText">
    <w:name w:val="footnote text"/>
    <w:basedOn w:val="Normal"/>
    <w:link w:val="FootnoteTextChar"/>
    <w:uiPriority w:val="99"/>
    <w:unhideWhenUsed/>
    <w:rsid w:val="00524649"/>
    <w:pPr>
      <w:bidi w:val="0"/>
      <w:spacing w:afterAutospacing="1"/>
      <w:ind w:firstLine="0"/>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524649"/>
    <w:rPr>
      <w:rFonts w:eastAsiaTheme="minorHAnsi"/>
      <w:sz w:val="20"/>
      <w:szCs w:val="20"/>
    </w:rPr>
  </w:style>
  <w:style w:type="paragraph" w:styleId="BalloonText">
    <w:name w:val="Balloon Text"/>
    <w:basedOn w:val="Normal"/>
    <w:link w:val="BalloonTextChar"/>
    <w:uiPriority w:val="99"/>
    <w:semiHidden/>
    <w:unhideWhenUsed/>
    <w:rsid w:val="00524649"/>
    <w:pPr>
      <w:bidi w:val="0"/>
      <w:spacing w:afterAutospacing="1"/>
      <w:ind w:firstLine="0"/>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524649"/>
    <w:rPr>
      <w:rFonts w:ascii="Segoe UI" w:eastAsiaTheme="minorHAnsi" w:hAnsi="Segoe UI" w:cs="Segoe UI"/>
      <w:sz w:val="18"/>
      <w:szCs w:val="18"/>
    </w:rPr>
  </w:style>
  <w:style w:type="character" w:customStyle="1" w:styleId="apple-converted-space">
    <w:name w:val="apple-converted-space"/>
    <w:basedOn w:val="DefaultParagraphFont"/>
    <w:rsid w:val="00524649"/>
  </w:style>
  <w:style w:type="paragraph" w:customStyle="1" w:styleId="EnglishQuote">
    <w:name w:val="English Quote"/>
    <w:basedOn w:val="Normal"/>
    <w:next w:val="Quote"/>
    <w:link w:val="EnglishQuoteChar"/>
    <w:qFormat/>
    <w:rsid w:val="00E767F7"/>
    <w:pPr>
      <w:bidi w:val="0"/>
      <w:ind w:left="720" w:right="720" w:firstLine="0"/>
    </w:pPr>
    <w:rPr>
      <w:rFonts w:ascii="Book Antiqua" w:eastAsiaTheme="minorHAnsi" w:hAnsi="Book Antiqua" w:cs="Book Antiqua"/>
      <w:i/>
      <w:iCs/>
      <w:sz w:val="22"/>
      <w:szCs w:val="22"/>
      <w:lang w:bidi="ar-SA"/>
    </w:rPr>
  </w:style>
  <w:style w:type="character" w:customStyle="1" w:styleId="EnglishQuoteChar">
    <w:name w:val="English Quote Char"/>
    <w:basedOn w:val="DefaultParagraphFont"/>
    <w:link w:val="EnglishQuote"/>
    <w:rsid w:val="00E767F7"/>
    <w:rPr>
      <w:rFonts w:ascii="Book Antiqua" w:eastAsiaTheme="minorHAnsi" w:hAnsi="Book Antiqua" w:cs="Book Antiqua"/>
      <w:i/>
      <w:iCs/>
    </w:rPr>
  </w:style>
  <w:style w:type="character" w:customStyle="1" w:styleId="reference-text">
    <w:name w:val="reference-text"/>
    <w:basedOn w:val="DefaultParagraphFont"/>
    <w:rsid w:val="00E626C2"/>
  </w:style>
  <w:style w:type="paragraph" w:styleId="Title">
    <w:name w:val="Title"/>
    <w:basedOn w:val="Normal"/>
    <w:next w:val="Normal"/>
    <w:link w:val="TitleChar"/>
    <w:uiPriority w:val="10"/>
    <w:qFormat/>
    <w:rsid w:val="00C66D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6DBD"/>
    <w:rPr>
      <w:rFonts w:asciiTheme="majorHAnsi" w:eastAsiaTheme="majorEastAsia" w:hAnsiTheme="majorHAnsi" w:cstheme="majorBidi"/>
      <w:color w:val="17365D" w:themeColor="text2" w:themeShade="BF"/>
      <w:spacing w:val="5"/>
      <w:kern w:val="28"/>
      <w:sz w:val="52"/>
      <w:szCs w:val="52"/>
      <w:lang w:bidi="ur-PK"/>
    </w:rPr>
  </w:style>
  <w:style w:type="character" w:styleId="PlaceholderText">
    <w:name w:val="Placeholder Text"/>
    <w:basedOn w:val="DefaultParagraphFont"/>
    <w:uiPriority w:val="99"/>
    <w:semiHidden/>
    <w:rsid w:val="004F2B5D"/>
    <w:rPr>
      <w:color w:val="808080"/>
    </w:rPr>
  </w:style>
  <w:style w:type="character" w:styleId="Strong">
    <w:name w:val="Strong"/>
    <w:basedOn w:val="DefaultParagraphFont"/>
    <w:uiPriority w:val="22"/>
    <w:qFormat/>
    <w:rsid w:val="007319D7"/>
    <w:rPr>
      <w:b/>
      <w:bCs/>
    </w:rPr>
  </w:style>
  <w:style w:type="paragraph" w:styleId="Bibliography">
    <w:name w:val="Bibliography"/>
    <w:basedOn w:val="Normal"/>
    <w:next w:val="Normal"/>
    <w:uiPriority w:val="37"/>
    <w:unhideWhenUsed/>
    <w:rsid w:val="00DB6C2A"/>
    <w:pPr>
      <w:bidi w:val="0"/>
      <w:ind w:firstLine="0"/>
      <w:jc w:val="left"/>
    </w:pPr>
    <w:rPr>
      <w:rFonts w:ascii="Times New Roman" w:eastAsia="SimSun" w:hAnsi="Times New Roman" w:cs="Times New Roman"/>
      <w:sz w:val="24"/>
      <w:szCs w:val="24"/>
      <w:lang w:eastAsia="zh-CN"/>
    </w:rPr>
  </w:style>
  <w:style w:type="paragraph" w:customStyle="1" w:styleId="Author">
    <w:name w:val="Author"/>
    <w:basedOn w:val="Normal"/>
    <w:rsid w:val="00B9635F"/>
    <w:pPr>
      <w:ind w:firstLine="0"/>
      <w:jc w:val="right"/>
    </w:pPr>
    <w:rPr>
      <w:rFonts w:ascii="Jameel Noori Nastaleeq" w:eastAsia="Times New Roman" w:hAnsi="Jameel Noori Nastaleeq" w:cs="Jameel Noori Nastaleeq"/>
      <w:sz w:val="22"/>
      <w:szCs w:val="22"/>
      <w:lang w:bidi="ar-SA"/>
    </w:rPr>
  </w:style>
  <w:style w:type="paragraph" w:customStyle="1" w:styleId="UrduQuotations">
    <w:name w:val="Urdu Quotations"/>
    <w:basedOn w:val="NoSpacing"/>
    <w:link w:val="UrduQuotationsChar"/>
    <w:qFormat/>
    <w:rsid w:val="00205087"/>
    <w:pPr>
      <w:bidi/>
    </w:pPr>
    <w:rPr>
      <w:rFonts w:ascii="Alvi Nastaleeq" w:hAnsi="Alvi Nastaleeq" w:cs="Alvi Nastaleeq"/>
      <w:i w:val="0"/>
      <w:iCs w:val="0"/>
      <w:sz w:val="26"/>
    </w:rPr>
  </w:style>
  <w:style w:type="character" w:customStyle="1" w:styleId="UrduQuotationsChar">
    <w:name w:val="Urdu Quotations Char"/>
    <w:basedOn w:val="NoSpacingChar"/>
    <w:link w:val="UrduQuotations"/>
    <w:rsid w:val="00205087"/>
    <w:rPr>
      <w:rFonts w:ascii="Alvi Nastaleeq" w:hAnsi="Alvi Nastaleeq" w:cs="Alvi Nastaleeq"/>
      <w:sz w:val="26"/>
    </w:rPr>
  </w:style>
  <w:style w:type="paragraph" w:customStyle="1" w:styleId="bblp-edition">
    <w:name w:val="bblp-edition"/>
    <w:basedOn w:val="Normal"/>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613146"/>
    <w:rPr>
      <w:i/>
      <w:iCs/>
    </w:rPr>
  </w:style>
  <w:style w:type="paragraph" w:styleId="HTMLPreformatted">
    <w:name w:val="HTML Preformatted"/>
    <w:basedOn w:val="Normal"/>
    <w:link w:val="HTMLPreformattedChar"/>
    <w:uiPriority w:val="99"/>
    <w:unhideWhenUsed/>
    <w:rsid w:val="0061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613146"/>
    <w:rPr>
      <w:rFonts w:ascii="Courier New" w:eastAsia="Times New Roman" w:hAnsi="Courier New" w:cs="Courier New"/>
      <w:sz w:val="20"/>
      <w:szCs w:val="20"/>
    </w:rPr>
  </w:style>
  <w:style w:type="paragraph" w:customStyle="1" w:styleId="englishfootnotes">
    <w:name w:val="english foot notes"/>
    <w:basedOn w:val="Normal"/>
    <w:link w:val="englishfootnotesChar"/>
    <w:qFormat/>
    <w:rsid w:val="0029649D"/>
    <w:pPr>
      <w:bidi w:val="0"/>
      <w:ind w:firstLine="0"/>
    </w:pPr>
    <w:rPr>
      <w:rFonts w:ascii="Book Antiqua" w:hAnsi="Book Antiqua" w:cs="Book Antiqua"/>
      <w:sz w:val="20"/>
      <w:szCs w:val="20"/>
    </w:rPr>
  </w:style>
  <w:style w:type="character" w:customStyle="1" w:styleId="englishfootnotesChar">
    <w:name w:val="english foot notes Char"/>
    <w:basedOn w:val="DefaultParagraphFont"/>
    <w:link w:val="englishfootnotes"/>
    <w:rsid w:val="0029649D"/>
    <w:rPr>
      <w:rFonts w:ascii="Book Antiqua" w:hAnsi="Book Antiqua" w:cs="Book Antiqua"/>
      <w:sz w:val="20"/>
      <w:szCs w:val="20"/>
      <w:lang w:bidi="ur-PK"/>
    </w:rPr>
  </w:style>
  <w:style w:type="paragraph" w:customStyle="1" w:styleId="StyleTagText">
    <w:name w:val="Style Tag Text"/>
    <w:basedOn w:val="Normal"/>
    <w:link w:val="StyleTagTextChar"/>
    <w:rsid w:val="00F957C7"/>
    <w:pPr>
      <w:bidi w:val="0"/>
      <w:ind w:firstLine="432"/>
    </w:pPr>
    <w:rPr>
      <w:rFonts w:eastAsia="Times New Roman" w:cs="Jameel Noori Nastaleeq"/>
      <w:sz w:val="32"/>
      <w:szCs w:val="32"/>
      <w:lang w:bidi="ar-SA"/>
    </w:rPr>
  </w:style>
  <w:style w:type="character" w:customStyle="1" w:styleId="StyleTagTextChar">
    <w:name w:val="Style Tag Text Char"/>
    <w:link w:val="StyleTagText"/>
    <w:rsid w:val="00F957C7"/>
    <w:rPr>
      <w:rFonts w:ascii="Alvi Nastaleeq" w:eastAsia="Times New Roman" w:hAnsi="Alvi Nastaleeq" w:cs="Jameel Noori Nastaleeq"/>
      <w:sz w:val="32"/>
      <w:szCs w:val="32"/>
    </w:rPr>
  </w:style>
  <w:style w:type="paragraph" w:customStyle="1" w:styleId="NW">
    <w:name w:val="N W"/>
    <w:basedOn w:val="Normal"/>
    <w:link w:val="NWChar"/>
    <w:rsid w:val="00407993"/>
    <w:pPr>
      <w:widowControl/>
      <w:spacing w:before="100" w:beforeAutospacing="1" w:after="100" w:afterAutospacing="1"/>
      <w:ind w:firstLine="432"/>
      <w:contextualSpacing/>
    </w:pPr>
    <w:rPr>
      <w:rFonts w:ascii="Jameel Noori Nastaleeq" w:eastAsiaTheme="minorHAnsi" w:hAnsi="Jameel Noori Nastaleeq" w:cs="Jameel Noori Nastaleeq"/>
      <w:sz w:val="30"/>
      <w:szCs w:val="30"/>
    </w:rPr>
  </w:style>
  <w:style w:type="character" w:customStyle="1" w:styleId="NWChar">
    <w:name w:val="N W Char"/>
    <w:basedOn w:val="DefaultParagraphFont"/>
    <w:link w:val="NW"/>
    <w:rsid w:val="00407993"/>
    <w:rPr>
      <w:rFonts w:ascii="Jameel Noori Nastaleeq" w:eastAsiaTheme="minorHAnsi" w:hAnsi="Jameel Noori Nastaleeq" w:cs="Jameel Noori Nastaleeq"/>
      <w:sz w:val="30"/>
      <w:szCs w:val="30"/>
      <w:lang w:bidi="ur-PK"/>
    </w:rPr>
  </w:style>
  <w:style w:type="paragraph" w:customStyle="1" w:styleId="English">
    <w:name w:val="English"/>
    <w:basedOn w:val="Heading2"/>
    <w:link w:val="EnglishChar"/>
    <w:rsid w:val="00407993"/>
    <w:pPr>
      <w:keepLines/>
      <w:widowControl/>
      <w:bidi w:val="0"/>
      <w:spacing w:before="100" w:beforeAutospacing="1" w:after="100" w:afterAutospacing="1"/>
      <w:ind w:firstLine="432"/>
      <w:contextualSpacing/>
      <w:outlineLvl w:val="9"/>
    </w:pPr>
    <w:rPr>
      <w:rFonts w:ascii="Jameel Noori Nastaleeq" w:eastAsiaTheme="majorEastAsia" w:hAnsi="Jameel Noori Nastaleeq" w:cs="Jameel Noori Nastaleeq"/>
      <w:b/>
      <w:sz w:val="30"/>
      <w:szCs w:val="30"/>
    </w:rPr>
  </w:style>
  <w:style w:type="character" w:customStyle="1" w:styleId="EnglishChar">
    <w:name w:val="English Char"/>
    <w:basedOn w:val="NWChar"/>
    <w:link w:val="English"/>
    <w:rsid w:val="00407993"/>
    <w:rPr>
      <w:rFonts w:ascii="Jameel Noori Nastaleeq" w:eastAsiaTheme="majorEastAsia" w:hAnsi="Jameel Noori Nastaleeq" w:cs="Jameel Noori Nastaleeq"/>
      <w:b/>
      <w:bCs/>
      <w:sz w:val="30"/>
      <w:szCs w:val="30"/>
      <w:lang w:bidi="ur-PK"/>
    </w:rPr>
  </w:style>
  <w:style w:type="paragraph" w:customStyle="1" w:styleId="Arabic">
    <w:name w:val="Arabic"/>
    <w:basedOn w:val="NW"/>
    <w:link w:val="ArabicChar"/>
    <w:qFormat/>
    <w:rsid w:val="00407993"/>
    <w:rPr>
      <w:rFonts w:ascii="Attari_Quraan_Word" w:hAnsi="Attari_Quraan_Word" w:cs="Attari_Quraan_Word"/>
    </w:rPr>
  </w:style>
  <w:style w:type="character" w:customStyle="1" w:styleId="ArabicChar">
    <w:name w:val="Arabic Char"/>
    <w:basedOn w:val="NWChar"/>
    <w:link w:val="Arabic"/>
    <w:rsid w:val="00407993"/>
    <w:rPr>
      <w:rFonts w:ascii="Attari_Quraan_Word" w:eastAsiaTheme="minorHAnsi" w:hAnsi="Attari_Quraan_Word" w:cs="Attari_Quraan_Word"/>
      <w:sz w:val="30"/>
      <w:szCs w:val="30"/>
      <w:lang w:bidi="ur-PK"/>
    </w:rPr>
  </w:style>
  <w:style w:type="paragraph" w:customStyle="1" w:styleId="UrduFootnotes">
    <w:name w:val="Urdu Footnotes"/>
    <w:basedOn w:val="EndnoteText"/>
    <w:link w:val="UrduFootnotesChar"/>
    <w:qFormat/>
    <w:rsid w:val="00AF1268"/>
    <w:rPr>
      <w:rFonts w:ascii="Alvi Nastaleeq" w:hAnsi="Alvi Nastaleeq" w:cs="Alvi Nastaleeq"/>
      <w:sz w:val="24"/>
      <w:szCs w:val="24"/>
    </w:rPr>
  </w:style>
  <w:style w:type="character" w:customStyle="1" w:styleId="UrduFootnotesChar">
    <w:name w:val="Urdu Footnotes Char"/>
    <w:basedOn w:val="EndnoteTextChar"/>
    <w:link w:val="UrduFootnotes"/>
    <w:rsid w:val="00AF1268"/>
    <w:rPr>
      <w:rFonts w:ascii="Alvi Nastaleeq" w:eastAsia="Times New Roman" w:hAnsi="Alvi Nastaleeq" w:cs="Alvi Nastaleeq"/>
      <w:sz w:val="24"/>
      <w:szCs w:val="24"/>
      <w:lang w:bidi="ur-PK"/>
    </w:rPr>
  </w:style>
  <w:style w:type="paragraph" w:styleId="BlockText">
    <w:name w:val="Block Text"/>
    <w:basedOn w:val="Normal"/>
    <w:uiPriority w:val="99"/>
    <w:semiHidden/>
    <w:unhideWhenUsed/>
    <w:rsid w:val="00D922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99"/>
    <w:semiHidden/>
    <w:unhideWhenUsed/>
    <w:rsid w:val="00D92241"/>
    <w:pPr>
      <w:spacing w:after="120"/>
    </w:pPr>
  </w:style>
  <w:style w:type="character" w:customStyle="1" w:styleId="BodyTextChar">
    <w:name w:val="Body Text Char"/>
    <w:basedOn w:val="DefaultParagraphFont"/>
    <w:link w:val="BodyText"/>
    <w:uiPriority w:val="99"/>
    <w:semiHidden/>
    <w:rsid w:val="00D92241"/>
    <w:rPr>
      <w:rFonts w:ascii="Alvi Nastaleeq" w:hAnsi="Alvi Nastaleeq" w:cs="Alvi Nastaleeq"/>
      <w:sz w:val="26"/>
      <w:szCs w:val="26"/>
      <w:lang w:bidi="ur-PK"/>
    </w:rPr>
  </w:style>
  <w:style w:type="paragraph" w:styleId="BodyText2">
    <w:name w:val="Body Text 2"/>
    <w:basedOn w:val="Normal"/>
    <w:link w:val="BodyText2Char"/>
    <w:uiPriority w:val="99"/>
    <w:semiHidden/>
    <w:unhideWhenUsed/>
    <w:rsid w:val="00D92241"/>
    <w:pPr>
      <w:spacing w:after="120" w:line="480" w:lineRule="auto"/>
    </w:pPr>
  </w:style>
  <w:style w:type="character" w:customStyle="1" w:styleId="BodyText2Char">
    <w:name w:val="Body Text 2 Char"/>
    <w:basedOn w:val="DefaultParagraphFont"/>
    <w:link w:val="BodyText2"/>
    <w:uiPriority w:val="99"/>
    <w:semiHidden/>
    <w:rsid w:val="00D92241"/>
    <w:rPr>
      <w:rFonts w:ascii="Alvi Nastaleeq" w:hAnsi="Alvi Nastaleeq" w:cs="Alvi Nastaleeq"/>
      <w:sz w:val="26"/>
      <w:szCs w:val="26"/>
      <w:lang w:bidi="ur-PK"/>
    </w:rPr>
  </w:style>
  <w:style w:type="paragraph" w:styleId="BodyText3">
    <w:name w:val="Body Text 3"/>
    <w:basedOn w:val="Normal"/>
    <w:link w:val="BodyText3Char"/>
    <w:uiPriority w:val="99"/>
    <w:semiHidden/>
    <w:unhideWhenUsed/>
    <w:rsid w:val="00D92241"/>
    <w:pPr>
      <w:spacing w:after="120"/>
    </w:pPr>
    <w:rPr>
      <w:sz w:val="16"/>
      <w:szCs w:val="16"/>
    </w:rPr>
  </w:style>
  <w:style w:type="character" w:customStyle="1" w:styleId="BodyText3Char">
    <w:name w:val="Body Text 3 Char"/>
    <w:basedOn w:val="DefaultParagraphFont"/>
    <w:link w:val="BodyText3"/>
    <w:uiPriority w:val="99"/>
    <w:semiHidden/>
    <w:rsid w:val="00D92241"/>
    <w:rPr>
      <w:rFonts w:ascii="Alvi Nastaleeq" w:hAnsi="Alvi Nastaleeq" w:cs="Alvi Nastaleeq"/>
      <w:sz w:val="16"/>
      <w:szCs w:val="16"/>
      <w:lang w:bidi="ur-PK"/>
    </w:rPr>
  </w:style>
  <w:style w:type="paragraph" w:styleId="BodyTextFirstIndent">
    <w:name w:val="Body Text First Indent"/>
    <w:basedOn w:val="BodyText"/>
    <w:link w:val="BodyTextFirstIndentChar"/>
    <w:uiPriority w:val="99"/>
    <w:semiHidden/>
    <w:unhideWhenUsed/>
    <w:rsid w:val="00D92241"/>
    <w:pPr>
      <w:spacing w:after="0"/>
      <w:ind w:firstLine="360"/>
    </w:pPr>
  </w:style>
  <w:style w:type="character" w:customStyle="1" w:styleId="BodyTextFirstIndentChar">
    <w:name w:val="Body Text First Indent Char"/>
    <w:basedOn w:val="BodyTextChar"/>
    <w:link w:val="BodyTextFirstIndent"/>
    <w:uiPriority w:val="99"/>
    <w:semiHidden/>
    <w:rsid w:val="00D92241"/>
    <w:rPr>
      <w:rFonts w:ascii="Alvi Nastaleeq" w:hAnsi="Alvi Nastaleeq" w:cs="Alvi Nastaleeq"/>
      <w:sz w:val="26"/>
      <w:szCs w:val="26"/>
      <w:lang w:bidi="ur-PK"/>
    </w:rPr>
  </w:style>
  <w:style w:type="paragraph" w:styleId="BodyTextIndent">
    <w:name w:val="Body Text Indent"/>
    <w:basedOn w:val="Normal"/>
    <w:link w:val="BodyTextIndentChar"/>
    <w:uiPriority w:val="99"/>
    <w:semiHidden/>
    <w:unhideWhenUsed/>
    <w:rsid w:val="00D92241"/>
    <w:pPr>
      <w:spacing w:after="120"/>
      <w:ind w:left="360"/>
    </w:pPr>
  </w:style>
  <w:style w:type="character" w:customStyle="1" w:styleId="BodyTextIndentChar">
    <w:name w:val="Body Text Indent Char"/>
    <w:basedOn w:val="DefaultParagraphFont"/>
    <w:link w:val="BodyTextIndent"/>
    <w:uiPriority w:val="99"/>
    <w:semiHidden/>
    <w:rsid w:val="00D92241"/>
    <w:rPr>
      <w:rFonts w:ascii="Alvi Nastaleeq" w:hAnsi="Alvi Nastaleeq" w:cs="Alvi Nastaleeq"/>
      <w:sz w:val="26"/>
      <w:szCs w:val="26"/>
      <w:lang w:bidi="ur-PK"/>
    </w:rPr>
  </w:style>
  <w:style w:type="paragraph" w:styleId="BodyTextFirstIndent2">
    <w:name w:val="Body Text First Indent 2"/>
    <w:basedOn w:val="BodyTextIndent"/>
    <w:link w:val="BodyTextFirstIndent2Char"/>
    <w:uiPriority w:val="99"/>
    <w:semiHidden/>
    <w:unhideWhenUsed/>
    <w:rsid w:val="00D92241"/>
    <w:pPr>
      <w:spacing w:after="0"/>
      <w:ind w:firstLine="360"/>
    </w:pPr>
  </w:style>
  <w:style w:type="character" w:customStyle="1" w:styleId="BodyTextFirstIndent2Char">
    <w:name w:val="Body Text First Indent 2 Char"/>
    <w:basedOn w:val="BodyTextIndentChar"/>
    <w:link w:val="BodyTextFirstIndent2"/>
    <w:uiPriority w:val="99"/>
    <w:semiHidden/>
    <w:rsid w:val="00D92241"/>
    <w:rPr>
      <w:rFonts w:ascii="Alvi Nastaleeq" w:hAnsi="Alvi Nastaleeq" w:cs="Alvi Nastaleeq"/>
      <w:sz w:val="26"/>
      <w:szCs w:val="26"/>
      <w:lang w:bidi="ur-PK"/>
    </w:rPr>
  </w:style>
  <w:style w:type="paragraph" w:styleId="BodyTextIndent2">
    <w:name w:val="Body Text Indent 2"/>
    <w:basedOn w:val="Normal"/>
    <w:link w:val="BodyTextIndent2Char"/>
    <w:uiPriority w:val="99"/>
    <w:semiHidden/>
    <w:unhideWhenUsed/>
    <w:rsid w:val="00D92241"/>
    <w:pPr>
      <w:spacing w:after="120" w:line="480" w:lineRule="auto"/>
      <w:ind w:left="360"/>
    </w:pPr>
  </w:style>
  <w:style w:type="character" w:customStyle="1" w:styleId="BodyTextIndent2Char">
    <w:name w:val="Body Text Indent 2 Char"/>
    <w:basedOn w:val="DefaultParagraphFont"/>
    <w:link w:val="BodyTextIndent2"/>
    <w:uiPriority w:val="99"/>
    <w:semiHidden/>
    <w:rsid w:val="00D92241"/>
    <w:rPr>
      <w:rFonts w:ascii="Alvi Nastaleeq" w:hAnsi="Alvi Nastaleeq" w:cs="Alvi Nastaleeq"/>
      <w:sz w:val="26"/>
      <w:szCs w:val="26"/>
      <w:lang w:bidi="ur-PK"/>
    </w:rPr>
  </w:style>
  <w:style w:type="paragraph" w:styleId="BodyTextIndent3">
    <w:name w:val="Body Text Indent 3"/>
    <w:basedOn w:val="Normal"/>
    <w:link w:val="BodyTextIndent3Char"/>
    <w:uiPriority w:val="99"/>
    <w:semiHidden/>
    <w:unhideWhenUsed/>
    <w:rsid w:val="00D922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2241"/>
    <w:rPr>
      <w:rFonts w:ascii="Alvi Nastaleeq" w:hAnsi="Alvi Nastaleeq" w:cs="Alvi Nastaleeq"/>
      <w:sz w:val="16"/>
      <w:szCs w:val="16"/>
      <w:lang w:bidi="ur-PK"/>
    </w:rPr>
  </w:style>
  <w:style w:type="paragraph" w:styleId="Caption">
    <w:name w:val="caption"/>
    <w:basedOn w:val="Normal"/>
    <w:next w:val="Normal"/>
    <w:uiPriority w:val="35"/>
    <w:semiHidden/>
    <w:unhideWhenUsed/>
    <w:qFormat/>
    <w:rsid w:val="00D92241"/>
    <w:pPr>
      <w:spacing w:after="200"/>
    </w:pPr>
    <w:rPr>
      <w:b/>
      <w:bCs/>
      <w:color w:val="4F81BD" w:themeColor="accent1"/>
      <w:sz w:val="18"/>
      <w:szCs w:val="18"/>
    </w:rPr>
  </w:style>
  <w:style w:type="paragraph" w:styleId="Closing">
    <w:name w:val="Closing"/>
    <w:basedOn w:val="Normal"/>
    <w:link w:val="ClosingChar"/>
    <w:uiPriority w:val="99"/>
    <w:semiHidden/>
    <w:unhideWhenUsed/>
    <w:rsid w:val="00D92241"/>
    <w:pPr>
      <w:ind w:left="4320"/>
    </w:pPr>
  </w:style>
  <w:style w:type="character" w:customStyle="1" w:styleId="ClosingChar">
    <w:name w:val="Closing Char"/>
    <w:basedOn w:val="DefaultParagraphFont"/>
    <w:link w:val="Closing"/>
    <w:uiPriority w:val="99"/>
    <w:semiHidden/>
    <w:rsid w:val="00D92241"/>
    <w:rPr>
      <w:rFonts w:ascii="Alvi Nastaleeq" w:hAnsi="Alvi Nastaleeq" w:cs="Alvi Nastaleeq"/>
      <w:sz w:val="26"/>
      <w:szCs w:val="26"/>
      <w:lang w:bidi="ur-PK"/>
    </w:rPr>
  </w:style>
  <w:style w:type="paragraph" w:styleId="CommentText">
    <w:name w:val="annotation text"/>
    <w:basedOn w:val="Normal"/>
    <w:link w:val="CommentTextChar"/>
    <w:uiPriority w:val="99"/>
    <w:semiHidden/>
    <w:unhideWhenUsed/>
    <w:rsid w:val="00D92241"/>
    <w:rPr>
      <w:sz w:val="20"/>
      <w:szCs w:val="20"/>
    </w:rPr>
  </w:style>
  <w:style w:type="character" w:customStyle="1" w:styleId="CommentTextChar">
    <w:name w:val="Comment Text Char"/>
    <w:basedOn w:val="DefaultParagraphFont"/>
    <w:link w:val="CommentText"/>
    <w:uiPriority w:val="99"/>
    <w:semiHidden/>
    <w:rsid w:val="00D92241"/>
    <w:rPr>
      <w:rFonts w:ascii="Alvi Nastaleeq" w:hAnsi="Alvi Nastaleeq" w:cs="Alvi Nastaleeq"/>
      <w:sz w:val="20"/>
      <w:szCs w:val="20"/>
      <w:lang w:bidi="ur-PK"/>
    </w:rPr>
  </w:style>
  <w:style w:type="paragraph" w:styleId="CommentSubject">
    <w:name w:val="annotation subject"/>
    <w:basedOn w:val="CommentText"/>
    <w:next w:val="CommentText"/>
    <w:link w:val="CommentSubjectChar"/>
    <w:uiPriority w:val="99"/>
    <w:semiHidden/>
    <w:unhideWhenUsed/>
    <w:rsid w:val="00D92241"/>
    <w:rPr>
      <w:b/>
      <w:bCs/>
    </w:rPr>
  </w:style>
  <w:style w:type="character" w:customStyle="1" w:styleId="CommentSubjectChar">
    <w:name w:val="Comment Subject Char"/>
    <w:basedOn w:val="CommentTextChar"/>
    <w:link w:val="CommentSubject"/>
    <w:uiPriority w:val="99"/>
    <w:semiHidden/>
    <w:rsid w:val="00D92241"/>
    <w:rPr>
      <w:rFonts w:ascii="Alvi Nastaleeq" w:hAnsi="Alvi Nastaleeq" w:cs="Alvi Nastaleeq"/>
      <w:b/>
      <w:bCs/>
      <w:sz w:val="20"/>
      <w:szCs w:val="20"/>
      <w:lang w:bidi="ur-PK"/>
    </w:rPr>
  </w:style>
  <w:style w:type="paragraph" w:styleId="Date">
    <w:name w:val="Date"/>
    <w:basedOn w:val="Normal"/>
    <w:next w:val="Normal"/>
    <w:link w:val="DateChar"/>
    <w:uiPriority w:val="99"/>
    <w:semiHidden/>
    <w:unhideWhenUsed/>
    <w:rsid w:val="00D92241"/>
  </w:style>
  <w:style w:type="character" w:customStyle="1" w:styleId="DateChar">
    <w:name w:val="Date Char"/>
    <w:basedOn w:val="DefaultParagraphFont"/>
    <w:link w:val="Date"/>
    <w:uiPriority w:val="99"/>
    <w:semiHidden/>
    <w:rsid w:val="00D92241"/>
    <w:rPr>
      <w:rFonts w:ascii="Alvi Nastaleeq" w:hAnsi="Alvi Nastaleeq" w:cs="Alvi Nastaleeq"/>
      <w:sz w:val="26"/>
      <w:szCs w:val="26"/>
      <w:lang w:bidi="ur-PK"/>
    </w:rPr>
  </w:style>
  <w:style w:type="paragraph" w:styleId="DocumentMap">
    <w:name w:val="Document Map"/>
    <w:basedOn w:val="Normal"/>
    <w:link w:val="DocumentMapChar"/>
    <w:uiPriority w:val="99"/>
    <w:semiHidden/>
    <w:unhideWhenUsed/>
    <w:rsid w:val="00D92241"/>
    <w:rPr>
      <w:rFonts w:ascii="Tahoma" w:hAnsi="Tahoma" w:cs="Tahoma"/>
      <w:sz w:val="16"/>
      <w:szCs w:val="16"/>
    </w:rPr>
  </w:style>
  <w:style w:type="character" w:customStyle="1" w:styleId="DocumentMapChar">
    <w:name w:val="Document Map Char"/>
    <w:basedOn w:val="DefaultParagraphFont"/>
    <w:link w:val="DocumentMap"/>
    <w:uiPriority w:val="99"/>
    <w:semiHidden/>
    <w:rsid w:val="00D92241"/>
    <w:rPr>
      <w:rFonts w:ascii="Tahoma" w:hAnsi="Tahoma" w:cs="Tahoma"/>
      <w:sz w:val="16"/>
      <w:szCs w:val="16"/>
      <w:lang w:bidi="ur-PK"/>
    </w:rPr>
  </w:style>
  <w:style w:type="paragraph" w:styleId="E-mailSignature">
    <w:name w:val="E-mail Signature"/>
    <w:basedOn w:val="Normal"/>
    <w:link w:val="E-mailSignatureChar"/>
    <w:uiPriority w:val="99"/>
    <w:semiHidden/>
    <w:unhideWhenUsed/>
    <w:rsid w:val="00D92241"/>
  </w:style>
  <w:style w:type="character" w:customStyle="1" w:styleId="E-mailSignatureChar">
    <w:name w:val="E-mail Signature Char"/>
    <w:basedOn w:val="DefaultParagraphFont"/>
    <w:link w:val="E-mailSignature"/>
    <w:uiPriority w:val="99"/>
    <w:semiHidden/>
    <w:rsid w:val="00D92241"/>
    <w:rPr>
      <w:rFonts w:ascii="Alvi Nastaleeq" w:hAnsi="Alvi Nastaleeq" w:cs="Alvi Nastaleeq"/>
      <w:sz w:val="26"/>
      <w:szCs w:val="26"/>
      <w:lang w:bidi="ur-PK"/>
    </w:rPr>
  </w:style>
  <w:style w:type="paragraph" w:styleId="EnvelopeAddress">
    <w:name w:val="envelope address"/>
    <w:basedOn w:val="Normal"/>
    <w:uiPriority w:val="99"/>
    <w:semiHidden/>
    <w:unhideWhenUsed/>
    <w:rsid w:val="00D922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92241"/>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92241"/>
    <w:rPr>
      <w:i/>
      <w:iCs/>
    </w:rPr>
  </w:style>
  <w:style w:type="character" w:customStyle="1" w:styleId="HTMLAddressChar">
    <w:name w:val="HTML Address Char"/>
    <w:basedOn w:val="DefaultParagraphFont"/>
    <w:link w:val="HTMLAddress"/>
    <w:uiPriority w:val="99"/>
    <w:semiHidden/>
    <w:rsid w:val="00D92241"/>
    <w:rPr>
      <w:rFonts w:ascii="Alvi Nastaleeq" w:hAnsi="Alvi Nastaleeq" w:cs="Alvi Nastaleeq"/>
      <w:i/>
      <w:iCs/>
      <w:sz w:val="26"/>
      <w:szCs w:val="26"/>
      <w:lang w:bidi="ur-PK"/>
    </w:rPr>
  </w:style>
  <w:style w:type="paragraph" w:styleId="Index1">
    <w:name w:val="index 1"/>
    <w:basedOn w:val="Normal"/>
    <w:next w:val="Normal"/>
    <w:autoRedefine/>
    <w:uiPriority w:val="99"/>
    <w:semiHidden/>
    <w:unhideWhenUsed/>
    <w:rsid w:val="00D92241"/>
    <w:pPr>
      <w:ind w:left="260" w:hanging="260"/>
    </w:pPr>
  </w:style>
  <w:style w:type="paragraph" w:styleId="Index2">
    <w:name w:val="index 2"/>
    <w:basedOn w:val="Normal"/>
    <w:next w:val="Normal"/>
    <w:autoRedefine/>
    <w:uiPriority w:val="99"/>
    <w:semiHidden/>
    <w:unhideWhenUsed/>
    <w:rsid w:val="00D92241"/>
    <w:pPr>
      <w:ind w:left="520" w:hanging="260"/>
    </w:pPr>
  </w:style>
  <w:style w:type="paragraph" w:styleId="Index3">
    <w:name w:val="index 3"/>
    <w:basedOn w:val="Normal"/>
    <w:next w:val="Normal"/>
    <w:autoRedefine/>
    <w:uiPriority w:val="99"/>
    <w:semiHidden/>
    <w:unhideWhenUsed/>
    <w:rsid w:val="00D92241"/>
    <w:pPr>
      <w:ind w:left="780" w:hanging="260"/>
    </w:pPr>
  </w:style>
  <w:style w:type="paragraph" w:styleId="Index4">
    <w:name w:val="index 4"/>
    <w:basedOn w:val="Normal"/>
    <w:next w:val="Normal"/>
    <w:autoRedefine/>
    <w:uiPriority w:val="99"/>
    <w:semiHidden/>
    <w:unhideWhenUsed/>
    <w:rsid w:val="00D92241"/>
    <w:pPr>
      <w:ind w:left="1040" w:hanging="260"/>
    </w:pPr>
  </w:style>
  <w:style w:type="paragraph" w:styleId="Index5">
    <w:name w:val="index 5"/>
    <w:basedOn w:val="Normal"/>
    <w:next w:val="Normal"/>
    <w:autoRedefine/>
    <w:uiPriority w:val="99"/>
    <w:semiHidden/>
    <w:unhideWhenUsed/>
    <w:rsid w:val="00D92241"/>
    <w:pPr>
      <w:ind w:left="1300" w:hanging="260"/>
    </w:pPr>
  </w:style>
  <w:style w:type="paragraph" w:styleId="Index6">
    <w:name w:val="index 6"/>
    <w:basedOn w:val="Normal"/>
    <w:next w:val="Normal"/>
    <w:autoRedefine/>
    <w:uiPriority w:val="99"/>
    <w:semiHidden/>
    <w:unhideWhenUsed/>
    <w:rsid w:val="00D92241"/>
    <w:pPr>
      <w:ind w:left="1560" w:hanging="260"/>
    </w:pPr>
  </w:style>
  <w:style w:type="paragraph" w:styleId="Index7">
    <w:name w:val="index 7"/>
    <w:basedOn w:val="Normal"/>
    <w:next w:val="Normal"/>
    <w:autoRedefine/>
    <w:uiPriority w:val="99"/>
    <w:semiHidden/>
    <w:unhideWhenUsed/>
    <w:rsid w:val="00D92241"/>
    <w:pPr>
      <w:ind w:left="1820" w:hanging="260"/>
    </w:pPr>
  </w:style>
  <w:style w:type="paragraph" w:styleId="Index8">
    <w:name w:val="index 8"/>
    <w:basedOn w:val="Normal"/>
    <w:next w:val="Normal"/>
    <w:autoRedefine/>
    <w:uiPriority w:val="99"/>
    <w:semiHidden/>
    <w:unhideWhenUsed/>
    <w:rsid w:val="00D92241"/>
    <w:pPr>
      <w:ind w:left="2080" w:hanging="260"/>
    </w:pPr>
  </w:style>
  <w:style w:type="paragraph" w:styleId="Index9">
    <w:name w:val="index 9"/>
    <w:basedOn w:val="Normal"/>
    <w:next w:val="Normal"/>
    <w:autoRedefine/>
    <w:uiPriority w:val="99"/>
    <w:semiHidden/>
    <w:unhideWhenUsed/>
    <w:rsid w:val="00D92241"/>
    <w:pPr>
      <w:ind w:left="2340" w:hanging="260"/>
    </w:pPr>
  </w:style>
  <w:style w:type="paragraph" w:styleId="IndexHeading">
    <w:name w:val="index heading"/>
    <w:basedOn w:val="Normal"/>
    <w:next w:val="Index1"/>
    <w:uiPriority w:val="99"/>
    <w:semiHidden/>
    <w:unhideWhenUsed/>
    <w:rsid w:val="00D92241"/>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D922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92241"/>
    <w:rPr>
      <w:rFonts w:ascii="Alvi Nastaleeq" w:hAnsi="Alvi Nastaleeq" w:cs="Alvi Nastaleeq"/>
      <w:b/>
      <w:bCs/>
      <w:i/>
      <w:iCs/>
      <w:color w:val="4F81BD" w:themeColor="accent1"/>
      <w:sz w:val="26"/>
      <w:szCs w:val="26"/>
      <w:lang w:bidi="ur-PK"/>
    </w:rPr>
  </w:style>
  <w:style w:type="paragraph" w:styleId="List">
    <w:name w:val="List"/>
    <w:basedOn w:val="Normal"/>
    <w:uiPriority w:val="99"/>
    <w:semiHidden/>
    <w:unhideWhenUsed/>
    <w:rsid w:val="00D92241"/>
    <w:pPr>
      <w:ind w:left="360" w:hanging="360"/>
      <w:contextualSpacing/>
    </w:pPr>
  </w:style>
  <w:style w:type="paragraph" w:styleId="List2">
    <w:name w:val="List 2"/>
    <w:basedOn w:val="Normal"/>
    <w:uiPriority w:val="99"/>
    <w:semiHidden/>
    <w:unhideWhenUsed/>
    <w:rsid w:val="00D92241"/>
    <w:pPr>
      <w:ind w:left="720" w:hanging="360"/>
      <w:contextualSpacing/>
    </w:pPr>
  </w:style>
  <w:style w:type="paragraph" w:styleId="List3">
    <w:name w:val="List 3"/>
    <w:basedOn w:val="Normal"/>
    <w:uiPriority w:val="99"/>
    <w:semiHidden/>
    <w:unhideWhenUsed/>
    <w:rsid w:val="00D92241"/>
    <w:pPr>
      <w:ind w:left="1080" w:hanging="360"/>
      <w:contextualSpacing/>
    </w:pPr>
  </w:style>
  <w:style w:type="paragraph" w:styleId="List4">
    <w:name w:val="List 4"/>
    <w:basedOn w:val="Normal"/>
    <w:uiPriority w:val="99"/>
    <w:semiHidden/>
    <w:unhideWhenUsed/>
    <w:rsid w:val="00D92241"/>
    <w:pPr>
      <w:ind w:left="1440" w:hanging="360"/>
      <w:contextualSpacing/>
    </w:pPr>
  </w:style>
  <w:style w:type="paragraph" w:styleId="List5">
    <w:name w:val="List 5"/>
    <w:basedOn w:val="Normal"/>
    <w:uiPriority w:val="99"/>
    <w:semiHidden/>
    <w:unhideWhenUsed/>
    <w:rsid w:val="00D92241"/>
    <w:pPr>
      <w:ind w:left="1800" w:hanging="360"/>
      <w:contextualSpacing/>
    </w:pPr>
  </w:style>
  <w:style w:type="paragraph" w:styleId="ListBullet">
    <w:name w:val="List Bullet"/>
    <w:basedOn w:val="Normal"/>
    <w:uiPriority w:val="99"/>
    <w:semiHidden/>
    <w:unhideWhenUsed/>
    <w:rsid w:val="00D92241"/>
    <w:pPr>
      <w:numPr>
        <w:numId w:val="1"/>
      </w:numPr>
      <w:contextualSpacing/>
    </w:pPr>
  </w:style>
  <w:style w:type="paragraph" w:styleId="ListBullet2">
    <w:name w:val="List Bullet 2"/>
    <w:basedOn w:val="Normal"/>
    <w:uiPriority w:val="99"/>
    <w:semiHidden/>
    <w:unhideWhenUsed/>
    <w:rsid w:val="00D92241"/>
    <w:pPr>
      <w:numPr>
        <w:numId w:val="2"/>
      </w:numPr>
      <w:contextualSpacing/>
    </w:pPr>
  </w:style>
  <w:style w:type="paragraph" w:styleId="ListBullet3">
    <w:name w:val="List Bullet 3"/>
    <w:basedOn w:val="Normal"/>
    <w:uiPriority w:val="99"/>
    <w:semiHidden/>
    <w:unhideWhenUsed/>
    <w:rsid w:val="00D92241"/>
    <w:pPr>
      <w:numPr>
        <w:numId w:val="3"/>
      </w:numPr>
      <w:contextualSpacing/>
    </w:pPr>
  </w:style>
  <w:style w:type="paragraph" w:styleId="ListBullet4">
    <w:name w:val="List Bullet 4"/>
    <w:basedOn w:val="Normal"/>
    <w:uiPriority w:val="99"/>
    <w:semiHidden/>
    <w:unhideWhenUsed/>
    <w:rsid w:val="00D92241"/>
    <w:pPr>
      <w:numPr>
        <w:numId w:val="4"/>
      </w:numPr>
      <w:contextualSpacing/>
    </w:pPr>
  </w:style>
  <w:style w:type="paragraph" w:styleId="ListBullet5">
    <w:name w:val="List Bullet 5"/>
    <w:basedOn w:val="Normal"/>
    <w:uiPriority w:val="99"/>
    <w:semiHidden/>
    <w:unhideWhenUsed/>
    <w:rsid w:val="00D92241"/>
    <w:pPr>
      <w:numPr>
        <w:numId w:val="5"/>
      </w:numPr>
      <w:contextualSpacing/>
    </w:pPr>
  </w:style>
  <w:style w:type="paragraph" w:styleId="ListContinue">
    <w:name w:val="List Continue"/>
    <w:basedOn w:val="Normal"/>
    <w:uiPriority w:val="99"/>
    <w:semiHidden/>
    <w:unhideWhenUsed/>
    <w:rsid w:val="00D92241"/>
    <w:pPr>
      <w:spacing w:after="120"/>
      <w:ind w:left="360"/>
      <w:contextualSpacing/>
    </w:pPr>
  </w:style>
  <w:style w:type="paragraph" w:styleId="ListContinue2">
    <w:name w:val="List Continue 2"/>
    <w:basedOn w:val="Normal"/>
    <w:uiPriority w:val="99"/>
    <w:semiHidden/>
    <w:unhideWhenUsed/>
    <w:rsid w:val="00D92241"/>
    <w:pPr>
      <w:spacing w:after="120"/>
      <w:ind w:left="720"/>
      <w:contextualSpacing/>
    </w:pPr>
  </w:style>
  <w:style w:type="paragraph" w:styleId="ListContinue3">
    <w:name w:val="List Continue 3"/>
    <w:basedOn w:val="Normal"/>
    <w:uiPriority w:val="99"/>
    <w:semiHidden/>
    <w:unhideWhenUsed/>
    <w:rsid w:val="00D92241"/>
    <w:pPr>
      <w:spacing w:after="120"/>
      <w:ind w:left="1080"/>
      <w:contextualSpacing/>
    </w:pPr>
  </w:style>
  <w:style w:type="paragraph" w:styleId="ListContinue4">
    <w:name w:val="List Continue 4"/>
    <w:basedOn w:val="Normal"/>
    <w:uiPriority w:val="99"/>
    <w:semiHidden/>
    <w:unhideWhenUsed/>
    <w:rsid w:val="00D92241"/>
    <w:pPr>
      <w:spacing w:after="120"/>
      <w:ind w:left="1440"/>
      <w:contextualSpacing/>
    </w:pPr>
  </w:style>
  <w:style w:type="paragraph" w:styleId="ListContinue5">
    <w:name w:val="List Continue 5"/>
    <w:basedOn w:val="Normal"/>
    <w:uiPriority w:val="99"/>
    <w:semiHidden/>
    <w:unhideWhenUsed/>
    <w:rsid w:val="00D92241"/>
    <w:pPr>
      <w:spacing w:after="120"/>
      <w:ind w:left="1800"/>
      <w:contextualSpacing/>
    </w:pPr>
  </w:style>
  <w:style w:type="paragraph" w:styleId="ListNumber">
    <w:name w:val="List Number"/>
    <w:basedOn w:val="Normal"/>
    <w:uiPriority w:val="99"/>
    <w:semiHidden/>
    <w:unhideWhenUsed/>
    <w:rsid w:val="00D92241"/>
    <w:pPr>
      <w:numPr>
        <w:numId w:val="6"/>
      </w:numPr>
      <w:contextualSpacing/>
    </w:pPr>
  </w:style>
  <w:style w:type="paragraph" w:styleId="ListNumber2">
    <w:name w:val="List Number 2"/>
    <w:basedOn w:val="Normal"/>
    <w:uiPriority w:val="99"/>
    <w:semiHidden/>
    <w:unhideWhenUsed/>
    <w:rsid w:val="00D92241"/>
    <w:pPr>
      <w:numPr>
        <w:numId w:val="7"/>
      </w:numPr>
      <w:contextualSpacing/>
    </w:pPr>
  </w:style>
  <w:style w:type="paragraph" w:styleId="ListNumber3">
    <w:name w:val="List Number 3"/>
    <w:basedOn w:val="Normal"/>
    <w:uiPriority w:val="99"/>
    <w:semiHidden/>
    <w:unhideWhenUsed/>
    <w:rsid w:val="00D92241"/>
    <w:pPr>
      <w:numPr>
        <w:numId w:val="8"/>
      </w:numPr>
      <w:contextualSpacing/>
    </w:pPr>
  </w:style>
  <w:style w:type="paragraph" w:styleId="ListNumber4">
    <w:name w:val="List Number 4"/>
    <w:basedOn w:val="Normal"/>
    <w:uiPriority w:val="99"/>
    <w:semiHidden/>
    <w:unhideWhenUsed/>
    <w:rsid w:val="00D92241"/>
    <w:pPr>
      <w:numPr>
        <w:numId w:val="9"/>
      </w:numPr>
      <w:contextualSpacing/>
    </w:pPr>
  </w:style>
  <w:style w:type="paragraph" w:styleId="ListNumber5">
    <w:name w:val="List Number 5"/>
    <w:basedOn w:val="Normal"/>
    <w:uiPriority w:val="99"/>
    <w:semiHidden/>
    <w:unhideWhenUsed/>
    <w:rsid w:val="00D92241"/>
    <w:pPr>
      <w:numPr>
        <w:numId w:val="10"/>
      </w:numPr>
      <w:contextualSpacing/>
    </w:pPr>
  </w:style>
  <w:style w:type="paragraph" w:styleId="MacroText">
    <w:name w:val="macro"/>
    <w:link w:val="MacroTextChar"/>
    <w:uiPriority w:val="99"/>
    <w:semiHidden/>
    <w:unhideWhenUsed/>
    <w:rsid w:val="00D92241"/>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576"/>
      <w:jc w:val="both"/>
    </w:pPr>
    <w:rPr>
      <w:rFonts w:ascii="Consolas" w:hAnsi="Consolas" w:cs="Alvi Nastaleeq"/>
      <w:sz w:val="20"/>
      <w:szCs w:val="20"/>
      <w:lang w:bidi="ur-PK"/>
    </w:rPr>
  </w:style>
  <w:style w:type="character" w:customStyle="1" w:styleId="MacroTextChar">
    <w:name w:val="Macro Text Char"/>
    <w:basedOn w:val="DefaultParagraphFont"/>
    <w:link w:val="MacroText"/>
    <w:uiPriority w:val="99"/>
    <w:semiHidden/>
    <w:rsid w:val="00D92241"/>
    <w:rPr>
      <w:rFonts w:ascii="Consolas" w:hAnsi="Consolas" w:cs="Alvi Nastaleeq"/>
      <w:sz w:val="20"/>
      <w:szCs w:val="20"/>
      <w:lang w:bidi="ur-PK"/>
    </w:rPr>
  </w:style>
  <w:style w:type="paragraph" w:styleId="MessageHeader">
    <w:name w:val="Message Header"/>
    <w:basedOn w:val="Normal"/>
    <w:link w:val="MessageHeaderChar"/>
    <w:uiPriority w:val="99"/>
    <w:semiHidden/>
    <w:unhideWhenUsed/>
    <w:rsid w:val="00D922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92241"/>
    <w:rPr>
      <w:rFonts w:asciiTheme="majorHAnsi" w:eastAsiaTheme="majorEastAsia" w:hAnsiTheme="majorHAnsi" w:cstheme="majorBidi"/>
      <w:sz w:val="24"/>
      <w:szCs w:val="24"/>
      <w:shd w:val="pct20" w:color="auto" w:fill="auto"/>
      <w:lang w:bidi="ur-PK"/>
    </w:rPr>
  </w:style>
  <w:style w:type="paragraph" w:styleId="NormalIndent">
    <w:name w:val="Normal Indent"/>
    <w:basedOn w:val="Normal"/>
    <w:uiPriority w:val="99"/>
    <w:semiHidden/>
    <w:unhideWhenUsed/>
    <w:rsid w:val="00D92241"/>
    <w:pPr>
      <w:ind w:left="720"/>
    </w:pPr>
  </w:style>
  <w:style w:type="paragraph" w:styleId="NoteHeading">
    <w:name w:val="Note Heading"/>
    <w:basedOn w:val="Normal"/>
    <w:next w:val="Normal"/>
    <w:link w:val="NoteHeadingChar"/>
    <w:uiPriority w:val="99"/>
    <w:semiHidden/>
    <w:unhideWhenUsed/>
    <w:rsid w:val="00D92241"/>
  </w:style>
  <w:style w:type="character" w:customStyle="1" w:styleId="NoteHeadingChar">
    <w:name w:val="Note Heading Char"/>
    <w:basedOn w:val="DefaultParagraphFont"/>
    <w:link w:val="NoteHeading"/>
    <w:uiPriority w:val="99"/>
    <w:semiHidden/>
    <w:rsid w:val="00D92241"/>
    <w:rPr>
      <w:rFonts w:ascii="Alvi Nastaleeq" w:hAnsi="Alvi Nastaleeq" w:cs="Alvi Nastaleeq"/>
      <w:sz w:val="26"/>
      <w:szCs w:val="26"/>
      <w:lang w:bidi="ur-PK"/>
    </w:rPr>
  </w:style>
  <w:style w:type="paragraph" w:styleId="PlainText">
    <w:name w:val="Plain Text"/>
    <w:basedOn w:val="Normal"/>
    <w:link w:val="PlainTextChar"/>
    <w:uiPriority w:val="99"/>
    <w:semiHidden/>
    <w:unhideWhenUsed/>
    <w:rsid w:val="00D92241"/>
    <w:rPr>
      <w:rFonts w:ascii="Consolas" w:hAnsi="Consolas"/>
      <w:sz w:val="21"/>
      <w:szCs w:val="21"/>
    </w:rPr>
  </w:style>
  <w:style w:type="character" w:customStyle="1" w:styleId="PlainTextChar">
    <w:name w:val="Plain Text Char"/>
    <w:basedOn w:val="DefaultParagraphFont"/>
    <w:link w:val="PlainText"/>
    <w:uiPriority w:val="99"/>
    <w:semiHidden/>
    <w:rsid w:val="00D92241"/>
    <w:rPr>
      <w:rFonts w:ascii="Consolas" w:hAnsi="Consolas" w:cs="Alvi Nastaleeq"/>
      <w:sz w:val="21"/>
      <w:szCs w:val="21"/>
      <w:lang w:bidi="ur-PK"/>
    </w:rPr>
  </w:style>
  <w:style w:type="paragraph" w:styleId="Salutation">
    <w:name w:val="Salutation"/>
    <w:basedOn w:val="Normal"/>
    <w:next w:val="Normal"/>
    <w:link w:val="SalutationChar"/>
    <w:uiPriority w:val="99"/>
    <w:semiHidden/>
    <w:unhideWhenUsed/>
    <w:rsid w:val="00D92241"/>
  </w:style>
  <w:style w:type="character" w:customStyle="1" w:styleId="SalutationChar">
    <w:name w:val="Salutation Char"/>
    <w:basedOn w:val="DefaultParagraphFont"/>
    <w:link w:val="Salutation"/>
    <w:uiPriority w:val="99"/>
    <w:semiHidden/>
    <w:rsid w:val="00D92241"/>
    <w:rPr>
      <w:rFonts w:ascii="Alvi Nastaleeq" w:hAnsi="Alvi Nastaleeq" w:cs="Alvi Nastaleeq"/>
      <w:sz w:val="26"/>
      <w:szCs w:val="26"/>
      <w:lang w:bidi="ur-PK"/>
    </w:rPr>
  </w:style>
  <w:style w:type="paragraph" w:styleId="Signature">
    <w:name w:val="Signature"/>
    <w:basedOn w:val="Normal"/>
    <w:link w:val="SignatureChar"/>
    <w:uiPriority w:val="99"/>
    <w:semiHidden/>
    <w:unhideWhenUsed/>
    <w:rsid w:val="00D92241"/>
    <w:pPr>
      <w:ind w:left="4320"/>
    </w:pPr>
  </w:style>
  <w:style w:type="character" w:customStyle="1" w:styleId="SignatureChar">
    <w:name w:val="Signature Char"/>
    <w:basedOn w:val="DefaultParagraphFont"/>
    <w:link w:val="Signature"/>
    <w:uiPriority w:val="99"/>
    <w:semiHidden/>
    <w:rsid w:val="00D92241"/>
    <w:rPr>
      <w:rFonts w:ascii="Alvi Nastaleeq" w:hAnsi="Alvi Nastaleeq" w:cs="Alvi Nastaleeq"/>
      <w:sz w:val="26"/>
      <w:szCs w:val="26"/>
      <w:lang w:bidi="ur-PK"/>
    </w:rPr>
  </w:style>
  <w:style w:type="paragraph" w:styleId="Subtitle">
    <w:name w:val="Subtitle"/>
    <w:basedOn w:val="Normal"/>
    <w:next w:val="Normal"/>
    <w:link w:val="SubtitleChar"/>
    <w:uiPriority w:val="11"/>
    <w:rsid w:val="00D92241"/>
    <w:pPr>
      <w:numPr>
        <w:ilvl w:val="1"/>
      </w:numPr>
      <w:ind w:firstLine="57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2241"/>
    <w:rPr>
      <w:rFonts w:asciiTheme="majorHAnsi" w:eastAsiaTheme="majorEastAsia" w:hAnsiTheme="majorHAnsi" w:cstheme="majorBidi"/>
      <w:i/>
      <w:iCs/>
      <w:color w:val="4F81BD" w:themeColor="accent1"/>
      <w:spacing w:val="15"/>
      <w:sz w:val="24"/>
      <w:szCs w:val="24"/>
      <w:lang w:bidi="ur-PK"/>
    </w:rPr>
  </w:style>
  <w:style w:type="paragraph" w:styleId="TableofAuthorities">
    <w:name w:val="table of authorities"/>
    <w:basedOn w:val="Normal"/>
    <w:next w:val="Normal"/>
    <w:uiPriority w:val="99"/>
    <w:semiHidden/>
    <w:unhideWhenUsed/>
    <w:rsid w:val="00D92241"/>
    <w:pPr>
      <w:ind w:left="260" w:hanging="260"/>
    </w:pPr>
  </w:style>
  <w:style w:type="paragraph" w:styleId="TableofFigures">
    <w:name w:val="table of figures"/>
    <w:basedOn w:val="Normal"/>
    <w:next w:val="Normal"/>
    <w:uiPriority w:val="99"/>
    <w:semiHidden/>
    <w:unhideWhenUsed/>
    <w:rsid w:val="00D92241"/>
  </w:style>
  <w:style w:type="paragraph" w:styleId="TOAHeading">
    <w:name w:val="toa heading"/>
    <w:basedOn w:val="Normal"/>
    <w:next w:val="Normal"/>
    <w:uiPriority w:val="99"/>
    <w:semiHidden/>
    <w:unhideWhenUsed/>
    <w:rsid w:val="00D922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D92241"/>
    <w:pPr>
      <w:spacing w:after="100"/>
    </w:pPr>
  </w:style>
  <w:style w:type="paragraph" w:styleId="TOC2">
    <w:name w:val="toc 2"/>
    <w:basedOn w:val="Normal"/>
    <w:next w:val="Normal"/>
    <w:autoRedefine/>
    <w:uiPriority w:val="39"/>
    <w:unhideWhenUsed/>
    <w:rsid w:val="00D92241"/>
    <w:pPr>
      <w:spacing w:after="100"/>
      <w:ind w:left="260"/>
    </w:pPr>
  </w:style>
  <w:style w:type="paragraph" w:styleId="TOC3">
    <w:name w:val="toc 3"/>
    <w:basedOn w:val="Normal"/>
    <w:next w:val="Normal"/>
    <w:autoRedefine/>
    <w:uiPriority w:val="39"/>
    <w:unhideWhenUsed/>
    <w:rsid w:val="00D92241"/>
    <w:pPr>
      <w:spacing w:after="100"/>
      <w:ind w:left="520"/>
    </w:pPr>
  </w:style>
  <w:style w:type="paragraph" w:styleId="TOC4">
    <w:name w:val="toc 4"/>
    <w:basedOn w:val="Normal"/>
    <w:next w:val="Normal"/>
    <w:autoRedefine/>
    <w:uiPriority w:val="39"/>
    <w:unhideWhenUsed/>
    <w:rsid w:val="00D92241"/>
    <w:pPr>
      <w:spacing w:after="100"/>
      <w:ind w:left="780"/>
    </w:pPr>
  </w:style>
  <w:style w:type="paragraph" w:styleId="TOC5">
    <w:name w:val="toc 5"/>
    <w:basedOn w:val="Normal"/>
    <w:next w:val="Normal"/>
    <w:autoRedefine/>
    <w:uiPriority w:val="39"/>
    <w:unhideWhenUsed/>
    <w:rsid w:val="00D92241"/>
    <w:pPr>
      <w:spacing w:after="100"/>
      <w:ind w:left="1040"/>
    </w:pPr>
  </w:style>
  <w:style w:type="paragraph" w:styleId="TOC6">
    <w:name w:val="toc 6"/>
    <w:basedOn w:val="Normal"/>
    <w:next w:val="Normal"/>
    <w:autoRedefine/>
    <w:uiPriority w:val="39"/>
    <w:unhideWhenUsed/>
    <w:rsid w:val="00D92241"/>
    <w:pPr>
      <w:spacing w:after="100"/>
      <w:ind w:left="1300"/>
    </w:pPr>
  </w:style>
  <w:style w:type="paragraph" w:styleId="TOC7">
    <w:name w:val="toc 7"/>
    <w:basedOn w:val="Normal"/>
    <w:next w:val="Normal"/>
    <w:autoRedefine/>
    <w:uiPriority w:val="39"/>
    <w:unhideWhenUsed/>
    <w:rsid w:val="00D92241"/>
    <w:pPr>
      <w:spacing w:after="100"/>
      <w:ind w:left="1560"/>
    </w:pPr>
  </w:style>
  <w:style w:type="paragraph" w:styleId="TOC8">
    <w:name w:val="toc 8"/>
    <w:basedOn w:val="Normal"/>
    <w:next w:val="Normal"/>
    <w:autoRedefine/>
    <w:uiPriority w:val="39"/>
    <w:unhideWhenUsed/>
    <w:rsid w:val="00D92241"/>
    <w:pPr>
      <w:spacing w:after="100"/>
      <w:ind w:left="1820"/>
    </w:pPr>
  </w:style>
  <w:style w:type="paragraph" w:styleId="TOC9">
    <w:name w:val="toc 9"/>
    <w:basedOn w:val="Normal"/>
    <w:next w:val="Normal"/>
    <w:autoRedefine/>
    <w:uiPriority w:val="39"/>
    <w:unhideWhenUsed/>
    <w:rsid w:val="00D92241"/>
    <w:pPr>
      <w:spacing w:after="100"/>
      <w:ind w:left="2080"/>
    </w:pPr>
  </w:style>
  <w:style w:type="paragraph" w:styleId="TOCHeading">
    <w:name w:val="TOC Heading"/>
    <w:basedOn w:val="Heading1"/>
    <w:next w:val="Normal"/>
    <w:uiPriority w:val="39"/>
    <w:unhideWhenUsed/>
    <w:qFormat/>
    <w:rsid w:val="00D92241"/>
    <w:pPr>
      <w:spacing w:before="480" w:line="240" w:lineRule="auto"/>
      <w:ind w:firstLine="576"/>
      <w:jc w:val="both"/>
      <w:outlineLvl w:val="9"/>
    </w:pPr>
    <w:rPr>
      <w:rFonts w:asciiTheme="majorHAnsi" w:hAnsiTheme="majorHAnsi" w:cstheme="majorBidi"/>
      <w:color w:val="365F91" w:themeColor="accent1" w:themeShade="BF"/>
      <w:sz w:val="28"/>
      <w:szCs w:val="28"/>
    </w:rPr>
  </w:style>
  <w:style w:type="paragraph" w:customStyle="1" w:styleId="AuthorName">
    <w:name w:val="Author Name"/>
    <w:basedOn w:val="Normal"/>
    <w:link w:val="AuthorNameChar"/>
    <w:qFormat/>
    <w:rsid w:val="0029649D"/>
    <w:pPr>
      <w:widowControl/>
      <w:bidi w:val="0"/>
      <w:ind w:firstLine="0"/>
      <w:jc w:val="center"/>
    </w:pPr>
    <w:rPr>
      <w:rFonts w:ascii="Book Antiqua" w:hAnsi="Book Antiqua" w:cs="Book Antiqua"/>
      <w:b/>
      <w:bCs/>
      <w:i/>
      <w:iCs/>
      <w:sz w:val="22"/>
      <w:szCs w:val="22"/>
      <w:lang w:bidi="ar-SA"/>
    </w:rPr>
  </w:style>
  <w:style w:type="character" w:customStyle="1" w:styleId="AuthorNameChar">
    <w:name w:val="Author Name Char"/>
    <w:basedOn w:val="DefaultParagraphFont"/>
    <w:link w:val="AuthorName"/>
    <w:rsid w:val="0029649D"/>
    <w:rPr>
      <w:rFonts w:ascii="Book Antiqua" w:hAnsi="Book Antiqua" w:cs="Book Antiqua"/>
      <w:b/>
      <w:bCs/>
      <w:i/>
      <w:iCs/>
    </w:rPr>
  </w:style>
  <w:style w:type="paragraph" w:customStyle="1" w:styleId="Designation">
    <w:name w:val="Designation"/>
    <w:basedOn w:val="Quote"/>
    <w:link w:val="DesignationChar"/>
    <w:qFormat/>
    <w:rsid w:val="00C51474"/>
    <w:pPr>
      <w:bidi w:val="0"/>
      <w:ind w:right="1152"/>
      <w:jc w:val="center"/>
    </w:pPr>
    <w:rPr>
      <w:rFonts w:ascii="Book Antiqua" w:hAnsi="Book Antiqua" w:cs="Book Antiqua"/>
      <w:i/>
      <w:iCs/>
      <w:sz w:val="20"/>
      <w:szCs w:val="20"/>
    </w:rPr>
  </w:style>
  <w:style w:type="character" w:customStyle="1" w:styleId="DesignationChar">
    <w:name w:val="Designation Char"/>
    <w:basedOn w:val="QuoteChar"/>
    <w:link w:val="Designation"/>
    <w:rsid w:val="00C51474"/>
    <w:rPr>
      <w:rFonts w:ascii="Book Antiqua" w:hAnsi="Book Antiqua" w:cs="Book Antiqua"/>
      <w:i/>
      <w:iCs/>
      <w:sz w:val="20"/>
      <w:szCs w:val="20"/>
    </w:rPr>
  </w:style>
  <w:style w:type="paragraph" w:customStyle="1" w:styleId="NumberingText">
    <w:name w:val="Numbering Text"/>
    <w:basedOn w:val="ListParagraph"/>
    <w:link w:val="NumberingTextChar"/>
    <w:qFormat/>
    <w:rsid w:val="00A427BD"/>
    <w:pPr>
      <w:numPr>
        <w:numId w:val="11"/>
      </w:numPr>
      <w:bidi/>
      <w:spacing w:after="0" w:afterAutospacing="0"/>
    </w:pPr>
    <w:rPr>
      <w:rFonts w:ascii="Alvi Nastaleeq" w:eastAsia="Times New Roman" w:hAnsi="Alvi Nastaleeq" w:cs="Alvi Nastaleeq"/>
      <w:sz w:val="26"/>
      <w:szCs w:val="26"/>
    </w:rPr>
  </w:style>
  <w:style w:type="character" w:customStyle="1" w:styleId="NumberingTextChar">
    <w:name w:val="Numbering Text Char"/>
    <w:basedOn w:val="ListParagraphChar"/>
    <w:link w:val="NumberingText"/>
    <w:rsid w:val="00A427BD"/>
    <w:rPr>
      <w:rFonts w:ascii="Alvi Nastaleeq" w:eastAsia="Times New Roman" w:hAnsi="Alvi Nastaleeq" w:cs="Alvi Nastaleeq"/>
      <w:sz w:val="26"/>
      <w:szCs w:val="26"/>
    </w:rPr>
  </w:style>
  <w:style w:type="paragraph" w:customStyle="1" w:styleId="ArabicQuotation">
    <w:name w:val="Arabic Quotation"/>
    <w:basedOn w:val="Normal"/>
    <w:link w:val="ArabicQuotationChar"/>
    <w:qFormat/>
    <w:rsid w:val="00632689"/>
    <w:pPr>
      <w:ind w:left="432" w:right="432" w:firstLine="0"/>
    </w:pPr>
    <w:rPr>
      <w:rFonts w:ascii="Traditional Arabic" w:eastAsiaTheme="minorHAnsi" w:hAnsi="Traditional Arabic" w:cs="Traditional Arabic"/>
    </w:rPr>
  </w:style>
  <w:style w:type="character" w:customStyle="1" w:styleId="ArabicQuotationChar">
    <w:name w:val="Arabic Quotation Char"/>
    <w:basedOn w:val="DefaultParagraphFont"/>
    <w:link w:val="ArabicQuotation"/>
    <w:rsid w:val="00632689"/>
    <w:rPr>
      <w:rFonts w:ascii="Traditional Arabic" w:eastAsiaTheme="minorHAnsi" w:hAnsi="Traditional Arabic" w:cs="Traditional Arabic"/>
      <w:sz w:val="26"/>
      <w:szCs w:val="26"/>
      <w:lang w:bidi="ur-PK"/>
    </w:rPr>
  </w:style>
  <w:style w:type="paragraph" w:customStyle="1" w:styleId="UrduQuotation">
    <w:name w:val="Urdu Quotation"/>
    <w:basedOn w:val="Normal"/>
    <w:link w:val="UrduQuotationChar"/>
    <w:rsid w:val="00C51474"/>
    <w:pPr>
      <w:ind w:left="1469" w:right="1800" w:firstLine="0"/>
    </w:pPr>
    <w:rPr>
      <w:rFonts w:ascii="Jameel Noori Nastaleeq" w:eastAsiaTheme="minorHAnsi" w:hAnsi="Jameel Noori Nastaleeq" w:cs="Jameel Noori Nastaleeq"/>
      <w:sz w:val="32"/>
      <w:szCs w:val="32"/>
    </w:rPr>
  </w:style>
  <w:style w:type="character" w:customStyle="1" w:styleId="UrduQuotationChar">
    <w:name w:val="Urdu Quotation Char"/>
    <w:basedOn w:val="DefaultParagraphFont"/>
    <w:link w:val="UrduQuotation"/>
    <w:rsid w:val="00C51474"/>
    <w:rPr>
      <w:rFonts w:ascii="Jameel Noori Nastaleeq" w:eastAsiaTheme="minorHAnsi" w:hAnsi="Jameel Noori Nastaleeq" w:cs="Jameel Noori Nastaleeq"/>
      <w:sz w:val="32"/>
      <w:szCs w:val="32"/>
      <w:lang w:bidi="ur-PK"/>
    </w:rPr>
  </w:style>
  <w:style w:type="character" w:styleId="SubtleEmphasis">
    <w:name w:val="Subtle Emphasis"/>
    <w:basedOn w:val="DefaultParagraphFont"/>
    <w:uiPriority w:val="19"/>
    <w:qFormat/>
    <w:rsid w:val="002D4CCD"/>
    <w:rPr>
      <w:i/>
      <w:iCs/>
      <w:color w:val="404040" w:themeColor="text1" w:themeTint="BF"/>
    </w:rPr>
  </w:style>
  <w:style w:type="character" w:customStyle="1" w:styleId="Mention1">
    <w:name w:val="Mention1"/>
    <w:basedOn w:val="DefaultParagraphFont"/>
    <w:uiPriority w:val="99"/>
    <w:semiHidden/>
    <w:unhideWhenUsed/>
    <w:rsid w:val="002D4CCD"/>
    <w:rPr>
      <w:color w:val="2B579A"/>
      <w:shd w:val="clear" w:color="auto" w:fill="E6E6E6"/>
    </w:rPr>
  </w:style>
  <w:style w:type="character" w:customStyle="1" w:styleId="UnresolvedMention1">
    <w:name w:val="Unresolved Mention1"/>
    <w:basedOn w:val="DefaultParagraphFont"/>
    <w:uiPriority w:val="99"/>
    <w:semiHidden/>
    <w:unhideWhenUsed/>
    <w:rsid w:val="002D4CCD"/>
    <w:rPr>
      <w:color w:val="808080"/>
      <w:shd w:val="clear" w:color="auto" w:fill="E6E6E6"/>
    </w:rPr>
  </w:style>
  <w:style w:type="character" w:customStyle="1" w:styleId="oneclick-link">
    <w:name w:val="oneclick-link"/>
    <w:basedOn w:val="DefaultParagraphFont"/>
    <w:rsid w:val="002D4CCD"/>
  </w:style>
  <w:style w:type="character" w:customStyle="1" w:styleId="srtitle">
    <w:name w:val="srtitle"/>
    <w:basedOn w:val="DefaultParagraphFont"/>
    <w:rsid w:val="002D4CCD"/>
  </w:style>
  <w:style w:type="character" w:styleId="FollowedHyperlink">
    <w:name w:val="FollowedHyperlink"/>
    <w:basedOn w:val="DefaultParagraphFont"/>
    <w:uiPriority w:val="99"/>
    <w:semiHidden/>
    <w:unhideWhenUsed/>
    <w:rsid w:val="002D4CCD"/>
    <w:rPr>
      <w:color w:val="800080" w:themeColor="followedHyperlink"/>
      <w:u w:val="single"/>
    </w:rPr>
  </w:style>
  <w:style w:type="character" w:styleId="CommentReference">
    <w:name w:val="annotation reference"/>
    <w:basedOn w:val="DefaultParagraphFont"/>
    <w:uiPriority w:val="99"/>
    <w:semiHidden/>
    <w:unhideWhenUsed/>
    <w:rsid w:val="002D4CCD"/>
    <w:rPr>
      <w:sz w:val="16"/>
      <w:szCs w:val="16"/>
    </w:rPr>
  </w:style>
  <w:style w:type="paragraph" w:customStyle="1" w:styleId="EnglishTitle">
    <w:name w:val="English Title"/>
    <w:basedOn w:val="Normal"/>
    <w:link w:val="EnglishTitleChar"/>
    <w:qFormat/>
    <w:rsid w:val="00E25F6B"/>
    <w:pPr>
      <w:bidi w:val="0"/>
      <w:ind w:firstLine="0"/>
      <w:jc w:val="center"/>
    </w:pPr>
    <w:rPr>
      <w:rFonts w:ascii="Book Antiqua" w:hAnsi="Book Antiqua" w:cs="Book Antiqua"/>
      <w:b/>
      <w:bCs/>
      <w:i/>
      <w:iCs/>
      <w:sz w:val="30"/>
      <w:szCs w:val="30"/>
    </w:rPr>
  </w:style>
  <w:style w:type="paragraph" w:customStyle="1" w:styleId="Text">
    <w:name w:val="Text"/>
    <w:basedOn w:val="Normal"/>
    <w:link w:val="TextChar"/>
    <w:rsid w:val="00205087"/>
    <w:pPr>
      <w:widowControl/>
    </w:pPr>
    <w:rPr>
      <w:rFonts w:ascii="Jameel Noori Nastaleeq" w:eastAsia="Times New Roman" w:hAnsi="Jameel Noori Nastaleeq" w:cs="Jameel Noori Nastaleeq"/>
      <w:noProof/>
      <w:sz w:val="28"/>
      <w:szCs w:val="28"/>
    </w:rPr>
  </w:style>
  <w:style w:type="character" w:customStyle="1" w:styleId="EnglishTitleChar">
    <w:name w:val="English Title Char"/>
    <w:basedOn w:val="DefaultParagraphFont"/>
    <w:link w:val="EnglishTitle"/>
    <w:rsid w:val="00E25F6B"/>
    <w:rPr>
      <w:rFonts w:ascii="Book Antiqua" w:hAnsi="Book Antiqua" w:cs="Book Antiqua"/>
      <w:b/>
      <w:bCs/>
      <w:i/>
      <w:iCs/>
      <w:sz w:val="30"/>
      <w:szCs w:val="30"/>
      <w:lang w:bidi="ur-PK"/>
    </w:rPr>
  </w:style>
  <w:style w:type="character" w:customStyle="1" w:styleId="TextChar">
    <w:name w:val="Text Char"/>
    <w:basedOn w:val="DefaultParagraphFont"/>
    <w:link w:val="Text"/>
    <w:rsid w:val="00205087"/>
    <w:rPr>
      <w:rFonts w:ascii="Jameel Noori Nastaleeq" w:eastAsia="Times New Roman" w:hAnsi="Jameel Noori Nastaleeq" w:cs="Jameel Noori Nastaleeq"/>
      <w:noProof/>
      <w:sz w:val="28"/>
      <w:szCs w:val="28"/>
      <w:lang w:bidi="ur-PK"/>
    </w:rPr>
  </w:style>
  <w:style w:type="character" w:customStyle="1" w:styleId="TexturChar">
    <w:name w:val="Text ur Char"/>
    <w:basedOn w:val="DefaultParagraphFont"/>
    <w:link w:val="Textur"/>
    <w:locked/>
    <w:rsid w:val="00205087"/>
    <w:rPr>
      <w:rFonts w:ascii="Jameel Noori Nastaleeq" w:hAnsi="Jameel Noori Nastaleeq" w:cs="Jameel Noori Nastaleeq"/>
      <w:sz w:val="32"/>
      <w:szCs w:val="32"/>
    </w:rPr>
  </w:style>
  <w:style w:type="paragraph" w:customStyle="1" w:styleId="Textur">
    <w:name w:val="Text ur"/>
    <w:basedOn w:val="Normal"/>
    <w:link w:val="TexturChar"/>
    <w:rsid w:val="00205087"/>
    <w:pPr>
      <w:widowControl/>
      <w:spacing w:line="268" w:lineRule="auto"/>
      <w:ind w:firstLine="720"/>
    </w:pPr>
    <w:rPr>
      <w:rFonts w:ascii="Jameel Noori Nastaleeq" w:hAnsi="Jameel Noori Nastaleeq" w:cs="Jameel Noori Nastaleeq"/>
      <w:sz w:val="32"/>
      <w:szCs w:val="32"/>
      <w:lang w:bidi="ar-SA"/>
    </w:rPr>
  </w:style>
  <w:style w:type="character" w:customStyle="1" w:styleId="titleauthoretc">
    <w:name w:val="titleauthoretc"/>
    <w:basedOn w:val="DefaultParagraphFont"/>
    <w:rsid w:val="00173434"/>
  </w:style>
  <w:style w:type="character" w:customStyle="1" w:styleId="lang-ps">
    <w:name w:val="lang-ps"/>
    <w:basedOn w:val="DefaultParagraphFont"/>
    <w:rsid w:val="00173434"/>
  </w:style>
  <w:style w:type="paragraph" w:customStyle="1" w:styleId="Paragraph">
    <w:name w:val="Paragraph"/>
    <w:basedOn w:val="Normal"/>
    <w:link w:val="ParagraphChar"/>
    <w:qFormat/>
    <w:rsid w:val="00632689"/>
    <w:pPr>
      <w:widowControl/>
      <w:spacing w:before="120" w:after="135"/>
      <w:ind w:left="432" w:right="432" w:firstLine="0"/>
    </w:pPr>
    <w:rPr>
      <w:rFonts w:ascii="Jameel Noori Nastaleeq" w:eastAsia="Times New Roman" w:hAnsi="Jameel Noori Nastaleeq" w:cs="Jameel Noori Nastaleeq"/>
      <w:sz w:val="32"/>
      <w:szCs w:val="32"/>
      <w:lang w:bidi="ar-SA"/>
    </w:rPr>
  </w:style>
  <w:style w:type="character" w:customStyle="1" w:styleId="ParagraphChar">
    <w:name w:val="Paragraph Char"/>
    <w:basedOn w:val="DefaultParagraphFont"/>
    <w:link w:val="Paragraph"/>
    <w:rsid w:val="00632689"/>
    <w:rPr>
      <w:rFonts w:ascii="Jameel Noori Nastaleeq" w:eastAsia="Times New Roman" w:hAnsi="Jameel Noori Nastaleeq" w:cs="Jameel Noori Nastaleeq"/>
      <w:sz w:val="32"/>
      <w:szCs w:val="32"/>
    </w:rPr>
  </w:style>
  <w:style w:type="paragraph" w:customStyle="1" w:styleId="arabic30pt1">
    <w:name w:val="arabic30pt1"/>
    <w:basedOn w:val="Normal"/>
    <w:rsid w:val="00632689"/>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5wj-">
    <w:name w:val="_5wj-"/>
    <w:basedOn w:val="Normal"/>
    <w:rsid w:val="00632689"/>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
    <w:name w:val="st"/>
    <w:basedOn w:val="DefaultParagraphFont"/>
    <w:rsid w:val="004801AA"/>
  </w:style>
  <w:style w:type="character" w:customStyle="1" w:styleId="mainsubj">
    <w:name w:val="mainsubj"/>
    <w:basedOn w:val="DefaultParagraphFont"/>
    <w:rsid w:val="004801AA"/>
  </w:style>
  <w:style w:type="character" w:customStyle="1" w:styleId="mu">
    <w:name w:val="mu"/>
    <w:basedOn w:val="DefaultParagraphFont"/>
    <w:rsid w:val="004801AA"/>
  </w:style>
  <w:style w:type="paragraph" w:customStyle="1" w:styleId="EnglishQuotation">
    <w:name w:val="English Quotation"/>
    <w:basedOn w:val="Normal"/>
    <w:link w:val="EnglishQuotationChar"/>
    <w:rsid w:val="00865211"/>
    <w:pPr>
      <w:bidi w:val="0"/>
      <w:ind w:left="432" w:right="432" w:firstLine="0"/>
    </w:pPr>
    <w:rPr>
      <w:rFonts w:ascii="Book Antiqua" w:hAnsi="Book Antiqua" w:cs="Book Antiqua"/>
      <w:sz w:val="22"/>
      <w:szCs w:val="22"/>
    </w:rPr>
  </w:style>
  <w:style w:type="character" w:customStyle="1" w:styleId="EnglishQuotationChar">
    <w:name w:val="English Quotation Char"/>
    <w:basedOn w:val="DefaultParagraphFont"/>
    <w:link w:val="EnglishQuotation"/>
    <w:rsid w:val="00865211"/>
    <w:rPr>
      <w:rFonts w:ascii="Book Antiqua" w:hAnsi="Book Antiqua" w:cs="Book Antiqua"/>
      <w:lang w:bidi="ur-PK"/>
    </w:rPr>
  </w:style>
  <w:style w:type="table" w:styleId="TableGrid">
    <w:name w:val="Table Grid"/>
    <w:basedOn w:val="TableNormal"/>
    <w:uiPriority w:val="59"/>
    <w:rsid w:val="001A30B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1">
    <w:name w:val="Heading 111"/>
    <w:basedOn w:val="Normal"/>
    <w:link w:val="Heading111Char"/>
    <w:qFormat/>
    <w:rsid w:val="0000073A"/>
    <w:pPr>
      <w:widowControl/>
      <w:spacing w:after="200" w:line="276" w:lineRule="auto"/>
      <w:ind w:firstLine="0"/>
    </w:pPr>
    <w:rPr>
      <w:rFonts w:ascii="Jameel Noori Nastaleeq" w:hAnsi="Jameel Noori Nastaleeq" w:cs="Jameel Noori Nastaleeq"/>
      <w:sz w:val="40"/>
      <w:szCs w:val="40"/>
      <w:lang w:bidi="ar-SA"/>
    </w:rPr>
  </w:style>
  <w:style w:type="character" w:customStyle="1" w:styleId="Heading111Char">
    <w:name w:val="Heading 111 Char"/>
    <w:basedOn w:val="DefaultParagraphFont"/>
    <w:link w:val="Heading111"/>
    <w:rsid w:val="0000073A"/>
    <w:rPr>
      <w:rFonts w:ascii="Jameel Noori Nastaleeq" w:hAnsi="Jameel Noori Nastaleeq" w:cs="Jameel Noori Nastaleeq"/>
      <w:sz w:val="40"/>
      <w:szCs w:val="40"/>
    </w:rPr>
  </w:style>
  <w:style w:type="paragraph" w:customStyle="1" w:styleId="tarjuma">
    <w:name w:val="tarjuma"/>
    <w:basedOn w:val="Normal"/>
    <w:link w:val="tarjumaChar"/>
    <w:qFormat/>
    <w:rsid w:val="0000073A"/>
    <w:pPr>
      <w:widowControl/>
      <w:spacing w:after="200"/>
      <w:ind w:left="1467" w:right="1800" w:firstLine="0"/>
    </w:pPr>
    <w:rPr>
      <w:rFonts w:ascii="Jameel Noori Nastaleeq" w:hAnsi="Jameel Noori Nastaleeq" w:cs="Jameel Noori Nastaleeq"/>
      <w:sz w:val="32"/>
      <w:szCs w:val="32"/>
      <w:lang w:bidi="ar-SA"/>
    </w:rPr>
  </w:style>
  <w:style w:type="character" w:customStyle="1" w:styleId="tarjumaChar">
    <w:name w:val="tarjuma Char"/>
    <w:basedOn w:val="DefaultParagraphFont"/>
    <w:link w:val="tarjuma"/>
    <w:rsid w:val="0000073A"/>
    <w:rPr>
      <w:rFonts w:ascii="Jameel Noori Nastaleeq" w:hAnsi="Jameel Noori Nastaleeq" w:cs="Jameel Noori Nastaleeq"/>
      <w:sz w:val="32"/>
      <w:szCs w:val="32"/>
    </w:rPr>
  </w:style>
  <w:style w:type="paragraph" w:styleId="Revision">
    <w:name w:val="Revision"/>
    <w:hidden/>
    <w:uiPriority w:val="99"/>
    <w:semiHidden/>
    <w:rsid w:val="00B24D9C"/>
    <w:pPr>
      <w:spacing w:after="0" w:line="240" w:lineRule="auto"/>
    </w:pPr>
    <w:rPr>
      <w:rFonts w:ascii="Alvi Nastaleeq" w:hAnsi="Alvi Nastaleeq" w:cs="Alvi Nastaleeq"/>
      <w:sz w:val="26"/>
      <w:szCs w:val="26"/>
      <w:lang w:bidi="ur-PK"/>
    </w:rPr>
  </w:style>
</w:styles>
</file>

<file path=word/webSettings.xml><?xml version="1.0" encoding="utf-8"?>
<w:webSettings xmlns:r="http://schemas.openxmlformats.org/officeDocument/2006/relationships" xmlns:w="http://schemas.openxmlformats.org/wordprocessingml/2006/main">
  <w:divs>
    <w:div w:id="32124127">
      <w:bodyDiv w:val="1"/>
      <w:marLeft w:val="0"/>
      <w:marRight w:val="0"/>
      <w:marTop w:val="0"/>
      <w:marBottom w:val="0"/>
      <w:divBdr>
        <w:top w:val="none" w:sz="0" w:space="0" w:color="auto"/>
        <w:left w:val="none" w:sz="0" w:space="0" w:color="auto"/>
        <w:bottom w:val="none" w:sz="0" w:space="0" w:color="auto"/>
        <w:right w:val="none" w:sz="0" w:space="0" w:color="auto"/>
      </w:divBdr>
    </w:div>
    <w:div w:id="38284776">
      <w:bodyDiv w:val="1"/>
      <w:marLeft w:val="0"/>
      <w:marRight w:val="0"/>
      <w:marTop w:val="0"/>
      <w:marBottom w:val="0"/>
      <w:divBdr>
        <w:top w:val="none" w:sz="0" w:space="0" w:color="auto"/>
        <w:left w:val="none" w:sz="0" w:space="0" w:color="auto"/>
        <w:bottom w:val="none" w:sz="0" w:space="0" w:color="auto"/>
        <w:right w:val="none" w:sz="0" w:space="0" w:color="auto"/>
      </w:divBdr>
    </w:div>
    <w:div w:id="431781165">
      <w:bodyDiv w:val="1"/>
      <w:marLeft w:val="0"/>
      <w:marRight w:val="0"/>
      <w:marTop w:val="0"/>
      <w:marBottom w:val="0"/>
      <w:divBdr>
        <w:top w:val="none" w:sz="0" w:space="0" w:color="auto"/>
        <w:left w:val="none" w:sz="0" w:space="0" w:color="auto"/>
        <w:bottom w:val="none" w:sz="0" w:space="0" w:color="auto"/>
        <w:right w:val="none" w:sz="0" w:space="0" w:color="auto"/>
      </w:divBdr>
    </w:div>
    <w:div w:id="500042994">
      <w:bodyDiv w:val="1"/>
      <w:marLeft w:val="0"/>
      <w:marRight w:val="0"/>
      <w:marTop w:val="0"/>
      <w:marBottom w:val="0"/>
      <w:divBdr>
        <w:top w:val="none" w:sz="0" w:space="0" w:color="auto"/>
        <w:left w:val="none" w:sz="0" w:space="0" w:color="auto"/>
        <w:bottom w:val="none" w:sz="0" w:space="0" w:color="auto"/>
        <w:right w:val="none" w:sz="0" w:space="0" w:color="auto"/>
      </w:divBdr>
    </w:div>
    <w:div w:id="534854265">
      <w:bodyDiv w:val="1"/>
      <w:marLeft w:val="0"/>
      <w:marRight w:val="0"/>
      <w:marTop w:val="0"/>
      <w:marBottom w:val="0"/>
      <w:divBdr>
        <w:top w:val="none" w:sz="0" w:space="0" w:color="auto"/>
        <w:left w:val="none" w:sz="0" w:space="0" w:color="auto"/>
        <w:bottom w:val="none" w:sz="0" w:space="0" w:color="auto"/>
        <w:right w:val="none" w:sz="0" w:space="0" w:color="auto"/>
      </w:divBdr>
    </w:div>
    <w:div w:id="548608079">
      <w:bodyDiv w:val="1"/>
      <w:marLeft w:val="0"/>
      <w:marRight w:val="0"/>
      <w:marTop w:val="0"/>
      <w:marBottom w:val="0"/>
      <w:divBdr>
        <w:top w:val="none" w:sz="0" w:space="0" w:color="auto"/>
        <w:left w:val="none" w:sz="0" w:space="0" w:color="auto"/>
        <w:bottom w:val="none" w:sz="0" w:space="0" w:color="auto"/>
        <w:right w:val="none" w:sz="0" w:space="0" w:color="auto"/>
      </w:divBdr>
    </w:div>
    <w:div w:id="607201442">
      <w:bodyDiv w:val="1"/>
      <w:marLeft w:val="0"/>
      <w:marRight w:val="0"/>
      <w:marTop w:val="0"/>
      <w:marBottom w:val="0"/>
      <w:divBdr>
        <w:top w:val="none" w:sz="0" w:space="0" w:color="auto"/>
        <w:left w:val="none" w:sz="0" w:space="0" w:color="auto"/>
        <w:bottom w:val="none" w:sz="0" w:space="0" w:color="auto"/>
        <w:right w:val="none" w:sz="0" w:space="0" w:color="auto"/>
      </w:divBdr>
    </w:div>
    <w:div w:id="612830516">
      <w:bodyDiv w:val="1"/>
      <w:marLeft w:val="0"/>
      <w:marRight w:val="0"/>
      <w:marTop w:val="0"/>
      <w:marBottom w:val="0"/>
      <w:divBdr>
        <w:top w:val="none" w:sz="0" w:space="0" w:color="auto"/>
        <w:left w:val="none" w:sz="0" w:space="0" w:color="auto"/>
        <w:bottom w:val="none" w:sz="0" w:space="0" w:color="auto"/>
        <w:right w:val="none" w:sz="0" w:space="0" w:color="auto"/>
      </w:divBdr>
    </w:div>
    <w:div w:id="636646750">
      <w:bodyDiv w:val="1"/>
      <w:marLeft w:val="0"/>
      <w:marRight w:val="0"/>
      <w:marTop w:val="0"/>
      <w:marBottom w:val="0"/>
      <w:divBdr>
        <w:top w:val="none" w:sz="0" w:space="0" w:color="auto"/>
        <w:left w:val="none" w:sz="0" w:space="0" w:color="auto"/>
        <w:bottom w:val="none" w:sz="0" w:space="0" w:color="auto"/>
        <w:right w:val="none" w:sz="0" w:space="0" w:color="auto"/>
      </w:divBdr>
    </w:div>
    <w:div w:id="761334695">
      <w:bodyDiv w:val="1"/>
      <w:marLeft w:val="0"/>
      <w:marRight w:val="0"/>
      <w:marTop w:val="0"/>
      <w:marBottom w:val="0"/>
      <w:divBdr>
        <w:top w:val="none" w:sz="0" w:space="0" w:color="auto"/>
        <w:left w:val="none" w:sz="0" w:space="0" w:color="auto"/>
        <w:bottom w:val="none" w:sz="0" w:space="0" w:color="auto"/>
        <w:right w:val="none" w:sz="0" w:space="0" w:color="auto"/>
      </w:divBdr>
    </w:div>
    <w:div w:id="854922923">
      <w:bodyDiv w:val="1"/>
      <w:marLeft w:val="0"/>
      <w:marRight w:val="0"/>
      <w:marTop w:val="0"/>
      <w:marBottom w:val="0"/>
      <w:divBdr>
        <w:top w:val="none" w:sz="0" w:space="0" w:color="auto"/>
        <w:left w:val="none" w:sz="0" w:space="0" w:color="auto"/>
        <w:bottom w:val="none" w:sz="0" w:space="0" w:color="auto"/>
        <w:right w:val="none" w:sz="0" w:space="0" w:color="auto"/>
      </w:divBdr>
    </w:div>
    <w:div w:id="978265239">
      <w:bodyDiv w:val="1"/>
      <w:marLeft w:val="0"/>
      <w:marRight w:val="0"/>
      <w:marTop w:val="0"/>
      <w:marBottom w:val="0"/>
      <w:divBdr>
        <w:top w:val="none" w:sz="0" w:space="0" w:color="auto"/>
        <w:left w:val="none" w:sz="0" w:space="0" w:color="auto"/>
        <w:bottom w:val="none" w:sz="0" w:space="0" w:color="auto"/>
        <w:right w:val="none" w:sz="0" w:space="0" w:color="auto"/>
      </w:divBdr>
    </w:div>
    <w:div w:id="983318019">
      <w:bodyDiv w:val="1"/>
      <w:marLeft w:val="0"/>
      <w:marRight w:val="0"/>
      <w:marTop w:val="0"/>
      <w:marBottom w:val="0"/>
      <w:divBdr>
        <w:top w:val="none" w:sz="0" w:space="0" w:color="auto"/>
        <w:left w:val="none" w:sz="0" w:space="0" w:color="auto"/>
        <w:bottom w:val="none" w:sz="0" w:space="0" w:color="auto"/>
        <w:right w:val="none" w:sz="0" w:space="0" w:color="auto"/>
      </w:divBdr>
    </w:div>
    <w:div w:id="991955302">
      <w:bodyDiv w:val="1"/>
      <w:marLeft w:val="0"/>
      <w:marRight w:val="0"/>
      <w:marTop w:val="0"/>
      <w:marBottom w:val="0"/>
      <w:divBdr>
        <w:top w:val="none" w:sz="0" w:space="0" w:color="auto"/>
        <w:left w:val="none" w:sz="0" w:space="0" w:color="auto"/>
        <w:bottom w:val="none" w:sz="0" w:space="0" w:color="auto"/>
        <w:right w:val="none" w:sz="0" w:space="0" w:color="auto"/>
      </w:divBdr>
    </w:div>
    <w:div w:id="1134446744">
      <w:bodyDiv w:val="1"/>
      <w:marLeft w:val="0"/>
      <w:marRight w:val="0"/>
      <w:marTop w:val="0"/>
      <w:marBottom w:val="0"/>
      <w:divBdr>
        <w:top w:val="none" w:sz="0" w:space="0" w:color="auto"/>
        <w:left w:val="none" w:sz="0" w:space="0" w:color="auto"/>
        <w:bottom w:val="none" w:sz="0" w:space="0" w:color="auto"/>
        <w:right w:val="none" w:sz="0" w:space="0" w:color="auto"/>
      </w:divBdr>
    </w:div>
    <w:div w:id="1175849579">
      <w:bodyDiv w:val="1"/>
      <w:marLeft w:val="0"/>
      <w:marRight w:val="0"/>
      <w:marTop w:val="0"/>
      <w:marBottom w:val="0"/>
      <w:divBdr>
        <w:top w:val="none" w:sz="0" w:space="0" w:color="auto"/>
        <w:left w:val="none" w:sz="0" w:space="0" w:color="auto"/>
        <w:bottom w:val="none" w:sz="0" w:space="0" w:color="auto"/>
        <w:right w:val="none" w:sz="0" w:space="0" w:color="auto"/>
      </w:divBdr>
    </w:div>
    <w:div w:id="1405646303">
      <w:bodyDiv w:val="1"/>
      <w:marLeft w:val="0"/>
      <w:marRight w:val="0"/>
      <w:marTop w:val="0"/>
      <w:marBottom w:val="0"/>
      <w:divBdr>
        <w:top w:val="none" w:sz="0" w:space="0" w:color="auto"/>
        <w:left w:val="none" w:sz="0" w:space="0" w:color="auto"/>
        <w:bottom w:val="none" w:sz="0" w:space="0" w:color="auto"/>
        <w:right w:val="none" w:sz="0" w:space="0" w:color="auto"/>
      </w:divBdr>
    </w:div>
    <w:div w:id="1421215766">
      <w:bodyDiv w:val="1"/>
      <w:marLeft w:val="0"/>
      <w:marRight w:val="0"/>
      <w:marTop w:val="0"/>
      <w:marBottom w:val="0"/>
      <w:divBdr>
        <w:top w:val="none" w:sz="0" w:space="0" w:color="auto"/>
        <w:left w:val="none" w:sz="0" w:space="0" w:color="auto"/>
        <w:bottom w:val="none" w:sz="0" w:space="0" w:color="auto"/>
        <w:right w:val="none" w:sz="0" w:space="0" w:color="auto"/>
      </w:divBdr>
    </w:div>
    <w:div w:id="1483737270">
      <w:bodyDiv w:val="1"/>
      <w:marLeft w:val="0"/>
      <w:marRight w:val="0"/>
      <w:marTop w:val="0"/>
      <w:marBottom w:val="0"/>
      <w:divBdr>
        <w:top w:val="none" w:sz="0" w:space="0" w:color="auto"/>
        <w:left w:val="none" w:sz="0" w:space="0" w:color="auto"/>
        <w:bottom w:val="none" w:sz="0" w:space="0" w:color="auto"/>
        <w:right w:val="none" w:sz="0" w:space="0" w:color="auto"/>
      </w:divBdr>
    </w:div>
    <w:div w:id="1588420730">
      <w:bodyDiv w:val="1"/>
      <w:marLeft w:val="0"/>
      <w:marRight w:val="0"/>
      <w:marTop w:val="0"/>
      <w:marBottom w:val="0"/>
      <w:divBdr>
        <w:top w:val="none" w:sz="0" w:space="0" w:color="auto"/>
        <w:left w:val="none" w:sz="0" w:space="0" w:color="auto"/>
        <w:bottom w:val="none" w:sz="0" w:space="0" w:color="auto"/>
        <w:right w:val="none" w:sz="0" w:space="0" w:color="auto"/>
      </w:divBdr>
    </w:div>
    <w:div w:id="1605192910">
      <w:bodyDiv w:val="1"/>
      <w:marLeft w:val="0"/>
      <w:marRight w:val="0"/>
      <w:marTop w:val="0"/>
      <w:marBottom w:val="0"/>
      <w:divBdr>
        <w:top w:val="none" w:sz="0" w:space="0" w:color="auto"/>
        <w:left w:val="none" w:sz="0" w:space="0" w:color="auto"/>
        <w:bottom w:val="none" w:sz="0" w:space="0" w:color="auto"/>
        <w:right w:val="none" w:sz="0" w:space="0" w:color="auto"/>
      </w:divBdr>
    </w:div>
    <w:div w:id="1723796330">
      <w:bodyDiv w:val="1"/>
      <w:marLeft w:val="0"/>
      <w:marRight w:val="0"/>
      <w:marTop w:val="0"/>
      <w:marBottom w:val="0"/>
      <w:divBdr>
        <w:top w:val="none" w:sz="0" w:space="0" w:color="auto"/>
        <w:left w:val="none" w:sz="0" w:space="0" w:color="auto"/>
        <w:bottom w:val="none" w:sz="0" w:space="0" w:color="auto"/>
        <w:right w:val="none" w:sz="0" w:space="0" w:color="auto"/>
      </w:divBdr>
    </w:div>
    <w:div w:id="1817145645">
      <w:bodyDiv w:val="1"/>
      <w:marLeft w:val="0"/>
      <w:marRight w:val="0"/>
      <w:marTop w:val="0"/>
      <w:marBottom w:val="0"/>
      <w:divBdr>
        <w:top w:val="none" w:sz="0" w:space="0" w:color="auto"/>
        <w:left w:val="none" w:sz="0" w:space="0" w:color="auto"/>
        <w:bottom w:val="none" w:sz="0" w:space="0" w:color="auto"/>
        <w:right w:val="none" w:sz="0" w:space="0" w:color="auto"/>
      </w:divBdr>
    </w:div>
    <w:div w:id="1818373187">
      <w:bodyDiv w:val="1"/>
      <w:marLeft w:val="0"/>
      <w:marRight w:val="0"/>
      <w:marTop w:val="0"/>
      <w:marBottom w:val="0"/>
      <w:divBdr>
        <w:top w:val="none" w:sz="0" w:space="0" w:color="auto"/>
        <w:left w:val="none" w:sz="0" w:space="0" w:color="auto"/>
        <w:bottom w:val="none" w:sz="0" w:space="0" w:color="auto"/>
        <w:right w:val="none" w:sz="0" w:space="0" w:color="auto"/>
      </w:divBdr>
    </w:div>
    <w:div w:id="1820732407">
      <w:bodyDiv w:val="1"/>
      <w:marLeft w:val="0"/>
      <w:marRight w:val="0"/>
      <w:marTop w:val="0"/>
      <w:marBottom w:val="0"/>
      <w:divBdr>
        <w:top w:val="none" w:sz="0" w:space="0" w:color="auto"/>
        <w:left w:val="none" w:sz="0" w:space="0" w:color="auto"/>
        <w:bottom w:val="none" w:sz="0" w:space="0" w:color="auto"/>
        <w:right w:val="none" w:sz="0" w:space="0" w:color="auto"/>
      </w:divBdr>
    </w:div>
    <w:div w:id="1910309008">
      <w:bodyDiv w:val="1"/>
      <w:marLeft w:val="0"/>
      <w:marRight w:val="0"/>
      <w:marTop w:val="0"/>
      <w:marBottom w:val="0"/>
      <w:divBdr>
        <w:top w:val="none" w:sz="0" w:space="0" w:color="auto"/>
        <w:left w:val="none" w:sz="0" w:space="0" w:color="auto"/>
        <w:bottom w:val="none" w:sz="0" w:space="0" w:color="auto"/>
        <w:right w:val="none" w:sz="0" w:space="0" w:color="auto"/>
      </w:divBdr>
    </w:div>
    <w:div w:id="2097245990">
      <w:bodyDiv w:val="1"/>
      <w:marLeft w:val="0"/>
      <w:marRight w:val="0"/>
      <w:marTop w:val="0"/>
      <w:marBottom w:val="0"/>
      <w:divBdr>
        <w:top w:val="none" w:sz="0" w:space="0" w:color="auto"/>
        <w:left w:val="none" w:sz="0" w:space="0" w:color="auto"/>
        <w:bottom w:val="none" w:sz="0" w:space="0" w:color="auto"/>
        <w:right w:val="none" w:sz="0" w:space="0" w:color="auto"/>
      </w:divBdr>
    </w:div>
    <w:div w:id="2127920030">
      <w:bodyDiv w:val="1"/>
      <w:marLeft w:val="0"/>
      <w:marRight w:val="0"/>
      <w:marTop w:val="0"/>
      <w:marBottom w:val="0"/>
      <w:divBdr>
        <w:top w:val="none" w:sz="0" w:space="0" w:color="auto"/>
        <w:left w:val="none" w:sz="0" w:space="0" w:color="auto"/>
        <w:bottom w:val="none" w:sz="0" w:space="0" w:color="auto"/>
        <w:right w:val="none" w:sz="0" w:space="0" w:color="auto"/>
      </w:divBdr>
    </w:div>
    <w:div w:id="21404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AppData\Roaming\Microsoft\Templates\Urdu%20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Meh09</b:Tag>
    <b:SourceType>BookSection</b:SourceType>
    <b:Guid>{70E9D70E-B0AD-45CC-B7EC-36A72C06A6F1}</b:Guid>
    <b:LCID>1033</b:LCID>
    <b:Author>
      <b:Author>
        <b:NameList>
          <b:Person>
            <b:Last>Mehmood ul Hassan Arif</b:Last>
            <b:First>Dr</b:First>
          </b:Person>
        </b:NameList>
      </b:Author>
      <b:BookAuthor>
        <b:NameList>
          <b:Person>
            <b:Last>Saleem Tariq Kahn</b:Last>
            <b:First>Prof,Dr.</b:First>
            <b:Middle>Abdul rauf Zafar,Prof, Dr.</b:Middle>
          </b:Person>
        </b:NameList>
      </b:BookAuthor>
    </b:Author>
    <b:Title>Tarjuma Quran e Hakeem- Azghaaz o Irtiqa Masail o Mushkilaat</b:Title>
    <b:BookTitle>Maqalaat e Quran Conference</b:BookTitle>
    <b:Year>2009</b:Year>
    <b:Pages>83,84</b:Pages>
    <b:City>Bahawalpur</b:City>
    <b:Publisher>The Islamia University Of Bahawalpur</b:Publisher>
    <b:RefOrder>1</b:RefOrder>
  </b:Source>
  <b:Source>
    <b:Tag>Sal</b:Tag>
    <b:SourceType>Book</b:SourceType>
    <b:Guid>{02D8B8CB-A0D9-4BE4-81B5-8F044A04655F}</b:Guid>
    <b:Author>
      <b:Author>
        <b:NameList>
          <b:Person>
            <b:Last>Saliha Abdul Hakeem</b:Last>
            <b:First>Sharaf</b:First>
            <b:Middle>ud Deen,Dr</b:Middle>
          </b:Person>
        </b:NameList>
      </b:Author>
    </b:Author>
    <b:Title>Quran e Hakeem kay Urdu Tarajam</b:Title>
    <b:City>Karachi</b:City>
    <b:Publisher>Qadeemi Kuatab Khana</b:Publisher>
    <b:RefOrder>2</b:RefOrder>
  </b:Source>
  <b:Source>
    <b:Tag>Jam92</b:Tag>
    <b:SourceType>Book</b:SourceType>
    <b:Guid>{FA669D3A-770B-4F5D-B611-6F2CA090E751}</b:Guid>
    <b:Author>
      <b:Author>
        <b:NameList>
          <b:Person>
            <b:Last>Naqvi</b:Last>
            <b:First>Jamil</b:First>
          </b:Person>
        </b:NameList>
      </b:Author>
    </b:Author>
    <b:Title>Urdu Tafaseer (Kitabiyaat)</b:Title>
    <b:Year>1992</b:Year>
    <b:City>Islamabad</b:City>
    <b:Publisher>Muqtadra Qoumi Zuban</b:Publisher>
    <b:RefOrder>3</b:RefOrder>
  </b:Source>
  <b:Source>
    <b:Tag>Ahm87</b:Tag>
    <b:SourceType>Book</b:SourceType>
    <b:Guid>{7F89755A-EC12-40D8-80D6-9A2E3BDE11F9}</b:Guid>
    <b:Author>
      <b:Author>
        <b:NameList>
          <b:Person>
            <b:Last>Ahmad Khan</b:Last>
            <b:First>Dr</b:First>
          </b:Person>
        </b:NameList>
      </b:Author>
    </b:Author>
    <b:Title>Quran e Kareem k Urdu Tarajam (Kitabiyaat)</b:Title>
    <b:Year>1987</b:Year>
    <b:City>Islamabad</b:City>
    <b:Publisher>Muqtadra Qoumi Zuban</b:Publisher>
    <b:RefOrder>4</b:RefOrder>
  </b:Source>
  <b:Source>
    <b:Tag>Ham82</b:Tag>
    <b:SourceType>Book</b:SourceType>
    <b:Guid>{47D2A9B0-D35E-4FB2-AE28-7A8D1D4CC4F6}</b:Guid>
    <b:Author>
      <b:Author>
        <b:NameList>
          <b:Person>
            <b:Last>Hameed Shattari</b:Last>
            <b:First>Dr,Syed</b:First>
          </b:Person>
        </b:NameList>
      </b:Author>
    </b:Author>
    <b:Title>Quran Majeed kay Urdu Tarjam o Tafaseer Ka Tanqeedi Mutaliha</b:Title>
    <b:Year>1982</b:Year>
    <b:City>Haidarabad</b:City>
    <b:Publisher>National Fine Printing Press</b:Publisher>
    <b:RefOrder>5</b:RefOrder>
  </b:Source>
  <b:Source>
    <b:Tag>Asa</b:Tag>
    <b:SourceType>Book</b:SourceType>
    <b:Guid>{56F953DF-66C4-4627-8726-56F17145FC5B}</b:Guid>
    <b:Author>
      <b:Author>
        <b:NameList>
          <b:Person>
            <b:Last>Asar Zubairi</b:Last>
            <b:First>Lakhnavi</b:First>
          </b:Person>
        </b:NameList>
      </b:Author>
    </b:Author>
    <b:Title>Sehr ul Bayan</b:Title>
    <b:City>Karachi</b:City>
    <b:Publisher>Al-Hijaz Publishers</b:Publisher>
    <b:RefOrder>6</b:RefOrder>
  </b:Source>
  <b:Source>
    <b:Tag>Muh10</b:Tag>
    <b:SourceType>Book</b:SourceType>
    <b:Guid>{727718CA-8F7C-4250-AD41-67CF0CA7518A}</b:Guid>
    <b:Author>
      <b:Author>
        <b:NameList>
          <b:Person>
            <b:Last>Muhammad Qasim</b:Last>
            <b:First>Syed</b:First>
          </b:Person>
        </b:NameList>
      </b:Author>
    </b:Author>
    <b:Title>Pakistan kay Naat gou Shuharaa</b:Title>
    <b:Year>2010</b:Year>
    <b:City>Karachi</b:City>
    <b:Publisher>Jahan e Hamd Publications</b:Publisher>
    <b:RefOrder>7</b:RefOrder>
  </b:Source>
  <b:Source>
    <b:Tag>Muh09</b:Tag>
    <b:SourceType>BookSection</b:SourceType>
    <b:Guid>{17A9013F-D701-443F-9622-D0241AB6B293}</b:Guid>
    <b:Author>
      <b:Author>
        <b:NameList>
          <b:Person>
            <b:Last>Muhammad Saeed</b:Last>
            <b:First>Shaikh</b:First>
          </b:Person>
        </b:NameList>
      </b:Author>
      <b:BookAuthor>
        <b:NameList>
          <b:Person>
            <b:Last>Saleem Tariq Khan</b:Last>
            <b:First>Prof,</b:First>
            <b:Middle>Dr., Abdul Rauf Zafar,Prof, Dr.</b:Middle>
          </b:Person>
        </b:NameList>
      </b:BookAuthor>
    </b:Author>
    <b:Title>Manzoom Urdu Tarajam o Tafaseer</b:Title>
    <b:Year>2009</b:Year>
    <b:City>Bahawalpur</b:City>
    <b:Publisher>The Islamia University Of Bahawalpur</b:Publisher>
    <b:BookTitle>Maqalaat e Quran Confernce</b:BookTitle>
    <b:RefOrder>8</b:RefOrder>
  </b:Source>
  <b:Source>
    <b:Tag>Muh94</b:Tag>
    <b:SourceType>Book</b:SourceType>
    <b:Guid>{364EA9B8-0398-484B-8D18-DA268D641CEF}</b:Guid>
    <b:Author>
      <b:Author>
        <b:NameList>
          <b:Person>
            <b:Last>Muhammad Naseem Usmani</b:Last>
            <b:First>Prof,</b:First>
            <b:Middle>Dr.</b:Middle>
          </b:Person>
        </b:NameList>
      </b:Author>
    </b:Author>
    <b:Title>Urdu mn Tafseeri Adab</b:Title>
    <b:Year>1994</b:Year>
    <b:City>Karachi</b:City>
    <b:Publisher>Usmania Academic Trust</b:Publisher>
    <b:RefOrder>9</b:RefOrder>
  </b:Source>
  <b:Source>
    <b:Tag>See36</b:Tag>
    <b:SourceType>Book</b:SourceType>
    <b:Guid>{16330F45-B92C-4A65-A1A2-4DB490D6740F}</b:Guid>
    <b:Author>
      <b:Author>
        <b:NameList>
          <b:Person>
            <b:Last>Seemab</b:Last>
            <b:First>Akbar</b:First>
            <b:Middle>Abadi</b:Middle>
          </b:Person>
        </b:NameList>
      </b:Author>
    </b:Author>
    <b:Title>Kaleem e Ajam</b:Title>
    <b:Year>1936</b:Year>
    <b:City>Aagra</b:City>
    <b:Publisher>Dar ul Ashahat Qasar ul Adab</b:Publisher>
    <b:RefOrder>10</b:RefOrder>
  </b:Source>
  <b:Source>
    <b:Tag>Ham09</b:Tag>
    <b:SourceType>Book</b:SourceType>
    <b:Guid>{3B49B393-3024-4A9F-AD41-1743D88EBC1B}</b:Guid>
    <b:Author>
      <b:Author>
        <b:NameList>
          <b:Person>
            <b:Last>Hamid Iqbal</b:Last>
            <b:First>Siddiqi</b:First>
          </b:Person>
        </b:NameList>
      </b:Author>
    </b:Author>
    <b:Title>Seemab Akbar Abadi</b:Title>
    <b:Year>2009</b:Year>
    <b:City>Delhi</b:City>
    <b:Publisher>Sahtiya Academy</b:Publisher>
    <b:RefOrder>11</b:RefOrder>
  </b:Source>
  <b:Source>
    <b:Tag>See81</b:Tag>
    <b:SourceType>Book</b:SourceType>
    <b:Guid>{E3BA7CBB-671C-4202-9B39-9FA9946DB969}</b:Guid>
    <b:Author>
      <b:Author>
        <b:NameList>
          <b:Person>
            <b:Last>Seemab</b:Last>
            <b:First>Akbar</b:First>
            <b:Middle>Abadi</b:Middle>
          </b:Person>
        </b:NameList>
      </b:Author>
    </b:Author>
    <b:Title>Wahi e Manzum</b:Title>
    <b:Year>1981</b:Year>
    <b:City>Karachi</b:City>
    <b:Publisher>Seemab Academy</b:Publisher>
    <b:RefOrder>12</b:RefOrder>
  </b:Source>
  <b:Source>
    <b:Tag>Maz81</b:Tag>
    <b:SourceType>BookSection</b:SourceType>
    <b:Guid>{776908C2-D2A3-4D7C-9F53-6BB06C169735}</b:Guid>
    <b:Author>
      <b:Author>
        <b:NameList>
          <b:Person>
            <b:Last>Mazhar</b:Last>
            <b:First>Siddiqi</b:First>
          </b:Person>
        </b:NameList>
      </b:Author>
      <b:BookAuthor>
        <b:NameList>
          <b:Person>
            <b:Last>Abadi</b:Last>
            <b:First>Semmab</b:First>
            <b:Middle>Akbar</b:Middle>
          </b:Person>
        </b:NameList>
      </b:BookAuthor>
    </b:Author>
    <b:Title>Ibtidaya</b:Title>
    <b:Year>1981</b:Year>
    <b:City>Karachi</b:City>
    <b:Publisher>Seemab Academy</b:Publisher>
    <b:BookTitle>wahi e Manzum</b:BookTitle>
    <b:RefOrder>13</b:RefOrder>
  </b:Source>
  <b:Source>
    <b:Tag>Muh68</b:Tag>
    <b:SourceType>JournalArticle</b:SourceType>
    <b:Guid>{6929A183-3F2D-4F31-86FC-2B53ECD29D6E}</b:Guid>
    <b:Author>
      <b:Author>
        <b:NameList>
          <b:Person>
            <b:Last>Muhammad Alam</b:Last>
            <b:First>Mukhtar</b:First>
            <b:Middle>Haq</b:Middle>
          </b:Person>
        </b:NameList>
      </b:Author>
    </b:Author>
    <b:Title>Urdu Tarajam o Tafaseer</b:Title>
    <b:Year>1968</b:Year>
    <b:JournalName>Monthly Faiz ul Islam Rawalpindi Quran Number</b:JournalName>
    <b:RefOrder>14</b:RefOrder>
  </b:Source>
  <b:Source>
    <b:Tag>Sha05</b:Tag>
    <b:SourceType>Book</b:SourceType>
    <b:Guid>{C74B7936-9A07-487C-97CC-6F01F48025D2}</b:Guid>
    <b:Author>
      <b:Author>
        <b:NameList>
          <b:Person>
            <b:Last>Shamim Rajz</b:Last>
            <b:First>Syed</b:First>
          </b:Person>
        </b:NameList>
      </b:Author>
    </b:Author>
    <b:Title>Khulus e Bekaraan</b:Title>
    <b:Year>2005</b:Year>
    <b:City>Lahore</b:City>
    <b:Publisher>Zafar Sons Printers</b:Publisher>
    <b:RefOrder>15</b:RefOrder>
  </b:Source>
  <b:Source>
    <b:Tag>Ass15</b:Tag>
    <b:SourceType>Misc</b:SourceType>
    <b:Guid>{C0A76446-BB37-4DA7-B4FA-147C02F77826}</b:Guid>
    <b:Author>
      <b:Interviewee>
        <b:NameList>
          <b:Person>
            <b:Last>Durr e Najaf</b:Last>
            <b:First>Zaibi</b:First>
          </b:Person>
        </b:NameList>
      </b:Interviewee>
      <b:Interviewer>
        <b:NameList>
          <b:Person>
            <b:Last>Assad</b:Last>
            <b:First>Qayyum</b:First>
          </b:Person>
        </b:NameList>
      </b:Interviewer>
      <b:Author>
        <b:NameList>
          <b:Person>
            <b:Last>Durr e Najaf</b:Last>
            <b:First>Zaibi</b:First>
          </b:Person>
        </b:NameList>
      </b:Author>
    </b:Author>
    <b:Year>2015</b:Year>
    <b:Month>January</b:Month>
    <b:Day>22</b:Day>
    <b:Title>Letter</b:Title>
    <b:City>Lahore</b:City>
    <b:RefOrder>16</b:RefOrder>
  </b:Source>
  <b:Source>
    <b:Tag>Sha80</b:Tag>
    <b:SourceType>Book</b:SourceType>
    <b:Guid>{B31BAAB8-29FC-4873-A80C-21B63E4227AF}</b:Guid>
    <b:Author>
      <b:Author>
        <b:NameList>
          <b:Person>
            <b:Last>Shamim Rajz</b:Last>
            <b:First>Syed</b:First>
          </b:Person>
        </b:NameList>
      </b:Author>
    </b:Author>
    <b:Title>Aab e Rawaan Jild Awal</b:Title>
    <b:Year>1980</b:Year>
    <b:City>Lahore</b:City>
    <b:Publisher>Idara Tasnif o Talif e Islamia</b:Publisher>
    <b:RefOrder>17</b:RefOrder>
  </b:Source>
  <b:Source>
    <b:Tag>htt14</b:Tag>
    <b:SourceType>DocumentFromInternetSite</b:SourceType>
    <b:Guid>{8401D888-2675-4215-AF48-31B793B4A002}</b:Guid>
    <b:Title>Much More Than a Show of Love for Urdu</b:Title>
    <b:YearAccessed>2014</b:YearAccessed>
    <b:MonthAccessed>December</b:MonthAccessed>
    <b:DayAccessed>29</b:DayAccessed>
    <b:URL>http://pakistanlink.org/Community/2006/Dec06/29/04.HTM</b:URL>
    <b:InternetSiteTitle>http://pakistanlink.org</b:InternetSiteTitle>
    <b:Year>2006</b:Year>
    <b:Month>December</b:Month>
    <b:Day>9</b:Day>
    <b:RefOrder>18</b:RefOrder>
  </b:Source>
  <b:Source>
    <b:Tag>Sha051</b:Tag>
    <b:SourceType>Book</b:SourceType>
    <b:Guid>{539F7A07-4E44-4EF8-A3CB-77DBF266ACA0}</b:Guid>
    <b:Author>
      <b:Author>
        <b:NameList>
          <b:Person>
            <b:Last>Shamim Rajz</b:Last>
            <b:First>Syed</b:First>
          </b:Person>
        </b:NameList>
      </b:Author>
    </b:Author>
    <b:Title>Masnavi Aab e Rawan</b:Title>
    <b:Year>2005</b:Year>
    <b:City>Lahore</b:City>
    <b:Publisher>Izhaar Sons</b:Publisher>
    <b:RefOrder>19</b:RefOrder>
  </b:Source>
  <b:Source>
    <b:Tag>Kam76</b:Tag>
    <b:SourceType>Book</b:SourceType>
    <b:Guid>{84622774-A7ED-4036-8621-9D4F0A1E8605}</b:Guid>
    <b:Author>
      <b:Author>
        <b:NameList>
          <b:Person>
            <b:Last>Qadri</b:Last>
            <b:First>Kamil</b:First>
            <b:Middle>ul</b:Middle>
          </b:Person>
        </b:NameList>
      </b:Author>
    </b:Author>
    <b:Title>Muhimmaat e Khalid</b:Title>
    <b:Year>1976</b:Year>
    <b:City>Lahore</b:City>
    <b:Publisher>Shaikh Ghulam Ali &amp; sons</b:Publisher>
    <b:RefOrder>20</b:RefOrder>
  </b:Source>
  <b:Source>
    <b:Tag>Nas88</b:Tag>
    <b:SourceType>Book</b:SourceType>
    <b:Guid>{9691CFC3-6627-4BE8-8190-563EBC1CF480}</b:Guid>
    <b:Author>
      <b:Author>
        <b:NameList>
          <b:Person>
            <b:Last>Naseer Ahmad Nasir</b:Last>
            <b:First>Dr.</b:First>
          </b:Person>
        </b:NameList>
      </b:Author>
    </b:Author>
    <b:Title>Armaghaan e Kahlid</b:Title>
    <b:Year>1988</b:Year>
    <b:City>Lahore</b:City>
    <b:Publisher>Maqbool Academy</b:Publisher>
    <b:RefOrder>21</b:RefOrder>
  </b:Source>
  <b:Source>
    <b:Tag>Muh15</b:Tag>
    <b:SourceType>Book</b:SourceType>
    <b:Guid>{BB4660D7-3E2F-486D-B645-7B303CCEE4C7}</b:Guid>
    <b:Author>
      <b:Author>
        <b:NameList>
          <b:Person>
            <b:Last>Muhammad Nawaz Kanwal</b:Last>
            <b:First>Dr.</b:First>
          </b:Person>
        </b:NameList>
      </b:Author>
    </b:Author>
    <b:Title>Abdul Aziz Kahlid Ahwaal o Aasaar</b:Title>
    <b:Year>2015</b:Year>
    <b:City>Lahore</b:City>
    <b:Publisher>Izhaar Sons</b:Publisher>
    <b:RefOrder>22</b:RefOrder>
  </b:Source>
  <b:Source>
    <b:Tag>Abd89</b:Tag>
    <b:SourceType>Book</b:SourceType>
    <b:Guid>{D727F6FA-E13C-4C8B-8237-3E0DBF6F9CD7}</b:Guid>
    <b:Author>
      <b:Author>
        <b:NameList>
          <b:Person>
            <b:Last>Khalid</b:Last>
            <b:First>Abdul</b:First>
            <b:Middle>Aziz</b:Middle>
          </b:Person>
        </b:NameList>
      </b:Author>
    </b:Author>
    <b:Title>Furqan e Javed</b:Title>
    <b:Year>1989</b:Year>
    <b:City>Lahore</b:City>
    <b:Publisher>Maqbool Academy</b:Publisher>
    <b:RefOrder>23</b:RefOrder>
  </b:Source>
  <b:Source>
    <b:Tag>Muh151</b:Tag>
    <b:SourceType>Book</b:SourceType>
    <b:Guid>{72985C7D-697F-40E7-9785-3744B3185BD4}</b:Guid>
    <b:Author>
      <b:Author>
        <b:NameList>
          <b:Person>
            <b:Last>Muhammad Nawaz Kanwal</b:Last>
            <b:First>Dr.</b:First>
          </b:Person>
        </b:NameList>
      </b:Author>
    </b:Author>
    <b:Title>Abdul Aziz Khalid Batour e Mutarajjam</b:Title>
    <b:Year>2015</b:Year>
    <b:City>Lahore</b:City>
    <b:Publisher>Izhaar Sons</b:Publisher>
    <b:RefOrder>24</b:RefOrder>
  </b:Source>
  <b:Source>
    <b:Tag>Att03</b:Tag>
    <b:SourceType>Book</b:SourceType>
    <b:Guid>{B09959BA-71C7-4140-8491-718706A2F9F0}</b:Guid>
    <b:Author>
      <b:Author>
        <b:NameList>
          <b:Person>
            <b:Last>Qazi</b:Last>
            <b:First>Atta</b:First>
          </b:Person>
        </b:NameList>
      </b:Author>
    </b:Author>
    <b:Title>Mafhoom ul Quran Jild Awal</b:Title>
    <b:Year>2003</b:Year>
    <b:City>Pasrur</b:City>
    <b:Publisher>Adabi Sabha</b:Publisher>
    <b:RefOrder>25</b:RefOrder>
  </b:Source>
  <b:Source>
    <b:Tag>محمء</b:Tag>
    <b:SourceType>BookSection</b:SourceType>
    <b:Guid>{AEB327E1-795F-43C1-8A77-4EA2382FD620}</b:Guid>
    <b:Author>
      <b:Author>
        <b:NameList>
          <b:Person>
            <b:Last>عارف،ڈاکٹر</b:Last>
            <b:First>محمو</b:First>
            <b:Middle>د الحسن</b:Middle>
          </b:Person>
        </b:NameList>
      </b:Author>
      <b:BookAuthor>
        <b:NameList>
          <b:Person>
            <b:Last>ظفر،</b:Last>
            <b:First>مرتبین</b:First>
            <b:Middle>پروفیسر ڈاکٹر سلیم طارق خان،پرو فیسر ڈاکٹر عبد الر ؤ ف</b:Middle>
          </b:Person>
        </b:NameList>
      </b:BookAuthor>
    </b:Author>
    <b:Title>ترجمہ قرآن حکیم۔آغاز و ارتقا ا ور مشکلات و مسائل</b:Title>
    <b:BookTitle>مقالات قرآن کانفرنس، جلداول</b:BookTitle>
    <b:Year>۲۰۰۹ء</b:Year>
    <b:Pages>۸۳،۸۴</b:Pages>
    <b:City>بہاولپور</b:City>
    <b:Publisher> دی اسلامیہ یونیو رسٹی آف بہاولپور</b:Publisher>
    <b:RefOrder>26</b:RefOrder>
  </b:Source>
  <b:Source>
    <b:Tag>SalNK</b:Tag>
    <b:SourceType>Book</b:SourceType>
    <b:Guid>{51277E2C-7BA8-4593-A972-C1E58F411E75}</b:Guid>
    <b:Author>
      <b:Author>
        <b:NameList>
          <b:Person>
            <b:Last>Saliha</b:Last>
            <b:First>Abdul</b:First>
            <b:Middle>Hakeem Sharaf ud Deen</b:Middle>
          </b:Person>
          <b:Person>
            <b:Last>Dr.</b:Last>
          </b:Person>
        </b:NameList>
      </b:Author>
    </b:Author>
    <b:Title>Quran e Hakeem k Urdu Tarajam</b:Title>
    <b:Year>NK</b:Year>
    <b:City>Karachi</b:City>
    <b:Publisher>Qadeemi kutan Kahna</b:Publisher>
    <b:Pages>82</b:Pages>
    <b:RefOrder>27</b:RefOrder>
  </b:Source>
  <b:Source>
    <b:Tag>محمء1</b:Tag>
    <b:SourceType>BookSection</b:SourceType>
    <b:Guid>{E6F85735-F03C-4DCE-B1D9-CD7DC94A22CA}</b:Guid>
    <b:Author>
      <b:Author>
        <b:NameList>
          <b:Person>
            <b:Last>،</b:Last>
            <b:First>محمو</b:First>
            <b:Middle>د الحسن عارف،ڈاکٹر</b:Middle>
          </b:Person>
        </b:NameList>
      </b:Author>
      <b:BookAuthor>
        <b:NameList>
          <b:Person>
            <b:Last>ظفر</b:Last>
            <b:First>پروفیسر</b:First>
            <b:Middle>ڈاکٹر سلیم طارق خان،پرو فیسر ڈاکٹر عبد الر ؤ ف</b:Middle>
          </b:Person>
        </b:NameList>
      </b:BookAuthor>
    </b:Author>
    <b:Title> ترجمہ قرآن حکیم۔آغاز و ارتقا ا ور مشکلات و مسائل</b:Title>
    <b:Year> ۲۰۰۹ء</b:Year>
    <b:City> بہاولپور</b:City>
    <b:Publisher>دی اسلامیہ یونیو رسٹی آف بہاولپور</b:Publisher>
    <b:BookTitle>مقالات قرآن کانفرنس، جلداول</b:BookTitle>
    <b:Pages>۸۳،۸۴</b:Pages>
    <b:RefOrder>28</b:RefOrder>
  </b:Source>
  <b:Source>
    <b:Tag>صال</b:Tag>
    <b:SourceType>Book</b:SourceType>
    <b:Guid>{A6B00290-BDDB-4AC4-8C55-6A5579CFD52D}</b:Guid>
    <b:Author>
      <b:Author>
        <b:NameList>
          <b:Person>
            <b:Last>ڈاکٹر</b:Last>
            <b:First>صالحہ</b:First>
            <b:Middle>عبدالحکیم شرف الدین،</b:Middle>
          </b:Person>
        </b:NameList>
      </b:Author>
    </b:Author>
    <b:Title>قرآن حکیم کے اردو تراجم</b:Title>
    <b:City>کراچی</b:City>
    <b:Publisher>قدیمی کتب خانہ</b:Publisher>
    <b:RefOrder>29</b:RefOrder>
  </b:Source>
</b:Sources>
</file>

<file path=customXml/itemProps1.xml><?xml version="1.0" encoding="utf-8"?>
<ds:datastoreItem xmlns:ds="http://schemas.openxmlformats.org/officeDocument/2006/customXml" ds:itemID="{5011C84F-A029-462B-BAAD-29AFE2D3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Urdu Article.dotx</Template>
  <TotalTime>20</TotalTime>
  <Pages>13</Pages>
  <Words>4003</Words>
  <Characters>22821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GPGCM</Company>
  <LinksUpToDate>false</LinksUpToDate>
  <CharactersWithSpaces>26771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Junaid Akbar</dc:creator>
  <cp:lastModifiedBy>Windows User</cp:lastModifiedBy>
  <cp:revision>8</cp:revision>
  <cp:lastPrinted>2021-01-13T09:25:00Z</cp:lastPrinted>
  <dcterms:created xsi:type="dcterms:W3CDTF">2021-01-08T10:47:00Z</dcterms:created>
  <dcterms:modified xsi:type="dcterms:W3CDTF">2021-01-13T09:28:00Z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